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8D0" w:rsidRPr="008773C8" w:rsidRDefault="00A028D0" w:rsidP="00A028D0">
      <w:pPr>
        <w:rPr>
          <w:rFonts w:ascii="Times New Roman" w:hAnsi="Times New Roman"/>
          <w:b w:val="0"/>
          <w:sz w:val="28"/>
          <w:szCs w:val="28"/>
        </w:rPr>
      </w:pPr>
      <w:r w:rsidRPr="008773C8">
        <w:rPr>
          <w:rFonts w:ascii="Times New Roman" w:hAnsi="Times New Roman"/>
          <w:sz w:val="28"/>
          <w:szCs w:val="28"/>
        </w:rPr>
        <w:t>Supporting Information</w:t>
      </w:r>
    </w:p>
    <w:p w:rsidR="003C051A" w:rsidRDefault="00A028D0" w:rsidP="003C051A">
      <w:pPr>
        <w:pStyle w:val="a3"/>
        <w:spacing w:before="0" w:beforeAutospacing="0" w:after="0" w:afterAutospacing="0" w:line="360" w:lineRule="auto"/>
        <w:jc w:val="both"/>
        <w:textAlignment w:val="baseline"/>
        <w:rPr>
          <w:rFonts w:ascii="Times New Roman" w:eastAsia="Arial Unicode MS" w:hAnsi="Times New Roman" w:cs="Times New Roman"/>
          <w:szCs w:val="21"/>
        </w:rPr>
      </w:pPr>
      <w:r>
        <w:rPr>
          <w:rFonts w:ascii="Times New Roman" w:eastAsia="Arial Unicode MS" w:hAnsi="Times New Roman" w:cs="Times New Roman"/>
          <w:noProof/>
          <w:szCs w:val="21"/>
        </w:rPr>
        <w:drawing>
          <wp:inline distT="0" distB="0" distL="0" distR="0">
            <wp:extent cx="5278120" cy="69697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.S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9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D0" w:rsidRPr="00823F44" w:rsidRDefault="00A028D0" w:rsidP="00A028D0">
      <w:pPr>
        <w:spacing w:line="276" w:lineRule="auto"/>
        <w:rPr>
          <w:rFonts w:ascii="Times New Roman" w:hAnsi="Times New Roman"/>
          <w:b w:val="0"/>
          <w:color w:val="000000" w:themeColor="text1"/>
          <w:szCs w:val="24"/>
        </w:rPr>
      </w:pPr>
      <w:proofErr w:type="gramStart"/>
      <w:r w:rsidRPr="00823F44">
        <w:rPr>
          <w:rFonts w:ascii="Times New Roman" w:eastAsia="Arial Unicode MS" w:hAnsi="Times New Roman"/>
          <w:color w:val="000000" w:themeColor="text1"/>
          <w:szCs w:val="24"/>
        </w:rPr>
        <w:t>S4 Fig.</w:t>
      </w:r>
      <w:proofErr w:type="gramEnd"/>
      <w:r w:rsidRPr="00823F44">
        <w:rPr>
          <w:rFonts w:ascii="Times New Roman" w:eastAsia="Arial Unicode MS" w:hAnsi="Times New Roman"/>
          <w:color w:val="000000" w:themeColor="text1"/>
          <w:szCs w:val="24"/>
        </w:rPr>
        <w:t xml:space="preserve"> </w:t>
      </w:r>
      <w:proofErr w:type="gramStart"/>
      <w:r w:rsidRPr="00823F44">
        <w:rPr>
          <w:rFonts w:ascii="Times New Roman" w:eastAsia="Arial Unicode MS" w:hAnsi="Times New Roman"/>
          <w:color w:val="000000" w:themeColor="text1"/>
          <w:szCs w:val="24"/>
        </w:rPr>
        <w:t xml:space="preserve">Alignment of </w:t>
      </w:r>
      <w:r w:rsidRPr="00823F44">
        <w:rPr>
          <w:rFonts w:ascii="Times New Roman" w:eastAsia="Arial Unicode MS" w:hAnsi="Times New Roman"/>
          <w:i/>
          <w:color w:val="000000" w:themeColor="text1"/>
          <w:szCs w:val="24"/>
        </w:rPr>
        <w:t>SlLNR1</w:t>
      </w:r>
      <w:r w:rsidRPr="00823F44">
        <w:rPr>
          <w:rFonts w:ascii="Times New Roman" w:eastAsia="Arial Unicode MS" w:hAnsi="Times New Roman"/>
          <w:color w:val="000000" w:themeColor="text1"/>
          <w:szCs w:val="24"/>
        </w:rPr>
        <w:t xml:space="preserve"> in </w:t>
      </w:r>
      <w:r w:rsidRPr="00823F44">
        <w:rPr>
          <w:rFonts w:ascii="Times New Roman" w:hAnsi="Times New Roman"/>
          <w:color w:val="000000" w:themeColor="text1"/>
          <w:szCs w:val="24"/>
        </w:rPr>
        <w:t>two tomato cultivars</w:t>
      </w:r>
      <w:r w:rsidRPr="00823F44">
        <w:rPr>
          <w:rFonts w:ascii="Times New Roman" w:eastAsia="Arial Unicode MS" w:hAnsi="Times New Roman"/>
          <w:color w:val="000000" w:themeColor="text1"/>
          <w:szCs w:val="24"/>
        </w:rPr>
        <w:t>.</w:t>
      </w:r>
      <w:proofErr w:type="gramEnd"/>
      <w:r>
        <w:rPr>
          <w:rFonts w:ascii="Times New Roman" w:eastAsia="Arial Unicode MS" w:hAnsi="Times New Roman"/>
          <w:b w:val="0"/>
          <w:i/>
          <w:color w:val="000000" w:themeColor="text1"/>
          <w:szCs w:val="24"/>
        </w:rPr>
        <w:t xml:space="preserve"> </w:t>
      </w:r>
      <w:r w:rsidRPr="00823F44">
        <w:rPr>
          <w:rFonts w:ascii="Times New Roman" w:eastAsia="Arial Unicode MS" w:hAnsi="Times New Roman"/>
          <w:b w:val="0"/>
          <w:i/>
          <w:color w:val="000000" w:themeColor="text1"/>
          <w:szCs w:val="24"/>
        </w:rPr>
        <w:t>SlLNR1</w:t>
      </w:r>
      <w:r w:rsidRPr="00823F44">
        <w:rPr>
          <w:rFonts w:ascii="Times New Roman" w:eastAsia="Arial Unicode MS" w:hAnsi="Times New Roman"/>
          <w:b w:val="0"/>
          <w:color w:val="000000" w:themeColor="text1"/>
          <w:szCs w:val="24"/>
        </w:rPr>
        <w:t xml:space="preserve"> </w:t>
      </w:r>
      <w:r w:rsidRPr="00823F44">
        <w:rPr>
          <w:rFonts w:ascii="Times New Roman" w:hAnsi="Times New Roman"/>
          <w:b w:val="0"/>
          <w:color w:val="000000" w:themeColor="text1"/>
          <w:szCs w:val="24"/>
        </w:rPr>
        <w:t>from</w:t>
      </w:r>
      <w:r w:rsidRPr="00823F44">
        <w:rPr>
          <w:rFonts w:ascii="Times New Roman" w:eastAsia="Arial Unicode MS" w:hAnsi="Times New Roman"/>
          <w:b w:val="0"/>
          <w:color w:val="000000" w:themeColor="text1"/>
          <w:szCs w:val="24"/>
        </w:rPr>
        <w:t xml:space="preserve"> CLN2777A (R) and JS-CT-9210 (S) </w:t>
      </w:r>
      <w:r w:rsidRPr="00823F44">
        <w:rPr>
          <w:rFonts w:ascii="Times New Roman" w:hAnsi="Times New Roman"/>
          <w:b w:val="0"/>
          <w:color w:val="000000" w:themeColor="text1"/>
          <w:szCs w:val="24"/>
        </w:rPr>
        <w:t>were shown</w:t>
      </w:r>
      <w:r w:rsidRPr="00823F44">
        <w:rPr>
          <w:rFonts w:ascii="Times New Roman" w:eastAsia="Arial Unicode MS" w:hAnsi="Times New Roman"/>
          <w:b w:val="0"/>
          <w:color w:val="000000" w:themeColor="text1"/>
          <w:szCs w:val="24"/>
        </w:rPr>
        <w:t>.</w:t>
      </w:r>
      <w:r w:rsidRPr="00823F44">
        <w:rPr>
          <w:rFonts w:ascii="Times New Roman" w:hAnsi="Times New Roman"/>
          <w:b w:val="0"/>
          <w:color w:val="000000" w:themeColor="text1"/>
          <w:szCs w:val="24"/>
        </w:rPr>
        <w:t xml:space="preserve"> The antisense-transcript of </w:t>
      </w:r>
      <w:r w:rsidRPr="00823F44">
        <w:rPr>
          <w:rFonts w:ascii="Times New Roman" w:eastAsia="Arial Unicode MS" w:hAnsi="Times New Roman"/>
          <w:b w:val="0"/>
          <w:i/>
          <w:color w:val="000000" w:themeColor="text1"/>
          <w:szCs w:val="24"/>
        </w:rPr>
        <w:t>SlLNR1</w:t>
      </w:r>
      <w:r w:rsidRPr="00823F44">
        <w:rPr>
          <w:rFonts w:ascii="Times New Roman" w:hAnsi="Times New Roman"/>
          <w:b w:val="0"/>
          <w:color w:val="000000" w:themeColor="text1"/>
          <w:szCs w:val="24"/>
        </w:rPr>
        <w:t xml:space="preserve"> in susceptible cultivar was underlined. The 25-nt-fragment, which was corresponding to TYLCV </w:t>
      </w:r>
      <w:proofErr w:type="spellStart"/>
      <w:proofErr w:type="gramStart"/>
      <w:r w:rsidRPr="00823F44">
        <w:rPr>
          <w:rFonts w:ascii="Times New Roman" w:hAnsi="Times New Roman"/>
          <w:b w:val="0"/>
          <w:color w:val="000000" w:themeColor="text1"/>
          <w:szCs w:val="24"/>
        </w:rPr>
        <w:t>nt</w:t>
      </w:r>
      <w:proofErr w:type="spellEnd"/>
      <w:proofErr w:type="gramEnd"/>
      <w:r w:rsidRPr="00823F44">
        <w:rPr>
          <w:rFonts w:ascii="Times New Roman" w:hAnsi="Times New Roman"/>
          <w:b w:val="0"/>
          <w:color w:val="000000" w:themeColor="text1"/>
          <w:szCs w:val="24"/>
        </w:rPr>
        <w:t xml:space="preserve"> 2732-2752, was purple labeled and a 14-nt deletion in resistant cultivar was indicated.</w:t>
      </w:r>
    </w:p>
    <w:p w:rsidR="003C051A" w:rsidRPr="00A028D0" w:rsidRDefault="003C051A" w:rsidP="003C051A">
      <w:pPr>
        <w:pStyle w:val="a3"/>
        <w:spacing w:before="0" w:beforeAutospacing="0" w:after="0" w:afterAutospacing="0" w:line="360" w:lineRule="auto"/>
        <w:jc w:val="both"/>
        <w:textAlignment w:val="baseline"/>
        <w:rPr>
          <w:rFonts w:ascii="Times New Roman" w:eastAsia="Arial Unicode MS" w:hAnsi="Times New Roman" w:cs="Times New Roman"/>
          <w:szCs w:val="21"/>
        </w:rPr>
      </w:pPr>
      <w:bookmarkStart w:id="0" w:name="_GoBack"/>
      <w:bookmarkEnd w:id="0"/>
    </w:p>
    <w:sectPr w:rsidR="003C051A" w:rsidRPr="00A028D0" w:rsidSect="00565515"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C88" w:rsidRDefault="00C60C88" w:rsidP="00565515">
      <w:r>
        <w:separator/>
      </w:r>
    </w:p>
  </w:endnote>
  <w:endnote w:type="continuationSeparator" w:id="0">
    <w:p w:rsidR="00C60C88" w:rsidRDefault="00C60C88" w:rsidP="00565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等线 Light">
    <w:altName w:val="Arial Unicode MS"/>
    <w:panose1 w:val="02010600030101010101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C88" w:rsidRDefault="00C60C88" w:rsidP="00565515">
      <w:r>
        <w:separator/>
      </w:r>
    </w:p>
  </w:footnote>
  <w:footnote w:type="continuationSeparator" w:id="0">
    <w:p w:rsidR="00C60C88" w:rsidRDefault="00C60C88" w:rsidP="005655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51A"/>
    <w:rsid w:val="00145165"/>
    <w:rsid w:val="00203A6D"/>
    <w:rsid w:val="003C051A"/>
    <w:rsid w:val="00414681"/>
    <w:rsid w:val="00565515"/>
    <w:rsid w:val="007462B3"/>
    <w:rsid w:val="007C4782"/>
    <w:rsid w:val="009A69D2"/>
    <w:rsid w:val="00A028D0"/>
    <w:rsid w:val="00AF34CE"/>
    <w:rsid w:val="00C60C88"/>
    <w:rsid w:val="00E31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Hei" w:hAnsi="Times New Roman" w:cstheme="majorBidi"/>
        <w:b/>
        <w:bCs/>
        <w:kern w:val="2"/>
        <w:sz w:val="28"/>
        <w:szCs w:val="28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51A"/>
    <w:pPr>
      <w:widowControl w:val="0"/>
      <w:jc w:val="both"/>
    </w:pPr>
    <w:rPr>
      <w:rFonts w:ascii="Calibri" w:eastAsiaTheme="minorEastAsia" w:hAnsi="Calibri" w:cs="Times New Roman"/>
      <w:sz w:val="21"/>
      <w:szCs w:val="22"/>
    </w:rPr>
  </w:style>
  <w:style w:type="paragraph" w:styleId="2">
    <w:name w:val="heading 2"/>
    <w:basedOn w:val="a"/>
    <w:link w:val="2Char"/>
    <w:uiPriority w:val="9"/>
    <w:qFormat/>
    <w:rsid w:val="00A028D0"/>
    <w:pPr>
      <w:widowControl/>
      <w:spacing w:before="100" w:beforeAutospacing="1" w:after="100" w:afterAutospacing="1"/>
      <w:jc w:val="left"/>
      <w:outlineLvl w:val="1"/>
    </w:pPr>
    <w:rPr>
      <w:rFonts w:ascii="SimSun" w:hAnsi="SimSun"/>
      <w:b w:val="0"/>
      <w:bCs w:val="0"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C051A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  <w:szCs w:val="24"/>
    </w:rPr>
  </w:style>
  <w:style w:type="character" w:styleId="a4">
    <w:name w:val="line number"/>
    <w:basedOn w:val="a0"/>
    <w:uiPriority w:val="99"/>
    <w:semiHidden/>
    <w:unhideWhenUsed/>
    <w:rsid w:val="003C051A"/>
  </w:style>
  <w:style w:type="paragraph" w:styleId="a5">
    <w:name w:val="List Paragraph"/>
    <w:basedOn w:val="a"/>
    <w:uiPriority w:val="34"/>
    <w:qFormat/>
    <w:rsid w:val="00A028D0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sid w:val="00A028D0"/>
    <w:rPr>
      <w:rFonts w:ascii="SimSun" w:eastAsiaTheme="minorEastAsia" w:hAnsi="SimSun" w:cs="Times New Roman"/>
      <w:b w:val="0"/>
      <w:bCs w:val="0"/>
      <w:kern w:val="0"/>
      <w:sz w:val="36"/>
      <w:szCs w:val="36"/>
    </w:rPr>
  </w:style>
  <w:style w:type="paragraph" w:styleId="a6">
    <w:name w:val="Balloon Text"/>
    <w:basedOn w:val="a"/>
    <w:link w:val="Char"/>
    <w:uiPriority w:val="99"/>
    <w:semiHidden/>
    <w:unhideWhenUsed/>
    <w:rsid w:val="00565515"/>
    <w:rPr>
      <w:rFonts w:ascii="SimSun" w:eastAsia="SimSun"/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565515"/>
    <w:rPr>
      <w:rFonts w:ascii="SimSun" w:eastAsia="SimSun" w:hAnsi="Calibri" w:cs="Times New Roman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565515"/>
    <w:pPr>
      <w:tabs>
        <w:tab w:val="center" w:pos="4680"/>
        <w:tab w:val="right" w:pos="9360"/>
      </w:tabs>
    </w:pPr>
  </w:style>
  <w:style w:type="character" w:customStyle="1" w:styleId="Char0">
    <w:name w:val="页眉 Char"/>
    <w:basedOn w:val="a0"/>
    <w:link w:val="a7"/>
    <w:uiPriority w:val="99"/>
    <w:rsid w:val="00565515"/>
    <w:rPr>
      <w:rFonts w:ascii="Calibri" w:eastAsiaTheme="minorEastAsia" w:hAnsi="Calibri" w:cs="Times New Roman"/>
      <w:sz w:val="21"/>
      <w:szCs w:val="22"/>
    </w:rPr>
  </w:style>
  <w:style w:type="paragraph" w:styleId="a8">
    <w:name w:val="footer"/>
    <w:basedOn w:val="a"/>
    <w:link w:val="Char1"/>
    <w:uiPriority w:val="99"/>
    <w:unhideWhenUsed/>
    <w:rsid w:val="00565515"/>
    <w:pPr>
      <w:tabs>
        <w:tab w:val="center" w:pos="4680"/>
        <w:tab w:val="right" w:pos="9360"/>
      </w:tabs>
    </w:pPr>
  </w:style>
  <w:style w:type="character" w:customStyle="1" w:styleId="Char1">
    <w:name w:val="页脚 Char"/>
    <w:basedOn w:val="a0"/>
    <w:link w:val="a8"/>
    <w:uiPriority w:val="99"/>
    <w:rsid w:val="00565515"/>
    <w:rPr>
      <w:rFonts w:ascii="Calibri" w:eastAsiaTheme="minorEastAsia" w:hAnsi="Calibri" w:cs="Times New Roman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Hei" w:hAnsi="Times New Roman" w:cstheme="majorBidi"/>
        <w:b/>
        <w:bCs/>
        <w:kern w:val="2"/>
        <w:sz w:val="28"/>
        <w:szCs w:val="28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51A"/>
    <w:pPr>
      <w:widowControl w:val="0"/>
      <w:jc w:val="both"/>
    </w:pPr>
    <w:rPr>
      <w:rFonts w:ascii="Calibri" w:eastAsiaTheme="minorEastAsia" w:hAnsi="Calibri" w:cs="Times New Roman"/>
      <w:sz w:val="21"/>
      <w:szCs w:val="22"/>
    </w:rPr>
  </w:style>
  <w:style w:type="paragraph" w:styleId="2">
    <w:name w:val="heading 2"/>
    <w:basedOn w:val="a"/>
    <w:link w:val="2Char"/>
    <w:uiPriority w:val="9"/>
    <w:qFormat/>
    <w:rsid w:val="00A028D0"/>
    <w:pPr>
      <w:widowControl/>
      <w:spacing w:before="100" w:beforeAutospacing="1" w:after="100" w:afterAutospacing="1"/>
      <w:jc w:val="left"/>
      <w:outlineLvl w:val="1"/>
    </w:pPr>
    <w:rPr>
      <w:rFonts w:ascii="SimSun" w:hAnsi="SimSun"/>
      <w:b w:val="0"/>
      <w:bCs w:val="0"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C051A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  <w:szCs w:val="24"/>
    </w:rPr>
  </w:style>
  <w:style w:type="character" w:styleId="a4">
    <w:name w:val="line number"/>
    <w:basedOn w:val="a0"/>
    <w:uiPriority w:val="99"/>
    <w:semiHidden/>
    <w:unhideWhenUsed/>
    <w:rsid w:val="003C051A"/>
  </w:style>
  <w:style w:type="paragraph" w:styleId="a5">
    <w:name w:val="List Paragraph"/>
    <w:basedOn w:val="a"/>
    <w:uiPriority w:val="34"/>
    <w:qFormat/>
    <w:rsid w:val="00A028D0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sid w:val="00A028D0"/>
    <w:rPr>
      <w:rFonts w:ascii="SimSun" w:eastAsiaTheme="minorEastAsia" w:hAnsi="SimSun" w:cs="Times New Roman"/>
      <w:b w:val="0"/>
      <w:bCs w:val="0"/>
      <w:kern w:val="0"/>
      <w:sz w:val="36"/>
      <w:szCs w:val="36"/>
    </w:rPr>
  </w:style>
  <w:style w:type="paragraph" w:styleId="a6">
    <w:name w:val="Balloon Text"/>
    <w:basedOn w:val="a"/>
    <w:link w:val="Char"/>
    <w:uiPriority w:val="99"/>
    <w:semiHidden/>
    <w:unhideWhenUsed/>
    <w:rsid w:val="00565515"/>
    <w:rPr>
      <w:rFonts w:ascii="SimSun" w:eastAsia="SimSun"/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565515"/>
    <w:rPr>
      <w:rFonts w:ascii="SimSun" w:eastAsia="SimSun" w:hAnsi="Calibri" w:cs="Times New Roman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565515"/>
    <w:pPr>
      <w:tabs>
        <w:tab w:val="center" w:pos="4680"/>
        <w:tab w:val="right" w:pos="9360"/>
      </w:tabs>
    </w:pPr>
  </w:style>
  <w:style w:type="character" w:customStyle="1" w:styleId="Char0">
    <w:name w:val="页眉 Char"/>
    <w:basedOn w:val="a0"/>
    <w:link w:val="a7"/>
    <w:uiPriority w:val="99"/>
    <w:rsid w:val="00565515"/>
    <w:rPr>
      <w:rFonts w:ascii="Calibri" w:eastAsiaTheme="minorEastAsia" w:hAnsi="Calibri" w:cs="Times New Roman"/>
      <w:sz w:val="21"/>
      <w:szCs w:val="22"/>
    </w:rPr>
  </w:style>
  <w:style w:type="paragraph" w:styleId="a8">
    <w:name w:val="footer"/>
    <w:basedOn w:val="a"/>
    <w:link w:val="Char1"/>
    <w:uiPriority w:val="99"/>
    <w:unhideWhenUsed/>
    <w:rsid w:val="00565515"/>
    <w:pPr>
      <w:tabs>
        <w:tab w:val="center" w:pos="4680"/>
        <w:tab w:val="right" w:pos="9360"/>
      </w:tabs>
    </w:pPr>
  </w:style>
  <w:style w:type="character" w:customStyle="1" w:styleId="Char1">
    <w:name w:val="页脚 Char"/>
    <w:basedOn w:val="a0"/>
    <w:link w:val="a8"/>
    <w:uiPriority w:val="99"/>
    <w:rsid w:val="00565515"/>
    <w:rPr>
      <w:rFonts w:ascii="Calibri" w:eastAsiaTheme="minorEastAsia" w:hAnsi="Calibri" w:cs="Times New Roman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Windows 用户</cp:lastModifiedBy>
  <cp:revision>3</cp:revision>
  <dcterms:created xsi:type="dcterms:W3CDTF">2018-12-28T23:56:00Z</dcterms:created>
  <dcterms:modified xsi:type="dcterms:W3CDTF">2018-12-28T23:57:00Z</dcterms:modified>
</cp:coreProperties>
</file>