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D5D7" w14:textId="7E5B5F94" w:rsidR="00680277" w:rsidRDefault="00680277" w:rsidP="00680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S1 Table</w:t>
      </w:r>
      <w:r>
        <w:rPr>
          <w:rFonts w:ascii="Arial" w:hAnsi="Arial" w:cs="Arial"/>
        </w:rPr>
        <w:t xml:space="preserve">. Baseline characteristics of all patients hospitalized at the Indonesian national referral hospital, Jakarta, Indonesia from 1 January 2019 to 31 December 2020. </w:t>
      </w:r>
    </w:p>
    <w:p w14:paraId="30903F65" w14:textId="77777777" w:rsidR="00680277" w:rsidRDefault="00680277" w:rsidP="00680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528" w:type="dxa"/>
        <w:tblInd w:w="0" w:type="dxa"/>
        <w:tblLook w:val="04A0" w:firstRow="1" w:lastRow="0" w:firstColumn="1" w:lastColumn="0" w:noHBand="0" w:noVBand="1"/>
      </w:tblPr>
      <w:tblGrid>
        <w:gridCol w:w="3595"/>
        <w:gridCol w:w="1629"/>
        <w:gridCol w:w="1787"/>
        <w:gridCol w:w="1629"/>
        <w:gridCol w:w="888"/>
      </w:tblGrid>
      <w:tr w:rsidR="00680277" w14:paraId="6A218E29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89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E21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ED2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COVID-19</w:t>
            </w:r>
          </w:p>
          <w:p w14:paraId="1B7EB667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76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Non-COVID-19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79D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values</w:t>
            </w:r>
          </w:p>
        </w:tc>
      </w:tr>
      <w:tr w:rsidR="00680277" w14:paraId="574BE4EE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A9B7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admissions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9DC2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91,960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F1DE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BC0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F8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270537AA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59BA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inpatients (de-duplicated)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F13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60,228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964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10F4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C92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5BF7C6D1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A72" w14:textId="77777777" w:rsidR="00680277" w:rsidRDefault="00680277">
            <w:pPr>
              <w:tabs>
                <w:tab w:val="right" w:pos="3653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patient-days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D80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583,248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F36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11,541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060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571,707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A5A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34AB481F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1BA3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 age (years old, IQR)*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22A4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(17-55)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D30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(26-57)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B17E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(17-55)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3BF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680277" w14:paraId="38F609C3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904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99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9A3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143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962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5EEDA6A6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A6A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6C6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32,167 (53.4%)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A3D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 (49.5%)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E1C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31,521 (53.5%)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D7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680277" w14:paraId="0EDE1059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1CE6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814A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28,061 (46.6%)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D6A3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 (50.7%)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147D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27,396 (46.5%)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11E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5DD3FCC8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CEA4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Payor**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F24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1C4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64E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99C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5154F378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7DD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health coverage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9C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77,149 (83.9%)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7E4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1,373 (100%)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40D7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75,776 (83.6%)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35A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277" w14:paraId="7B8B8928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3336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insurance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78AE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2,071 (2.3%)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91C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BF7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2,071 (2.3%)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E7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590DF380" w14:textId="77777777" w:rsidTr="00680277">
        <w:trPr>
          <w:trHeight w:val="7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C80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Self-paid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D98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12,740 (13.8%)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9B4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C9FA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12,740 (7.59%)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2F5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0E467835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4ED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admissions with at least one dose of parenteral antibiotic**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6F2F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35,766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2DF3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8EE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35,167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225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0622DAA1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36A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Proportion of admissions with at least one dose of parenteral antibiotic**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E15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38.9%</w:t>
            </w:r>
          </w:p>
          <w:p w14:paraId="3E05C98E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(35,766/91,960)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22D3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43.6% (599/1,373)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FB7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38.8%</w:t>
            </w:r>
          </w:p>
          <w:p w14:paraId="209256D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(35,167/90,587)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D9D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277" w14:paraId="51E04933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12B5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admissions with severe infection***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506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E83A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AE5" w14:textId="77777777" w:rsidR="00680277" w:rsidRDefault="00680277">
            <w:pPr>
              <w:tabs>
                <w:tab w:val="left" w:pos="280"/>
                <w:tab w:val="center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22,981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B6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35482294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15E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patients with severe infection***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FEE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19,170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2AC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  <w:p w14:paraId="53E31E85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C95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8E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78CA641C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4E2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Proportion of patients with severe infection***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EA9C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31.8%</w:t>
            </w:r>
          </w:p>
          <w:p w14:paraId="200D130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(19,170/60,288)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6E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25.4% (333/1,311)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9F4D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31.9%</w:t>
            </w:r>
          </w:p>
          <w:p w14:paraId="2E8931D4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(18,837/58,917)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583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277" w14:paraId="564CD558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8B79" w14:textId="59652762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antibiotic consumption (DDD per 1,000 patient-days)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9D3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624.1</w:t>
            </w:r>
          </w:p>
          <w:p w14:paraId="6EF0EEAF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328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1,502.8</w:t>
            </w:r>
          </w:p>
          <w:p w14:paraId="53772871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8C2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606.3</w:t>
            </w:r>
          </w:p>
          <w:p w14:paraId="3AF4DEEC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268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77" w14:paraId="77BB11EB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6A95" w14:textId="2B59DFE9" w:rsidR="00680277" w:rsidRDefault="00680277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category </w:t>
            </w:r>
            <w:r w:rsidR="006E50E7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B943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182.4 (29.3%)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FEBB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 (5.5%)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908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184.4 (30.4%)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4496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277" w14:paraId="58337EFC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65FF" w14:textId="761CC07B" w:rsidR="00680277" w:rsidRDefault="00680277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category </w:t>
            </w:r>
            <w:r w:rsidR="006E50E7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CAC4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429.3 (68.7%)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A6F5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1,395.5 (92.6%)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D240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409.8 (67.6%)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BDF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80277" w14:paraId="0A5FDC8C" w14:textId="77777777" w:rsidTr="00680277">
        <w:trPr>
          <w:trHeight w:val="23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737F" w14:textId="24C36E1A" w:rsidR="00680277" w:rsidRDefault="00680277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Reserve category </w:t>
            </w:r>
            <w:r w:rsidR="006E50E7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A2D5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 (2.0%)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9B19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 (1.9%)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E022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(2.0%)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7DC" w14:textId="77777777" w:rsidR="00680277" w:rsidRDefault="006802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A9C8E20" w14:textId="77777777" w:rsidR="00680277" w:rsidRDefault="00680277" w:rsidP="00680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51C00" w14:textId="77777777" w:rsidR="00680277" w:rsidRDefault="00680277" w:rsidP="006802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*per patients **per admissions ***Severe infection is defined by four consecutive days of parenteral antibiotics, or died, were discharged to a hospice or transferred to other hospital before completing four consecutive days of antibiotics and had antibiotics continuously until the day prior to death, a hospice discharge or transfer</w:t>
      </w:r>
    </w:p>
    <w:p w14:paraId="760FCC37" w14:textId="77777777" w:rsidR="00680277" w:rsidRDefault="00680277" w:rsidP="00680277">
      <w:pPr>
        <w:spacing w:after="0" w:line="480" w:lineRule="auto"/>
        <w:jc w:val="both"/>
        <w:rPr>
          <w:rFonts w:ascii="Arial" w:hAnsi="Arial" w:cs="Arial"/>
        </w:rPr>
      </w:pPr>
    </w:p>
    <w:p w14:paraId="0D2655DF" w14:textId="77777777" w:rsidR="00FA7481" w:rsidRDefault="00FA7481"/>
    <w:sectPr w:rsidR="00FA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77"/>
    <w:rsid w:val="00680277"/>
    <w:rsid w:val="006B73AD"/>
    <w:rsid w:val="006E50E7"/>
    <w:rsid w:val="00E101F0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680C"/>
  <w15:chartTrackingRefBased/>
  <w15:docId w15:val="{DB51797B-AE2E-468C-8C44-5CCBCF7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77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7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27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27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27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27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27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27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27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27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2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2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2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2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2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2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2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2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02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80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27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802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0277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802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0277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802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2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2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027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02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Sinto</dc:creator>
  <cp:keywords/>
  <dc:description/>
  <cp:lastModifiedBy>Robert Sinto</cp:lastModifiedBy>
  <cp:revision>3</cp:revision>
  <dcterms:created xsi:type="dcterms:W3CDTF">2024-01-09T04:41:00Z</dcterms:created>
  <dcterms:modified xsi:type="dcterms:W3CDTF">2024-01-10T08:52:00Z</dcterms:modified>
</cp:coreProperties>
</file>