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3C3D5" w14:textId="77777777" w:rsidR="00327AAD" w:rsidRPr="00AF00FA" w:rsidRDefault="00327AAD" w:rsidP="00327AAD">
      <w:pPr>
        <w:rPr>
          <w:rFonts w:ascii="Times New Roman" w:hAnsi="Times New Roman" w:cs="Times New Roman"/>
          <w:b/>
          <w:bCs/>
        </w:rPr>
      </w:pPr>
      <w:r w:rsidRPr="00AF00FA"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</w:rPr>
        <w:t>2</w:t>
      </w:r>
      <w:r w:rsidRPr="00AF00FA">
        <w:rPr>
          <w:rFonts w:ascii="Times New Roman" w:hAnsi="Times New Roman" w:cs="Times New Roman"/>
          <w:b/>
          <w:bCs/>
        </w:rPr>
        <w:t xml:space="preserve"> Table.</w:t>
      </w:r>
      <w:r w:rsidRPr="00AF00FA">
        <w:rPr>
          <w:rFonts w:ascii="Times New Roman" w:hAnsi="Times New Roman" w:cs="Times New Roman"/>
        </w:rPr>
        <w:t xml:space="preserve"> </w:t>
      </w:r>
      <w:r w:rsidRPr="00AF00FA">
        <w:rPr>
          <w:rFonts w:ascii="Times New Roman" w:hAnsi="Times New Roman" w:cs="Times New Roman"/>
          <w:b/>
          <w:bCs/>
        </w:rPr>
        <w:t xml:space="preserve">Summary statistics for the 12 microsatellite loci </w:t>
      </w:r>
      <w:proofErr w:type="gramStart"/>
      <w:r w:rsidRPr="00AF00FA">
        <w:rPr>
          <w:rFonts w:ascii="Times New Roman" w:hAnsi="Times New Roman" w:cs="Times New Roman"/>
          <w:b/>
          <w:bCs/>
        </w:rPr>
        <w:t>used</w:t>
      </w:r>
      <w:proofErr w:type="gramEnd"/>
    </w:p>
    <w:p w14:paraId="138CAB48" w14:textId="77777777" w:rsidR="00327AAD" w:rsidRPr="00AF00FA" w:rsidRDefault="00327AAD" w:rsidP="00327AAD">
      <w:pPr>
        <w:rPr>
          <w:rFonts w:ascii="Times New Roman" w:hAnsi="Times New Roman" w:cs="Times New Roman"/>
        </w:rPr>
      </w:pPr>
    </w:p>
    <w:tbl>
      <w:tblPr>
        <w:tblW w:w="8167" w:type="dxa"/>
        <w:tblLayout w:type="fixed"/>
        <w:tblLook w:val="04A0" w:firstRow="1" w:lastRow="0" w:firstColumn="1" w:lastColumn="0" w:noHBand="0" w:noVBand="1"/>
      </w:tblPr>
      <w:tblGrid>
        <w:gridCol w:w="1123"/>
        <w:gridCol w:w="896"/>
        <w:gridCol w:w="1296"/>
        <w:gridCol w:w="990"/>
        <w:gridCol w:w="990"/>
        <w:gridCol w:w="803"/>
        <w:gridCol w:w="814"/>
        <w:gridCol w:w="993"/>
        <w:gridCol w:w="262"/>
      </w:tblGrid>
      <w:tr w:rsidR="00327AAD" w:rsidRPr="00AF00FA" w14:paraId="36836794" w14:textId="77777777" w:rsidTr="00681B24">
        <w:trPr>
          <w:gridAfter w:val="1"/>
          <w:wAfter w:w="262" w:type="dxa"/>
          <w:trHeight w:val="940"/>
        </w:trPr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93A806" w14:textId="77777777" w:rsidR="00327AAD" w:rsidRPr="00AF00FA" w:rsidRDefault="00327AAD" w:rsidP="00681B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Locus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A1B0DE" w14:textId="77777777" w:rsidR="00327AAD" w:rsidRPr="00AF00FA" w:rsidRDefault="00327AAD" w:rsidP="00681B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No. of Alleles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0B0174" w14:textId="77777777" w:rsidR="00327AAD" w:rsidRPr="00AF00FA" w:rsidRDefault="00327AAD" w:rsidP="00681B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No. of Individuals Genotyped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437996" w14:textId="77777777" w:rsidR="00327AAD" w:rsidRPr="00AF00FA" w:rsidRDefault="00327AAD" w:rsidP="00681B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 xml:space="preserve">No. of </w:t>
            </w:r>
            <w:proofErr w:type="gramStart"/>
            <w:r w:rsidRPr="00AF00FA">
              <w:rPr>
                <w:rFonts w:ascii="Times New Roman" w:eastAsia="Times New Roman" w:hAnsi="Times New Roman" w:cs="Times New Roman"/>
                <w:color w:val="000000"/>
              </w:rPr>
              <w:t>Hetero-zygotes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9C3D0A" w14:textId="77777777" w:rsidR="00327AAD" w:rsidRPr="00AF00FA" w:rsidRDefault="00327AAD" w:rsidP="00681B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 xml:space="preserve">No. of </w:t>
            </w:r>
            <w:proofErr w:type="gramStart"/>
            <w:r w:rsidRPr="00AF00FA">
              <w:rPr>
                <w:rFonts w:ascii="Times New Roman" w:eastAsia="Times New Roman" w:hAnsi="Times New Roman" w:cs="Times New Roman"/>
                <w:color w:val="000000"/>
              </w:rPr>
              <w:t>Homo-zygotes</w:t>
            </w:r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DEA8C3" w14:textId="77777777" w:rsidR="00327AAD" w:rsidRPr="00AF00FA" w:rsidRDefault="00327AAD" w:rsidP="00681B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H</w:t>
            </w:r>
            <w:r w:rsidRPr="00AF00FA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obs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FD0B8B" w14:textId="77777777" w:rsidR="00327AAD" w:rsidRPr="00AF00FA" w:rsidRDefault="00327AAD" w:rsidP="00681B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F00FA">
              <w:rPr>
                <w:rFonts w:ascii="Times New Roman" w:eastAsia="Times New Roman" w:hAnsi="Times New Roman" w:cs="Times New Roman"/>
                <w:color w:val="000000"/>
              </w:rPr>
              <w:t>H</w:t>
            </w:r>
            <w:r w:rsidRPr="00AF00FA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exp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B0B102" w14:textId="77777777" w:rsidR="00327AAD" w:rsidRPr="00AF00FA" w:rsidRDefault="00327AAD" w:rsidP="00681B24">
            <w:pPr>
              <w:ind w:right="-379"/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HWE-p</w:t>
            </w:r>
          </w:p>
        </w:tc>
      </w:tr>
      <w:tr w:rsidR="00327AAD" w:rsidRPr="00AF00FA" w14:paraId="4AD0583F" w14:textId="77777777" w:rsidTr="00681B24">
        <w:trPr>
          <w:trHeight w:val="320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680A" w14:textId="77777777" w:rsidR="00327AAD" w:rsidRPr="00AF00FA" w:rsidRDefault="00327AAD" w:rsidP="00681B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D1S550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2837" w14:textId="77777777" w:rsidR="00327AAD" w:rsidRPr="00AF00FA" w:rsidRDefault="00327AAD" w:rsidP="00681B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8A4FE" w14:textId="77777777" w:rsidR="00327AAD" w:rsidRPr="00AF00FA" w:rsidRDefault="00327AAD" w:rsidP="00681B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E640A" w14:textId="77777777" w:rsidR="00327AAD" w:rsidRPr="00AF00FA" w:rsidRDefault="00327AAD" w:rsidP="00681B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09D36" w14:textId="77777777" w:rsidR="00327AAD" w:rsidRPr="00AF00FA" w:rsidRDefault="00327AAD" w:rsidP="00681B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C08B1" w14:textId="77777777" w:rsidR="00327AAD" w:rsidRPr="00AF00FA" w:rsidRDefault="00327AAD" w:rsidP="00681B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0.792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653AD" w14:textId="77777777" w:rsidR="00327AAD" w:rsidRPr="00AF00FA" w:rsidRDefault="00327AAD" w:rsidP="00681B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0.742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50AE9" w14:textId="77777777" w:rsidR="00327AAD" w:rsidRPr="00AF00FA" w:rsidRDefault="00327AAD" w:rsidP="00681B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Cambria Math" w:eastAsia="Times New Roman" w:hAnsi="Cambria Math" w:cs="Cambria Math"/>
                <w:color w:val="000000"/>
              </w:rPr>
              <w:t>⎼</w:t>
            </w:r>
          </w:p>
        </w:tc>
      </w:tr>
      <w:tr w:rsidR="00327AAD" w:rsidRPr="00AF00FA" w14:paraId="3C8D2B44" w14:textId="77777777" w:rsidTr="00681B24">
        <w:trPr>
          <w:trHeight w:val="320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4D4B" w14:textId="77777777" w:rsidR="00327AAD" w:rsidRPr="00AF00FA" w:rsidRDefault="00327AAD" w:rsidP="00681B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D2S1326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FF901" w14:textId="77777777" w:rsidR="00327AAD" w:rsidRPr="00AF00FA" w:rsidRDefault="00327AAD" w:rsidP="00681B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957E" w14:textId="77777777" w:rsidR="00327AAD" w:rsidRPr="00AF00FA" w:rsidRDefault="00327AAD" w:rsidP="00681B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405D3" w14:textId="77777777" w:rsidR="00327AAD" w:rsidRPr="00AF00FA" w:rsidRDefault="00327AAD" w:rsidP="00681B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03DA8" w14:textId="77777777" w:rsidR="00327AAD" w:rsidRPr="00AF00FA" w:rsidRDefault="00327AAD" w:rsidP="00681B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A0CE2" w14:textId="77777777" w:rsidR="00327AAD" w:rsidRPr="00AF00FA" w:rsidRDefault="00327AAD" w:rsidP="00681B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0.565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EC15" w14:textId="77777777" w:rsidR="00327AAD" w:rsidRPr="00AF00FA" w:rsidRDefault="00327AAD" w:rsidP="00681B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0.575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99B06" w14:textId="77777777" w:rsidR="00327AAD" w:rsidRPr="00AF00FA" w:rsidRDefault="00327AAD" w:rsidP="00681B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0.6619</w:t>
            </w:r>
          </w:p>
        </w:tc>
      </w:tr>
      <w:tr w:rsidR="00327AAD" w:rsidRPr="00AF00FA" w14:paraId="57DD118C" w14:textId="77777777" w:rsidTr="00681B24">
        <w:trPr>
          <w:trHeight w:val="320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B3BC" w14:textId="77777777" w:rsidR="00327AAD" w:rsidRPr="00AF00FA" w:rsidRDefault="00327AAD" w:rsidP="00681B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D3S2459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8F995" w14:textId="77777777" w:rsidR="00327AAD" w:rsidRPr="00AF00FA" w:rsidRDefault="00327AAD" w:rsidP="00681B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B8B24" w14:textId="77777777" w:rsidR="00327AAD" w:rsidRPr="00AF00FA" w:rsidRDefault="00327AAD" w:rsidP="00681B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BEE4" w14:textId="77777777" w:rsidR="00327AAD" w:rsidRPr="00AF00FA" w:rsidRDefault="00327AAD" w:rsidP="00681B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9105D" w14:textId="77777777" w:rsidR="00327AAD" w:rsidRPr="00AF00FA" w:rsidRDefault="00327AAD" w:rsidP="00681B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8A0A" w14:textId="77777777" w:rsidR="00327AAD" w:rsidRPr="00AF00FA" w:rsidRDefault="00327AAD" w:rsidP="00681B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0.667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D7BB3" w14:textId="77777777" w:rsidR="00327AAD" w:rsidRPr="00AF00FA" w:rsidRDefault="00327AAD" w:rsidP="00681B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0.682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423E" w14:textId="77777777" w:rsidR="00327AAD" w:rsidRPr="00AF00FA" w:rsidRDefault="00327AAD" w:rsidP="00681B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0.9410</w:t>
            </w:r>
          </w:p>
        </w:tc>
      </w:tr>
      <w:tr w:rsidR="00327AAD" w:rsidRPr="00AF00FA" w14:paraId="340ACACB" w14:textId="77777777" w:rsidTr="00681B24">
        <w:trPr>
          <w:trHeight w:val="320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71D92" w14:textId="77777777" w:rsidR="00327AAD" w:rsidRPr="00AF00FA" w:rsidRDefault="00327AAD" w:rsidP="00681B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D4S1627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5197" w14:textId="77777777" w:rsidR="00327AAD" w:rsidRPr="00AF00FA" w:rsidRDefault="00327AAD" w:rsidP="00681B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4E8BD" w14:textId="77777777" w:rsidR="00327AAD" w:rsidRPr="00AF00FA" w:rsidRDefault="00327AAD" w:rsidP="00681B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A787" w14:textId="77777777" w:rsidR="00327AAD" w:rsidRPr="00AF00FA" w:rsidRDefault="00327AAD" w:rsidP="00681B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4AC19" w14:textId="77777777" w:rsidR="00327AAD" w:rsidRPr="00AF00FA" w:rsidRDefault="00327AAD" w:rsidP="00681B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34EB" w14:textId="77777777" w:rsidR="00327AAD" w:rsidRPr="00AF00FA" w:rsidRDefault="00327AAD" w:rsidP="00681B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0.625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DC2F" w14:textId="77777777" w:rsidR="00327AAD" w:rsidRPr="00AF00FA" w:rsidRDefault="00327AAD" w:rsidP="00681B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0.620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D57C" w14:textId="77777777" w:rsidR="00327AAD" w:rsidRPr="00AF00FA" w:rsidRDefault="00327AAD" w:rsidP="00681B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0.8423</w:t>
            </w:r>
          </w:p>
        </w:tc>
      </w:tr>
      <w:tr w:rsidR="00327AAD" w:rsidRPr="00AF00FA" w14:paraId="60734E30" w14:textId="77777777" w:rsidTr="00681B24">
        <w:trPr>
          <w:trHeight w:val="320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291EF" w14:textId="77777777" w:rsidR="00327AAD" w:rsidRPr="00AF00FA" w:rsidRDefault="00327AAD" w:rsidP="00681B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D4S2408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3C89" w14:textId="77777777" w:rsidR="00327AAD" w:rsidRPr="00AF00FA" w:rsidRDefault="00327AAD" w:rsidP="00681B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0553E" w14:textId="77777777" w:rsidR="00327AAD" w:rsidRPr="00AF00FA" w:rsidRDefault="00327AAD" w:rsidP="00681B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326EE" w14:textId="77777777" w:rsidR="00327AAD" w:rsidRPr="00AF00FA" w:rsidRDefault="00327AAD" w:rsidP="00681B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95885" w14:textId="77777777" w:rsidR="00327AAD" w:rsidRPr="00AF00FA" w:rsidRDefault="00327AAD" w:rsidP="00681B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5BAE9" w14:textId="77777777" w:rsidR="00327AAD" w:rsidRPr="00AF00FA" w:rsidRDefault="00327AAD" w:rsidP="00681B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0.638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5941" w14:textId="77777777" w:rsidR="00327AAD" w:rsidRPr="00AF00FA" w:rsidRDefault="00327AAD" w:rsidP="00681B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0.593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FFF0" w14:textId="77777777" w:rsidR="00327AAD" w:rsidRPr="00AF00FA" w:rsidRDefault="00327AAD" w:rsidP="00681B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0.3915</w:t>
            </w:r>
          </w:p>
        </w:tc>
      </w:tr>
      <w:tr w:rsidR="00327AAD" w:rsidRPr="00AF00FA" w14:paraId="6FBF0AFE" w14:textId="77777777" w:rsidTr="00681B24">
        <w:trPr>
          <w:trHeight w:val="320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B6386" w14:textId="77777777" w:rsidR="00327AAD" w:rsidRPr="00AF00FA" w:rsidRDefault="00327AAD" w:rsidP="00681B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D5S1457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EE95" w14:textId="77777777" w:rsidR="00327AAD" w:rsidRPr="00AF00FA" w:rsidRDefault="00327AAD" w:rsidP="00681B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EC157" w14:textId="77777777" w:rsidR="00327AAD" w:rsidRPr="00AF00FA" w:rsidRDefault="00327AAD" w:rsidP="00681B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C0024" w14:textId="77777777" w:rsidR="00327AAD" w:rsidRPr="00AF00FA" w:rsidRDefault="00327AAD" w:rsidP="00681B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679A" w14:textId="77777777" w:rsidR="00327AAD" w:rsidRPr="00AF00FA" w:rsidRDefault="00327AAD" w:rsidP="00681B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68D1" w14:textId="77777777" w:rsidR="00327AAD" w:rsidRPr="00AF00FA" w:rsidRDefault="00327AAD" w:rsidP="00681B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0.813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0D03" w14:textId="77777777" w:rsidR="00327AAD" w:rsidRPr="00AF00FA" w:rsidRDefault="00327AAD" w:rsidP="00681B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0.700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2C4B" w14:textId="77777777" w:rsidR="00327AAD" w:rsidRPr="00AF00FA" w:rsidRDefault="00327AAD" w:rsidP="00681B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0.0433</w:t>
            </w:r>
          </w:p>
        </w:tc>
      </w:tr>
      <w:tr w:rsidR="00327AAD" w:rsidRPr="00AF00FA" w14:paraId="19777314" w14:textId="77777777" w:rsidTr="00681B24">
        <w:trPr>
          <w:trHeight w:val="320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592A2" w14:textId="77777777" w:rsidR="00327AAD" w:rsidRPr="00AF00FA" w:rsidRDefault="00327AAD" w:rsidP="00681B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D5S1470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71AF5" w14:textId="77777777" w:rsidR="00327AAD" w:rsidRPr="00AF00FA" w:rsidRDefault="00327AAD" w:rsidP="00681B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1F522" w14:textId="77777777" w:rsidR="00327AAD" w:rsidRPr="00AF00FA" w:rsidRDefault="00327AAD" w:rsidP="00681B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E1CE" w14:textId="77777777" w:rsidR="00327AAD" w:rsidRPr="00AF00FA" w:rsidRDefault="00327AAD" w:rsidP="00681B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48E7A" w14:textId="77777777" w:rsidR="00327AAD" w:rsidRPr="00AF00FA" w:rsidRDefault="00327AAD" w:rsidP="00681B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AB4B6" w14:textId="77777777" w:rsidR="00327AAD" w:rsidRPr="00AF00FA" w:rsidRDefault="00327AAD" w:rsidP="00681B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0.787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39483" w14:textId="77777777" w:rsidR="00327AAD" w:rsidRPr="00AF00FA" w:rsidRDefault="00327AAD" w:rsidP="00681B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0.721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56318" w14:textId="77777777" w:rsidR="00327AAD" w:rsidRPr="00AF00FA" w:rsidRDefault="00327AAD" w:rsidP="00681B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0.2073</w:t>
            </w:r>
          </w:p>
        </w:tc>
      </w:tr>
      <w:tr w:rsidR="00327AAD" w:rsidRPr="00AF00FA" w14:paraId="598937E0" w14:textId="77777777" w:rsidTr="00681B24">
        <w:trPr>
          <w:trHeight w:val="320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7433" w14:textId="77777777" w:rsidR="00327AAD" w:rsidRPr="00AF00FA" w:rsidRDefault="00327AAD" w:rsidP="00681B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D6S501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48944" w14:textId="77777777" w:rsidR="00327AAD" w:rsidRPr="00AF00FA" w:rsidRDefault="00327AAD" w:rsidP="00681B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CD24" w14:textId="77777777" w:rsidR="00327AAD" w:rsidRPr="00AF00FA" w:rsidRDefault="00327AAD" w:rsidP="00681B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4DD4F" w14:textId="77777777" w:rsidR="00327AAD" w:rsidRPr="00AF00FA" w:rsidRDefault="00327AAD" w:rsidP="00681B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E383" w14:textId="77777777" w:rsidR="00327AAD" w:rsidRPr="00AF00FA" w:rsidRDefault="00327AAD" w:rsidP="00681B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6DAD5" w14:textId="77777777" w:rsidR="00327AAD" w:rsidRPr="00AF00FA" w:rsidRDefault="00327AAD" w:rsidP="00681B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0.702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5C05F" w14:textId="77777777" w:rsidR="00327AAD" w:rsidRPr="00AF00FA" w:rsidRDefault="00327AAD" w:rsidP="00681B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0.779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CFAF" w14:textId="77777777" w:rsidR="00327AAD" w:rsidRPr="00AF00FA" w:rsidRDefault="00327AAD" w:rsidP="00681B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0.7066</w:t>
            </w:r>
          </w:p>
        </w:tc>
      </w:tr>
      <w:tr w:rsidR="00327AAD" w:rsidRPr="00AF00FA" w14:paraId="4D7711EB" w14:textId="77777777" w:rsidTr="00681B24">
        <w:trPr>
          <w:trHeight w:val="320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17B46" w14:textId="77777777" w:rsidR="00327AAD" w:rsidRPr="00AF00FA" w:rsidRDefault="00327AAD" w:rsidP="00681B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D12S375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D951" w14:textId="77777777" w:rsidR="00327AAD" w:rsidRPr="00AF00FA" w:rsidRDefault="00327AAD" w:rsidP="00681B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7A456" w14:textId="77777777" w:rsidR="00327AAD" w:rsidRPr="00AF00FA" w:rsidRDefault="00327AAD" w:rsidP="00681B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84A06" w14:textId="77777777" w:rsidR="00327AAD" w:rsidRPr="00AF00FA" w:rsidRDefault="00327AAD" w:rsidP="00681B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CA683" w14:textId="77777777" w:rsidR="00327AAD" w:rsidRPr="00AF00FA" w:rsidRDefault="00327AAD" w:rsidP="00681B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E3BA" w14:textId="77777777" w:rsidR="00327AAD" w:rsidRPr="00AF00FA" w:rsidRDefault="00327AAD" w:rsidP="00681B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0.787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9453D" w14:textId="77777777" w:rsidR="00327AAD" w:rsidRPr="00AF00FA" w:rsidRDefault="00327AAD" w:rsidP="00681B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0.598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19DE" w14:textId="77777777" w:rsidR="00327AAD" w:rsidRPr="00AF00FA" w:rsidRDefault="00327AAD" w:rsidP="00681B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0.0028</w:t>
            </w:r>
          </w:p>
        </w:tc>
      </w:tr>
      <w:tr w:rsidR="00327AAD" w:rsidRPr="00AF00FA" w14:paraId="24AEC2D1" w14:textId="77777777" w:rsidTr="00681B24">
        <w:trPr>
          <w:trHeight w:val="320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74E05" w14:textId="77777777" w:rsidR="00327AAD" w:rsidRPr="00AF00FA" w:rsidRDefault="00327AAD" w:rsidP="00681B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D13S321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8F401" w14:textId="77777777" w:rsidR="00327AAD" w:rsidRPr="00AF00FA" w:rsidRDefault="00327AAD" w:rsidP="00681B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8A48" w14:textId="77777777" w:rsidR="00327AAD" w:rsidRPr="00AF00FA" w:rsidRDefault="00327AAD" w:rsidP="00681B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69D50" w14:textId="77777777" w:rsidR="00327AAD" w:rsidRPr="00AF00FA" w:rsidRDefault="00327AAD" w:rsidP="00681B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BF89" w14:textId="77777777" w:rsidR="00327AAD" w:rsidRPr="00AF00FA" w:rsidRDefault="00327AAD" w:rsidP="00681B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9B8D9" w14:textId="77777777" w:rsidR="00327AAD" w:rsidRPr="00AF00FA" w:rsidRDefault="00327AAD" w:rsidP="00681B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0.638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1AA5" w14:textId="77777777" w:rsidR="00327AAD" w:rsidRPr="00AF00FA" w:rsidRDefault="00327AAD" w:rsidP="00681B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0.586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2687" w14:textId="77777777" w:rsidR="00327AAD" w:rsidRPr="00AF00FA" w:rsidRDefault="00327AAD" w:rsidP="00681B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0.6372</w:t>
            </w:r>
          </w:p>
        </w:tc>
      </w:tr>
      <w:tr w:rsidR="00327AAD" w:rsidRPr="00AF00FA" w14:paraId="35F571A1" w14:textId="77777777" w:rsidTr="00681B24">
        <w:trPr>
          <w:trHeight w:val="320"/>
        </w:trPr>
        <w:tc>
          <w:tcPr>
            <w:tcW w:w="11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48120" w14:textId="77777777" w:rsidR="00327AAD" w:rsidRPr="00AF00FA" w:rsidRDefault="00327AAD" w:rsidP="00681B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D13S765</w:t>
            </w:r>
          </w:p>
        </w:tc>
        <w:tc>
          <w:tcPr>
            <w:tcW w:w="8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A811E" w14:textId="77777777" w:rsidR="00327AAD" w:rsidRPr="00AF00FA" w:rsidRDefault="00327AAD" w:rsidP="00681B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8233B" w14:textId="77777777" w:rsidR="00327AAD" w:rsidRPr="00AF00FA" w:rsidRDefault="00327AAD" w:rsidP="00681B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C6546" w14:textId="77777777" w:rsidR="00327AAD" w:rsidRPr="00AF00FA" w:rsidRDefault="00327AAD" w:rsidP="00681B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61C46" w14:textId="77777777" w:rsidR="00327AAD" w:rsidRPr="00AF00FA" w:rsidRDefault="00327AAD" w:rsidP="00681B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8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78E36" w14:textId="77777777" w:rsidR="00327AAD" w:rsidRPr="00AF00FA" w:rsidRDefault="00327AAD" w:rsidP="00681B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0.500</w:t>
            </w:r>
          </w:p>
        </w:tc>
        <w:tc>
          <w:tcPr>
            <w:tcW w:w="8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76CDA" w14:textId="77777777" w:rsidR="00327AAD" w:rsidRPr="00AF00FA" w:rsidRDefault="00327AAD" w:rsidP="00681B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0.483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F317" w14:textId="77777777" w:rsidR="00327AAD" w:rsidRPr="00AF00FA" w:rsidRDefault="00327AAD" w:rsidP="00681B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Cambria Math" w:eastAsia="Times New Roman" w:hAnsi="Cambria Math" w:cs="Cambria Math"/>
                <w:color w:val="000000"/>
              </w:rPr>
              <w:t>⎼</w:t>
            </w:r>
          </w:p>
        </w:tc>
      </w:tr>
      <w:tr w:rsidR="00327AAD" w:rsidRPr="00AF00FA" w14:paraId="706D0F1A" w14:textId="77777777" w:rsidTr="00681B24">
        <w:trPr>
          <w:trHeight w:val="320"/>
        </w:trPr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14F0C7" w14:textId="77777777" w:rsidR="00327AAD" w:rsidRPr="00AF00FA" w:rsidRDefault="00327AAD" w:rsidP="00681B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O4 B6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65BA1D" w14:textId="77777777" w:rsidR="00327AAD" w:rsidRPr="00AF00FA" w:rsidRDefault="00327AAD" w:rsidP="00681B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A1D0BD" w14:textId="77777777" w:rsidR="00327AAD" w:rsidRPr="00AF00FA" w:rsidRDefault="00327AAD" w:rsidP="00681B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D1B336" w14:textId="77777777" w:rsidR="00327AAD" w:rsidRPr="00AF00FA" w:rsidRDefault="00327AAD" w:rsidP="00681B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D4DC36" w14:textId="77777777" w:rsidR="00327AAD" w:rsidRPr="00AF00FA" w:rsidRDefault="00327AAD" w:rsidP="00681B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10C2EE" w14:textId="77777777" w:rsidR="00327AAD" w:rsidRPr="00AF00FA" w:rsidRDefault="00327AAD" w:rsidP="00681B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0.771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310F5" w14:textId="77777777" w:rsidR="00327AAD" w:rsidRPr="00AF00FA" w:rsidRDefault="00327AAD" w:rsidP="00681B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0.737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7E6172" w14:textId="77777777" w:rsidR="00327AAD" w:rsidRPr="00AF00FA" w:rsidRDefault="00327AAD" w:rsidP="00681B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00FA">
              <w:rPr>
                <w:rFonts w:ascii="Times New Roman" w:eastAsia="Times New Roman" w:hAnsi="Times New Roman" w:cs="Times New Roman"/>
                <w:color w:val="000000"/>
              </w:rPr>
              <w:t>0.683</w:t>
            </w:r>
          </w:p>
        </w:tc>
      </w:tr>
    </w:tbl>
    <w:p w14:paraId="22E95D98" w14:textId="77777777" w:rsidR="00327AAD" w:rsidRPr="00AF00FA" w:rsidRDefault="00327AAD" w:rsidP="00327AAD">
      <w:pPr>
        <w:pStyle w:val="BUTableCaption"/>
        <w:spacing w:after="0" w:line="480" w:lineRule="auto"/>
        <w:contextualSpacing/>
        <w:rPr>
          <w:sz w:val="24"/>
          <w:szCs w:val="24"/>
        </w:rPr>
      </w:pPr>
    </w:p>
    <w:p w14:paraId="6DB86183" w14:textId="77777777" w:rsidR="00327AAD" w:rsidRPr="00AF00FA" w:rsidRDefault="00327AAD" w:rsidP="00327AAD">
      <w:pPr>
        <w:pStyle w:val="BUTableCaption"/>
        <w:spacing w:after="0" w:line="480" w:lineRule="auto"/>
        <w:contextualSpacing/>
        <w:rPr>
          <w:sz w:val="24"/>
          <w:szCs w:val="24"/>
        </w:rPr>
      </w:pPr>
      <w:r w:rsidRPr="00AF00FA">
        <w:rPr>
          <w:sz w:val="24"/>
          <w:szCs w:val="24"/>
        </w:rPr>
        <w:t>H</w:t>
      </w:r>
      <w:r w:rsidRPr="00AF00FA">
        <w:rPr>
          <w:sz w:val="24"/>
          <w:szCs w:val="24"/>
          <w:vertAlign w:val="subscript"/>
        </w:rPr>
        <w:t>obs</w:t>
      </w:r>
      <w:r w:rsidRPr="00AF00FA">
        <w:rPr>
          <w:sz w:val="24"/>
          <w:szCs w:val="24"/>
        </w:rPr>
        <w:t xml:space="preserve"> is the observed heterozygosity value and </w:t>
      </w:r>
      <w:proofErr w:type="spellStart"/>
      <w:r w:rsidRPr="00AF00FA">
        <w:rPr>
          <w:sz w:val="24"/>
          <w:szCs w:val="24"/>
        </w:rPr>
        <w:t>H</w:t>
      </w:r>
      <w:r w:rsidRPr="00AF00FA">
        <w:rPr>
          <w:sz w:val="24"/>
          <w:szCs w:val="24"/>
          <w:vertAlign w:val="subscript"/>
        </w:rPr>
        <w:t>exp</w:t>
      </w:r>
      <w:proofErr w:type="spellEnd"/>
      <w:r w:rsidRPr="00AF00FA">
        <w:rPr>
          <w:sz w:val="24"/>
          <w:szCs w:val="24"/>
        </w:rPr>
        <w:t xml:space="preserve"> is the expected heterozygosity value. HWE-p is the p values for deviation from Hardy-Weinberg equilibrium. P &gt; 0.004 indicates the locus is in Hardy-Weinberg equilibrium and (–) means that Hardy-Weinberg equilibrium was unable to be calculated. </w:t>
      </w:r>
    </w:p>
    <w:p w14:paraId="1BE9A55C" w14:textId="77777777" w:rsidR="00327AAD" w:rsidRDefault="00327AAD"/>
    <w:sectPr w:rsidR="00327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AAD"/>
    <w:rsid w:val="0032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1EADB9"/>
  <w15:chartTrackingRefBased/>
  <w15:docId w15:val="{8987BBFF-9BC4-4D4B-9F83-1A30A3E97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A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TableCaption">
    <w:name w:val="BU Table Caption"/>
    <w:basedOn w:val="Caption"/>
    <w:link w:val="BUTableCaptionChar"/>
    <w:qFormat/>
    <w:rsid w:val="00327AAD"/>
    <w:rPr>
      <w:rFonts w:ascii="Times New Roman" w:eastAsia="Times New Roman" w:hAnsi="Times New Roman" w:cs="Times New Roman"/>
      <w:bCs/>
      <w:i w:val="0"/>
      <w:iCs w:val="0"/>
      <w:color w:val="auto"/>
      <w:kern w:val="0"/>
      <w14:ligatures w14:val="none"/>
    </w:rPr>
  </w:style>
  <w:style w:type="character" w:customStyle="1" w:styleId="BUTableCaptionChar">
    <w:name w:val="BU Table Caption Char"/>
    <w:basedOn w:val="DefaultParagraphFont"/>
    <w:link w:val="BUTableCaption"/>
    <w:rsid w:val="00327AAD"/>
    <w:rPr>
      <w:rFonts w:ascii="Times New Roman" w:eastAsia="Times New Roman" w:hAnsi="Times New Roman" w:cs="Times New Roman"/>
      <w:bCs/>
      <w:kern w:val="0"/>
      <w:sz w:val="18"/>
      <w:szCs w:val="18"/>
      <w14:ligatures w14:val="non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27AAD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Scott</dc:creator>
  <cp:keywords/>
  <dc:description/>
  <cp:lastModifiedBy>Amy Scott</cp:lastModifiedBy>
  <cp:revision>1</cp:revision>
  <dcterms:created xsi:type="dcterms:W3CDTF">2023-12-28T23:20:00Z</dcterms:created>
  <dcterms:modified xsi:type="dcterms:W3CDTF">2023-12-28T23:20:00Z</dcterms:modified>
</cp:coreProperties>
</file>