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3"/>
        <w:tblpPr w:leftFromText="180" w:rightFromText="180" w:horzAnchor="margin" w:tblpXSpec="center" w:tblpY="699"/>
        <w:tblW w:w="10996" w:type="dxa"/>
        <w:tblLook w:val="04C0" w:firstRow="0" w:lastRow="1" w:firstColumn="1" w:lastColumn="0" w:noHBand="0" w:noVBand="1"/>
      </w:tblPr>
      <w:tblGrid>
        <w:gridCol w:w="106"/>
        <w:gridCol w:w="3390"/>
        <w:gridCol w:w="106"/>
        <w:gridCol w:w="1767"/>
        <w:gridCol w:w="106"/>
        <w:gridCol w:w="1767"/>
        <w:gridCol w:w="106"/>
        <w:gridCol w:w="1766"/>
        <w:gridCol w:w="106"/>
        <w:gridCol w:w="1670"/>
        <w:gridCol w:w="106"/>
      </w:tblGrid>
      <w:tr w:rsidR="00001390" w:rsidRPr="00852ABC" w14:paraId="1818CAEB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BB5F328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E3E2F7B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72B05587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(n=162)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1CDFFB2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</w:t>
            </w:r>
            <w:proofErr w:type="spellEnd"/>
          </w:p>
          <w:p w14:paraId="06D73FFC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(n=109)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ABE64D1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Setshaba</w:t>
            </w:r>
            <w:proofErr w:type="spellEnd"/>
          </w:p>
          <w:p w14:paraId="452E573B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(n=53)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539D8" w14:textId="1DC33016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001390" w:rsidRPr="00852ABC" w14:paraId="00D9A5E9" w14:textId="77777777" w:rsidTr="00620DA7">
        <w:trPr>
          <w:gridAfter w:val="1"/>
          <w:wAfter w:w="106" w:type="dxa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tcBorders>
              <w:top w:val="single" w:sz="2" w:space="0" w:color="auto"/>
            </w:tcBorders>
            <w:vAlign w:val="center"/>
          </w:tcPr>
          <w:p w14:paraId="0A2D5CBC" w14:textId="77777777" w:rsidR="00001390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  <w:p w14:paraId="094B5717" w14:textId="77777777" w:rsidR="00001390" w:rsidRPr="5675E8E9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[mean(range)]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</w:tcBorders>
          </w:tcPr>
          <w:p w14:paraId="2A58C913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26AED4" w14:textId="77777777" w:rsidR="00001390" w:rsidRPr="00D56184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 (18-33)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</w:tcBorders>
            <w:vAlign w:val="center"/>
          </w:tcPr>
          <w:p w14:paraId="060DB517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23.5 (18-33)</w:t>
            </w:r>
          </w:p>
        </w:tc>
        <w:tc>
          <w:tcPr>
            <w:tcW w:w="1872" w:type="dxa"/>
            <w:gridSpan w:val="2"/>
            <w:tcBorders>
              <w:top w:val="single" w:sz="2" w:space="0" w:color="auto"/>
            </w:tcBorders>
            <w:vAlign w:val="center"/>
          </w:tcPr>
          <w:p w14:paraId="56E8DE10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24.6 (18-33)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</w:tcBorders>
            <w:vAlign w:val="center"/>
          </w:tcPr>
          <w:p w14:paraId="3E9BFA2F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0.16</w:t>
            </w:r>
          </w:p>
        </w:tc>
      </w:tr>
      <w:tr w:rsidR="00001390" w:rsidRPr="00852ABC" w14:paraId="570864D7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  <w:hideMark/>
          </w:tcPr>
          <w:p w14:paraId="38BE7E0A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5675E8E9">
              <w:rPr>
                <w:rFonts w:ascii="Arial" w:hAnsi="Arial" w:cs="Arial"/>
                <w:sz w:val="20"/>
                <w:szCs w:val="20"/>
              </w:rPr>
              <w:t>Education [n(%)]​</w:t>
            </w:r>
          </w:p>
        </w:tc>
        <w:tc>
          <w:tcPr>
            <w:tcW w:w="1873" w:type="dxa"/>
            <w:gridSpan w:val="2"/>
          </w:tcPr>
          <w:p w14:paraId="7EF6076B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3F878B9B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E039D56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7BB7D8E3" w14:textId="440CE740" w:rsidR="00001390" w:rsidRPr="004824EF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824EF">
              <w:rPr>
                <w:rFonts w:ascii="Arial" w:hAnsi="Arial" w:cs="Arial"/>
                <w:b/>
                <w:sz w:val="20"/>
                <w:szCs w:val="20"/>
              </w:rPr>
              <w:t>&lt;0.01</w:t>
            </w:r>
            <w:r w:rsidR="0062481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01390" w:rsidRPr="00852ABC" w14:paraId="7E68B6BB" w14:textId="77777777" w:rsidTr="00620DA7">
        <w:trPr>
          <w:gridAfter w:val="1"/>
          <w:wAfter w:w="106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EDEDED"/>
            <w:vAlign w:val="center"/>
            <w:hideMark/>
          </w:tcPr>
          <w:p w14:paraId="781166FE" w14:textId="77777777" w:rsidR="00001390" w:rsidRPr="00930F76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0F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Secondary​</w:t>
            </w:r>
          </w:p>
        </w:tc>
        <w:tc>
          <w:tcPr>
            <w:tcW w:w="1873" w:type="dxa"/>
            <w:gridSpan w:val="2"/>
            <w:shd w:val="clear" w:color="auto" w:fill="EDEDED"/>
          </w:tcPr>
          <w:p w14:paraId="4EA904C6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126 (78)</w:t>
            </w:r>
          </w:p>
        </w:tc>
        <w:tc>
          <w:tcPr>
            <w:tcW w:w="1873" w:type="dxa"/>
            <w:gridSpan w:val="2"/>
            <w:shd w:val="clear" w:color="auto" w:fill="EDEDED"/>
            <w:vAlign w:val="center"/>
          </w:tcPr>
          <w:p w14:paraId="45290C5A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 (71.6)</w:t>
            </w:r>
          </w:p>
        </w:tc>
        <w:tc>
          <w:tcPr>
            <w:tcW w:w="1872" w:type="dxa"/>
            <w:gridSpan w:val="2"/>
            <w:shd w:val="clear" w:color="auto" w:fill="EDEDED"/>
            <w:vAlign w:val="center"/>
          </w:tcPr>
          <w:p w14:paraId="52CBAC2A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 (90.6)</w:t>
            </w:r>
          </w:p>
        </w:tc>
        <w:tc>
          <w:tcPr>
            <w:tcW w:w="1776" w:type="dxa"/>
            <w:gridSpan w:val="2"/>
            <w:shd w:val="clear" w:color="auto" w:fill="EDEDED"/>
            <w:vAlign w:val="center"/>
          </w:tcPr>
          <w:p w14:paraId="6A98AE6F" w14:textId="77777777" w:rsidR="00001390" w:rsidRPr="5675E8E9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77332F23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EDEDED"/>
            <w:vAlign w:val="center"/>
            <w:hideMark/>
          </w:tcPr>
          <w:p w14:paraId="12371F0B" w14:textId="77777777" w:rsidR="00001390" w:rsidRPr="00930F76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0F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Post-secondary </w:t>
            </w:r>
            <w:r w:rsidRPr="00930F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​</w:t>
            </w:r>
          </w:p>
        </w:tc>
        <w:tc>
          <w:tcPr>
            <w:tcW w:w="1873" w:type="dxa"/>
            <w:gridSpan w:val="2"/>
            <w:shd w:val="clear" w:color="auto" w:fill="EDEDED"/>
          </w:tcPr>
          <w:p w14:paraId="67AEAD41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(22)</w:t>
            </w:r>
          </w:p>
        </w:tc>
        <w:tc>
          <w:tcPr>
            <w:tcW w:w="1873" w:type="dxa"/>
            <w:gridSpan w:val="2"/>
            <w:shd w:val="clear" w:color="auto" w:fill="EDEDED"/>
            <w:vAlign w:val="center"/>
          </w:tcPr>
          <w:p w14:paraId="333982A9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(28.4)</w:t>
            </w:r>
          </w:p>
        </w:tc>
        <w:tc>
          <w:tcPr>
            <w:tcW w:w="1872" w:type="dxa"/>
            <w:gridSpan w:val="2"/>
            <w:shd w:val="clear" w:color="auto" w:fill="EDEDED"/>
            <w:vAlign w:val="center"/>
          </w:tcPr>
          <w:p w14:paraId="40566463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(9.4)</w:t>
            </w:r>
          </w:p>
        </w:tc>
        <w:tc>
          <w:tcPr>
            <w:tcW w:w="1776" w:type="dxa"/>
            <w:gridSpan w:val="2"/>
            <w:shd w:val="clear" w:color="auto" w:fill="EDEDED"/>
            <w:vAlign w:val="center"/>
          </w:tcPr>
          <w:p w14:paraId="4D55FF62" w14:textId="77777777" w:rsidR="00001390" w:rsidRPr="5675E8E9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43E3F01C" w14:textId="77777777" w:rsidTr="00620DA7">
        <w:trPr>
          <w:gridAfter w:val="1"/>
          <w:wAfter w:w="106" w:type="dxa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</w:tcPr>
          <w:p w14:paraId="01A43812" w14:textId="77777777" w:rsidR="00001390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Weight (kg)</w:t>
            </w:r>
          </w:p>
          <w:p w14:paraId="1407C2D0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[mean(range)]​</w:t>
            </w:r>
          </w:p>
        </w:tc>
        <w:tc>
          <w:tcPr>
            <w:tcW w:w="1873" w:type="dxa"/>
            <w:gridSpan w:val="2"/>
          </w:tcPr>
          <w:p w14:paraId="08C968DA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68.9</w:t>
            </w:r>
          </w:p>
          <w:p w14:paraId="31C83685" w14:textId="77777777" w:rsidR="00001390" w:rsidRPr="004824EF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(40.7-135.2)</w:t>
            </w:r>
          </w:p>
        </w:tc>
        <w:tc>
          <w:tcPr>
            <w:tcW w:w="1873" w:type="dxa"/>
            <w:gridSpan w:val="2"/>
            <w:vAlign w:val="center"/>
          </w:tcPr>
          <w:p w14:paraId="68E05ACD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67.5</w:t>
            </w:r>
          </w:p>
          <w:p w14:paraId="020861CD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(40.7-107)</w:t>
            </w:r>
          </w:p>
        </w:tc>
        <w:tc>
          <w:tcPr>
            <w:tcW w:w="1872" w:type="dxa"/>
            <w:gridSpan w:val="2"/>
            <w:vAlign w:val="center"/>
          </w:tcPr>
          <w:p w14:paraId="169C9FE3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71.8</w:t>
            </w:r>
          </w:p>
          <w:p w14:paraId="11AE739A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(44.2-135.2)</w:t>
            </w:r>
          </w:p>
        </w:tc>
        <w:tc>
          <w:tcPr>
            <w:tcW w:w="1776" w:type="dxa"/>
            <w:gridSpan w:val="2"/>
            <w:vAlign w:val="center"/>
          </w:tcPr>
          <w:p w14:paraId="6C95A4E6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0.33</w:t>
            </w:r>
          </w:p>
        </w:tc>
      </w:tr>
      <w:tr w:rsidR="00001390" w:rsidRPr="00852ABC" w14:paraId="0A8011FD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  <w:hideMark/>
          </w:tcPr>
          <w:p w14:paraId="1A7F3306" w14:textId="77777777" w:rsidR="00001390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Height (cm)</w:t>
            </w:r>
          </w:p>
          <w:p w14:paraId="1CD52049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[mean(range)]​</w:t>
            </w:r>
          </w:p>
        </w:tc>
        <w:tc>
          <w:tcPr>
            <w:tcW w:w="1873" w:type="dxa"/>
            <w:gridSpan w:val="2"/>
          </w:tcPr>
          <w:p w14:paraId="37443F5A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158.6</w:t>
            </w:r>
          </w:p>
          <w:p w14:paraId="503F2753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(143-188)</w:t>
            </w:r>
          </w:p>
        </w:tc>
        <w:tc>
          <w:tcPr>
            <w:tcW w:w="1873" w:type="dxa"/>
            <w:gridSpan w:val="2"/>
            <w:vAlign w:val="center"/>
          </w:tcPr>
          <w:p w14:paraId="21D48DDF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158.1</w:t>
            </w:r>
          </w:p>
          <w:p w14:paraId="72535B02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(143-172)</w:t>
            </w:r>
          </w:p>
        </w:tc>
        <w:tc>
          <w:tcPr>
            <w:tcW w:w="1872" w:type="dxa"/>
            <w:gridSpan w:val="2"/>
            <w:vAlign w:val="center"/>
          </w:tcPr>
          <w:p w14:paraId="02D74202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159.6</w:t>
            </w:r>
          </w:p>
          <w:p w14:paraId="170BF7F5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(143-188)</w:t>
            </w:r>
          </w:p>
        </w:tc>
        <w:tc>
          <w:tcPr>
            <w:tcW w:w="1776" w:type="dxa"/>
            <w:gridSpan w:val="2"/>
            <w:vAlign w:val="center"/>
          </w:tcPr>
          <w:p w14:paraId="41343272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0.35</w:t>
            </w:r>
          </w:p>
        </w:tc>
      </w:tr>
      <w:tr w:rsidR="00001390" w:rsidRPr="00852ABC" w14:paraId="595E600E" w14:textId="77777777" w:rsidTr="00620DA7">
        <w:trPr>
          <w:gridAfter w:val="1"/>
          <w:wAfter w:w="106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  <w:hideMark/>
          </w:tcPr>
          <w:p w14:paraId="6E3ED0D4" w14:textId="77777777" w:rsidR="00001390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mass index</w:t>
            </w:r>
          </w:p>
          <w:p w14:paraId="7ADE3E83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[mean(range)]​</w:t>
            </w:r>
          </w:p>
        </w:tc>
        <w:tc>
          <w:tcPr>
            <w:tcW w:w="1873" w:type="dxa"/>
            <w:gridSpan w:val="2"/>
          </w:tcPr>
          <w:p w14:paraId="3B111E34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27.4</w:t>
            </w:r>
          </w:p>
          <w:p w14:paraId="1AC0790D" w14:textId="77777777" w:rsidR="00001390" w:rsidRPr="00D56184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(17.2-52.2)</w:t>
            </w:r>
          </w:p>
        </w:tc>
        <w:tc>
          <w:tcPr>
            <w:tcW w:w="1873" w:type="dxa"/>
            <w:gridSpan w:val="2"/>
            <w:vAlign w:val="center"/>
          </w:tcPr>
          <w:p w14:paraId="64F09820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27.0</w:t>
            </w:r>
          </w:p>
          <w:p w14:paraId="7D08EA80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(17.2-41.9)</w:t>
            </w:r>
          </w:p>
        </w:tc>
        <w:tc>
          <w:tcPr>
            <w:tcW w:w="1872" w:type="dxa"/>
            <w:gridSpan w:val="2"/>
            <w:vAlign w:val="center"/>
          </w:tcPr>
          <w:p w14:paraId="5A191966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28.2</w:t>
            </w:r>
          </w:p>
          <w:p w14:paraId="0FF04349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(17.9-52.2)</w:t>
            </w:r>
          </w:p>
        </w:tc>
        <w:tc>
          <w:tcPr>
            <w:tcW w:w="1776" w:type="dxa"/>
            <w:gridSpan w:val="2"/>
            <w:vAlign w:val="center"/>
          </w:tcPr>
          <w:p w14:paraId="0F520A36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0.58</w:t>
            </w:r>
          </w:p>
        </w:tc>
      </w:tr>
      <w:tr w:rsidR="00001390" w:rsidRPr="00852ABC" w14:paraId="1B13DB1C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  <w:hideMark/>
          </w:tcPr>
          <w:p w14:paraId="1497D9E5" w14:textId="082D7B7E" w:rsidR="00001390" w:rsidRPr="00852ABC" w:rsidRDefault="008133E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97A81">
              <w:rPr>
                <w:rFonts w:ascii="Arial" w:hAnsi="Arial" w:cs="Arial"/>
                <w:sz w:val="20"/>
                <w:szCs w:val="20"/>
              </w:rPr>
              <w:t>aginal intercourse</w:t>
            </w:r>
            <w:r w:rsidR="00001390" w:rsidRPr="00852ABC">
              <w:rPr>
                <w:rFonts w:ascii="Arial" w:hAnsi="Arial" w:cs="Arial"/>
                <w:sz w:val="20"/>
                <w:szCs w:val="20"/>
              </w:rPr>
              <w:t xml:space="preserve"> in past 3 months [mean(range)]​</w:t>
            </w:r>
          </w:p>
        </w:tc>
        <w:tc>
          <w:tcPr>
            <w:tcW w:w="1873" w:type="dxa"/>
            <w:gridSpan w:val="2"/>
          </w:tcPr>
          <w:p w14:paraId="208EF3BF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14:paraId="272999CA" w14:textId="77777777" w:rsidR="00001390" w:rsidRPr="00D56184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(0-60)</w:t>
            </w:r>
          </w:p>
        </w:tc>
        <w:tc>
          <w:tcPr>
            <w:tcW w:w="1873" w:type="dxa"/>
            <w:gridSpan w:val="2"/>
            <w:vAlign w:val="center"/>
          </w:tcPr>
          <w:p w14:paraId="01FDA517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  <w:p w14:paraId="7AB31A80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(0-48)</w:t>
            </w:r>
          </w:p>
        </w:tc>
        <w:tc>
          <w:tcPr>
            <w:tcW w:w="1872" w:type="dxa"/>
            <w:gridSpan w:val="2"/>
            <w:vAlign w:val="center"/>
          </w:tcPr>
          <w:p w14:paraId="440C94B7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</w:t>
            </w:r>
          </w:p>
          <w:p w14:paraId="31B216C2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(1-60)</w:t>
            </w:r>
          </w:p>
        </w:tc>
        <w:tc>
          <w:tcPr>
            <w:tcW w:w="1776" w:type="dxa"/>
            <w:gridSpan w:val="2"/>
            <w:vAlign w:val="center"/>
          </w:tcPr>
          <w:p w14:paraId="181FE7FF" w14:textId="795D2414" w:rsidR="00001390" w:rsidRPr="004824EF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824EF">
              <w:rPr>
                <w:rFonts w:ascii="Arial" w:hAnsi="Arial" w:cs="Arial"/>
                <w:b/>
                <w:sz w:val="20"/>
                <w:szCs w:val="20"/>
              </w:rPr>
              <w:t>&lt;0.0001</w:t>
            </w:r>
            <w:r w:rsidR="0062481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01390" w:rsidRPr="00852ABC" w14:paraId="3877746F" w14:textId="77777777" w:rsidTr="00620DA7">
        <w:trPr>
          <w:gridAfter w:val="1"/>
          <w:wAfter w:w="106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FFFFFF" w:themeFill="background1"/>
            <w:vAlign w:val="center"/>
            <w:hideMark/>
          </w:tcPr>
          <w:p w14:paraId="63C980DC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  <w:r w:rsidRPr="00852ABC">
              <w:rPr>
                <w:rFonts w:ascii="Arial" w:hAnsi="Arial" w:cs="Arial"/>
                <w:sz w:val="20"/>
                <w:szCs w:val="20"/>
              </w:rPr>
              <w:t xml:space="preserve"> [n(%)]​</w:t>
            </w:r>
          </w:p>
        </w:tc>
        <w:tc>
          <w:tcPr>
            <w:tcW w:w="1873" w:type="dxa"/>
            <w:gridSpan w:val="2"/>
            <w:shd w:val="clear" w:color="auto" w:fill="FFFFFF" w:themeFill="background1"/>
          </w:tcPr>
          <w:p w14:paraId="446160E5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66CF1D63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14:paraId="32A743E5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55E4755E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&gt;0.99</w:t>
            </w:r>
          </w:p>
        </w:tc>
      </w:tr>
      <w:tr w:rsidR="00001390" w:rsidRPr="00852ABC" w14:paraId="2876280F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FFFFFF" w:themeFill="background1"/>
            <w:vAlign w:val="center"/>
            <w:hideMark/>
          </w:tcPr>
          <w:p w14:paraId="59BAA5A2" w14:textId="77777777" w:rsidR="00001390" w:rsidRPr="00930F76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0F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Married​</w:t>
            </w:r>
          </w:p>
        </w:tc>
        <w:tc>
          <w:tcPr>
            <w:tcW w:w="1873" w:type="dxa"/>
            <w:gridSpan w:val="2"/>
            <w:shd w:val="clear" w:color="auto" w:fill="FFFFFF" w:themeFill="background1"/>
          </w:tcPr>
          <w:p w14:paraId="6871137D" w14:textId="77777777" w:rsidR="00001390" w:rsidRPr="004824EF" w:rsidRDefault="00001390" w:rsidP="00620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(1)</w:t>
            </w: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550581DE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(0.9)</w:t>
            </w: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14:paraId="4F540B39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663F60EC" w14:textId="77777777" w:rsidR="00001390" w:rsidRPr="5675E8E9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3BB6E795" w14:textId="77777777" w:rsidTr="00620DA7">
        <w:trPr>
          <w:gridAfter w:val="1"/>
          <w:wAfter w:w="10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FFFFFF" w:themeFill="background1"/>
            <w:vAlign w:val="center"/>
            <w:hideMark/>
          </w:tcPr>
          <w:p w14:paraId="57EB979F" w14:textId="77777777" w:rsidR="00001390" w:rsidRPr="00930F76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0F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Not Married​</w:t>
            </w:r>
          </w:p>
        </w:tc>
        <w:tc>
          <w:tcPr>
            <w:tcW w:w="1873" w:type="dxa"/>
            <w:gridSpan w:val="2"/>
            <w:shd w:val="clear" w:color="auto" w:fill="FFFFFF" w:themeFill="background1"/>
          </w:tcPr>
          <w:p w14:paraId="0424963E" w14:textId="77777777" w:rsidR="00001390" w:rsidRPr="00D56184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(99.4)</w:t>
            </w: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0AA47615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 (99.1)</w:t>
            </w: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14:paraId="6252C7E3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 (100)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1CCB3B84" w14:textId="77777777" w:rsidR="00001390" w:rsidRPr="5675E8E9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3ECD8136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</w:tcPr>
          <w:p w14:paraId="72DF148B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52E98ED3">
              <w:rPr>
                <w:rFonts w:ascii="Arial" w:hAnsi="Arial" w:cs="Arial"/>
                <w:sz w:val="20"/>
                <w:szCs w:val="20"/>
              </w:rPr>
              <w:t>Current Smoker [n(%)]​</w:t>
            </w:r>
          </w:p>
        </w:tc>
        <w:tc>
          <w:tcPr>
            <w:tcW w:w="1873" w:type="dxa"/>
            <w:gridSpan w:val="2"/>
          </w:tcPr>
          <w:p w14:paraId="73241B65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 (23)</w:t>
            </w:r>
          </w:p>
        </w:tc>
        <w:tc>
          <w:tcPr>
            <w:tcW w:w="1873" w:type="dxa"/>
            <w:gridSpan w:val="2"/>
            <w:vAlign w:val="center"/>
          </w:tcPr>
          <w:p w14:paraId="4B3BD81E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(6.4)</w:t>
            </w:r>
          </w:p>
        </w:tc>
        <w:tc>
          <w:tcPr>
            <w:tcW w:w="1872" w:type="dxa"/>
            <w:gridSpan w:val="2"/>
            <w:vAlign w:val="center"/>
          </w:tcPr>
          <w:p w14:paraId="51DEDC6D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(56.6)</w:t>
            </w:r>
          </w:p>
        </w:tc>
        <w:tc>
          <w:tcPr>
            <w:tcW w:w="1776" w:type="dxa"/>
            <w:gridSpan w:val="2"/>
            <w:vAlign w:val="center"/>
          </w:tcPr>
          <w:p w14:paraId="6DBB2028" w14:textId="053E07B5" w:rsidR="00001390" w:rsidRPr="004824EF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4EF">
              <w:rPr>
                <w:rFonts w:ascii="Arial" w:hAnsi="Arial" w:cs="Arial"/>
                <w:b/>
                <w:bCs/>
                <w:sz w:val="20"/>
                <w:szCs w:val="20"/>
              </w:rPr>
              <w:t>&lt;0.0001</w:t>
            </w:r>
            <w:r w:rsidR="0062481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01390" w:rsidRPr="00852ABC" w14:paraId="2ABC393D" w14:textId="77777777" w:rsidTr="00620DA7">
        <w:trPr>
          <w:gridAfter w:val="1"/>
          <w:wAfter w:w="106" w:type="dxa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</w:tcPr>
          <w:p w14:paraId="6CE2D6FF" w14:textId="77777777" w:rsidR="00001390" w:rsidRDefault="00001390" w:rsidP="00620DA7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75E8E9">
              <w:rPr>
                <w:rFonts w:ascii="Arial" w:hAnsi="Arial" w:cs="Arial"/>
                <w:sz w:val="20"/>
                <w:szCs w:val="20"/>
              </w:rPr>
              <w:t>Prostate specific antigen</w:t>
            </w:r>
          </w:p>
          <w:p w14:paraId="555EE16E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5675E8E9">
              <w:rPr>
                <w:rFonts w:ascii="Arial" w:hAnsi="Arial" w:cs="Arial"/>
                <w:sz w:val="20"/>
                <w:szCs w:val="20"/>
              </w:rPr>
              <w:t>detected [n(%)]</w:t>
            </w:r>
            <w:r w:rsidRPr="5675E8E9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</w:tc>
        <w:tc>
          <w:tcPr>
            <w:tcW w:w="1873" w:type="dxa"/>
            <w:gridSpan w:val="2"/>
          </w:tcPr>
          <w:p w14:paraId="33FB2F46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516300" w14:textId="77777777" w:rsidR="00001390" w:rsidRPr="00D56184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 (13)</w:t>
            </w:r>
          </w:p>
        </w:tc>
        <w:tc>
          <w:tcPr>
            <w:tcW w:w="1873" w:type="dxa"/>
            <w:gridSpan w:val="2"/>
            <w:vAlign w:val="center"/>
          </w:tcPr>
          <w:p w14:paraId="3B4FD749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 (11.9)</w:t>
            </w:r>
          </w:p>
        </w:tc>
        <w:tc>
          <w:tcPr>
            <w:tcW w:w="1872" w:type="dxa"/>
            <w:gridSpan w:val="2"/>
            <w:vAlign w:val="center"/>
          </w:tcPr>
          <w:p w14:paraId="0102CEA9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(15.1)</w:t>
            </w:r>
          </w:p>
        </w:tc>
        <w:tc>
          <w:tcPr>
            <w:tcW w:w="1776" w:type="dxa"/>
            <w:gridSpan w:val="2"/>
            <w:vAlign w:val="center"/>
          </w:tcPr>
          <w:p w14:paraId="63BED347" w14:textId="77777777" w:rsidR="00001390" w:rsidRPr="5675E8E9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001390" w:rsidRPr="00852ABC" w14:paraId="5288A33A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vAlign w:val="center"/>
            <w:hideMark/>
          </w:tcPr>
          <w:p w14:paraId="11ECB46D" w14:textId="77777777" w:rsidR="00001390" w:rsidRPr="00852ABC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675E8E9">
              <w:rPr>
                <w:rFonts w:ascii="Arial" w:hAnsi="Arial" w:cs="Arial"/>
                <w:sz w:val="20"/>
                <w:szCs w:val="20"/>
              </w:rPr>
              <w:t>Ever use condoms [n(%)]</w:t>
            </w:r>
            <w:r w:rsidRPr="5675E8E9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</w:tc>
        <w:tc>
          <w:tcPr>
            <w:tcW w:w="1873" w:type="dxa"/>
            <w:gridSpan w:val="2"/>
          </w:tcPr>
          <w:p w14:paraId="40D27637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650DF3CB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34EAE73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C876DB5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0.39</w:t>
            </w:r>
          </w:p>
        </w:tc>
      </w:tr>
      <w:tr w:rsidR="00001390" w:rsidRPr="00852ABC" w14:paraId="13CB2F09" w14:textId="77777777" w:rsidTr="00620DA7">
        <w:trPr>
          <w:gridAfter w:val="1"/>
          <w:wAfter w:w="106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EDEDED"/>
            <w:hideMark/>
          </w:tcPr>
          <w:p w14:paraId="5EEAC62E" w14:textId="77777777" w:rsidR="00001390" w:rsidRPr="002236E1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1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Yes</w:t>
            </w:r>
            <w:r w:rsidRPr="002236E1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</w:tc>
        <w:tc>
          <w:tcPr>
            <w:tcW w:w="1873" w:type="dxa"/>
            <w:gridSpan w:val="2"/>
            <w:shd w:val="clear" w:color="auto" w:fill="EDEDED"/>
          </w:tcPr>
          <w:p w14:paraId="6FC1B1F1" w14:textId="77777777" w:rsidR="00001390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 (43)</w:t>
            </w:r>
          </w:p>
        </w:tc>
        <w:tc>
          <w:tcPr>
            <w:tcW w:w="1873" w:type="dxa"/>
            <w:gridSpan w:val="2"/>
            <w:shd w:val="clear" w:color="auto" w:fill="EDEDED"/>
          </w:tcPr>
          <w:p w14:paraId="74D46595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45.8)</w:t>
            </w:r>
            <w:r w:rsidRPr="52E98ED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¥</w:t>
            </w:r>
            <w:proofErr w:type="gramEnd"/>
          </w:p>
        </w:tc>
        <w:tc>
          <w:tcPr>
            <w:tcW w:w="1872" w:type="dxa"/>
            <w:gridSpan w:val="2"/>
            <w:shd w:val="clear" w:color="auto" w:fill="EDEDED"/>
          </w:tcPr>
          <w:p w14:paraId="1349E8DD" w14:textId="77777777" w:rsidR="00001390" w:rsidRPr="00852ABC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 (37.7)</w:t>
            </w:r>
          </w:p>
        </w:tc>
        <w:tc>
          <w:tcPr>
            <w:tcW w:w="1776" w:type="dxa"/>
            <w:gridSpan w:val="2"/>
            <w:shd w:val="clear" w:color="auto" w:fill="EDEDED"/>
            <w:vAlign w:val="center"/>
          </w:tcPr>
          <w:p w14:paraId="157710C6" w14:textId="77777777" w:rsidR="00001390" w:rsidRPr="52E98ED3" w:rsidRDefault="00001390" w:rsidP="00620D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4ACF68A1" w14:textId="77777777" w:rsidTr="00620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shd w:val="clear" w:color="auto" w:fill="EDEDED"/>
            <w:vAlign w:val="center"/>
            <w:hideMark/>
          </w:tcPr>
          <w:p w14:paraId="74D81B19" w14:textId="77777777" w:rsidR="00001390" w:rsidRPr="002236E1" w:rsidRDefault="00001390" w:rsidP="00620D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1A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  <w:r w:rsidRPr="002236E1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</w:tc>
        <w:tc>
          <w:tcPr>
            <w:tcW w:w="1873" w:type="dxa"/>
            <w:gridSpan w:val="2"/>
            <w:shd w:val="clear" w:color="auto" w:fill="EDEDED"/>
          </w:tcPr>
          <w:p w14:paraId="21947C14" w14:textId="77777777" w:rsidR="00001390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 (56)</w:t>
            </w:r>
          </w:p>
        </w:tc>
        <w:tc>
          <w:tcPr>
            <w:tcW w:w="1873" w:type="dxa"/>
            <w:gridSpan w:val="2"/>
            <w:shd w:val="clear" w:color="auto" w:fill="EDEDED"/>
            <w:vAlign w:val="center"/>
          </w:tcPr>
          <w:p w14:paraId="5868D79E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 (</w:t>
            </w:r>
            <w:proofErr w:type="gramStart"/>
            <w:r>
              <w:rPr>
                <w:sz w:val="20"/>
                <w:szCs w:val="20"/>
                <w:lang w:val="en-US"/>
              </w:rPr>
              <w:t>54.2)</w:t>
            </w:r>
            <w:r w:rsidRPr="52E98ED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¥</w:t>
            </w:r>
            <w:proofErr w:type="gramEnd"/>
          </w:p>
        </w:tc>
        <w:tc>
          <w:tcPr>
            <w:tcW w:w="1872" w:type="dxa"/>
            <w:gridSpan w:val="2"/>
            <w:shd w:val="clear" w:color="auto" w:fill="EDEDED"/>
            <w:vAlign w:val="center"/>
          </w:tcPr>
          <w:p w14:paraId="4924A5C2" w14:textId="77777777" w:rsidR="00001390" w:rsidRPr="00852ABC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 (62.3)</w:t>
            </w:r>
          </w:p>
        </w:tc>
        <w:tc>
          <w:tcPr>
            <w:tcW w:w="1776" w:type="dxa"/>
            <w:gridSpan w:val="2"/>
            <w:shd w:val="clear" w:color="auto" w:fill="EDEDED"/>
            <w:vAlign w:val="center"/>
          </w:tcPr>
          <w:p w14:paraId="1DF7E9C2" w14:textId="77777777" w:rsidR="00001390" w:rsidRPr="52E98ED3" w:rsidRDefault="00001390" w:rsidP="00620D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390" w:rsidRPr="00852ABC" w14:paraId="760F4ECD" w14:textId="77777777" w:rsidTr="00620DA7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106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  <w:hideMark/>
          </w:tcPr>
          <w:p w14:paraId="11EDC853" w14:textId="77777777" w:rsidR="00001390" w:rsidRDefault="00001390" w:rsidP="00620DA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A2AD7D7" w14:textId="517E67B3" w:rsidR="00001390" w:rsidRPr="00624819" w:rsidRDefault="00001390" w:rsidP="00620DA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52E98ED3">
              <w:rPr>
                <w:rFonts w:ascii="Arial" w:hAnsi="Arial" w:cs="Arial"/>
                <w:sz w:val="20"/>
                <w:szCs w:val="20"/>
                <w:lang w:val="en-US"/>
              </w:rPr>
              <w:t xml:space="preserve">Abbreviations: </w:t>
            </w:r>
            <w:r w:rsidRPr="52E98ED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¥</w:t>
            </w:r>
            <w:r w:rsidRPr="52E98ED3">
              <w:rPr>
                <w:rFonts w:ascii="Arial" w:hAnsi="Arial" w:cs="Arial"/>
                <w:sz w:val="20"/>
                <w:szCs w:val="20"/>
                <w:lang w:val="en-US"/>
              </w:rPr>
              <w:t xml:space="preserve"> n=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  <w:r w:rsidRPr="52E98ED3">
              <w:rPr>
                <w:rFonts w:ascii="Arial" w:hAnsi="Arial" w:cs="Arial"/>
                <w:sz w:val="20"/>
                <w:szCs w:val="20"/>
                <w:lang w:val="en-US"/>
              </w:rPr>
              <w:t>;kg</w:t>
            </w:r>
            <w:proofErr w:type="gramEnd"/>
            <w:r w:rsidRPr="52E98ED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739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24819">
              <w:rPr>
                <w:rFonts w:ascii="Arial" w:hAnsi="Arial" w:cs="Arial"/>
                <w:sz w:val="20"/>
                <w:szCs w:val="20"/>
                <w:lang w:val="en-US"/>
              </w:rPr>
              <w:t xml:space="preserve"> k</w:t>
            </w:r>
            <w:r w:rsidR="00624819" w:rsidRPr="52E98ED3">
              <w:rPr>
                <w:rFonts w:ascii="Arial" w:hAnsi="Arial" w:cs="Arial"/>
                <w:sz w:val="20"/>
                <w:szCs w:val="20"/>
                <w:lang w:val="en-US"/>
              </w:rPr>
              <w:t>ilogram;</w:t>
            </w:r>
            <w:r w:rsidR="006248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24819" w:rsidRPr="52E98ED3">
              <w:rPr>
                <w:rFonts w:ascii="Arial" w:hAnsi="Arial" w:cs="Arial"/>
                <w:sz w:val="20"/>
                <w:szCs w:val="20"/>
                <w:lang w:val="en-US"/>
              </w:rPr>
              <w:t>cm, centimeter.</w:t>
            </w:r>
            <w:r w:rsidR="00624819">
              <w:rPr>
                <w:rFonts w:ascii="Arial" w:hAnsi="Arial" w:cs="Arial"/>
                <w:sz w:val="20"/>
                <w:szCs w:val="20"/>
                <w:lang w:val="en-US"/>
              </w:rPr>
              <w:t xml:space="preserve">  Proportions were compared using the Chi-Square test and continuous variables were compared using Kruskal-Wallis test. *p&lt;0.05 following Bonferroni correction was considered statistically significant.</w:t>
            </w:r>
          </w:p>
        </w:tc>
        <w:tc>
          <w:tcPr>
            <w:tcW w:w="1873" w:type="dxa"/>
            <w:gridSpan w:val="2"/>
          </w:tcPr>
          <w:p w14:paraId="08A73C15" w14:textId="77777777" w:rsidR="00001390" w:rsidRPr="00852ABC" w:rsidRDefault="00001390" w:rsidP="00620D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hideMark/>
          </w:tcPr>
          <w:p w14:paraId="12B8B777" w14:textId="77777777" w:rsidR="00001390" w:rsidRPr="00852ABC" w:rsidRDefault="00001390" w:rsidP="00620D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1872" w:type="dxa"/>
            <w:gridSpan w:val="2"/>
            <w:hideMark/>
          </w:tcPr>
          <w:p w14:paraId="53630ECB" w14:textId="77777777" w:rsidR="00001390" w:rsidRPr="00852ABC" w:rsidRDefault="00001390" w:rsidP="00620D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52ABC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1776" w:type="dxa"/>
            <w:gridSpan w:val="2"/>
          </w:tcPr>
          <w:p w14:paraId="1A3B754A" w14:textId="77777777" w:rsidR="00001390" w:rsidRPr="00852ABC" w:rsidRDefault="00001390" w:rsidP="00620D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14:paraId="3512AB56" w14:textId="77777777" w:rsidR="00001390" w:rsidRDefault="00001390" w:rsidP="00001390">
      <w:r w:rsidRPr="00D56184">
        <w:rPr>
          <w:b/>
          <w:bCs/>
        </w:rPr>
        <w:t>Table S1:</w:t>
      </w:r>
      <w:r>
        <w:t xml:space="preserve"> </w:t>
      </w:r>
      <w:r w:rsidRPr="52E98ED3">
        <w:rPr>
          <w:rFonts w:ascii="Arial" w:hAnsi="Arial" w:cs="Arial"/>
          <w:b/>
          <w:bCs/>
          <w:sz w:val="20"/>
          <w:szCs w:val="20"/>
          <w:lang w:val="en-US"/>
        </w:rPr>
        <w:t xml:space="preserve">Baseline demographic, </w:t>
      </w:r>
      <w:proofErr w:type="spellStart"/>
      <w:r w:rsidRPr="52E98ED3">
        <w:rPr>
          <w:rFonts w:ascii="Arial" w:hAnsi="Arial" w:cs="Arial"/>
          <w:b/>
          <w:bCs/>
          <w:sz w:val="20"/>
          <w:szCs w:val="20"/>
          <w:lang w:val="en-US"/>
        </w:rPr>
        <w:t>behavioural</w:t>
      </w:r>
      <w:proofErr w:type="spellEnd"/>
      <w:r w:rsidRPr="52E98ED3">
        <w:rPr>
          <w:rFonts w:ascii="Arial" w:hAnsi="Arial" w:cs="Arial"/>
          <w:b/>
          <w:bCs/>
          <w:sz w:val="20"/>
          <w:szCs w:val="20"/>
          <w:lang w:val="en-US"/>
        </w:rPr>
        <w:t xml:space="preserve"> and clinical characteristics of study by </w:t>
      </w:r>
      <w:r>
        <w:rPr>
          <w:rFonts w:ascii="Arial" w:hAnsi="Arial" w:cs="Arial"/>
          <w:b/>
          <w:bCs/>
          <w:sz w:val="20"/>
          <w:szCs w:val="20"/>
          <w:lang w:val="en-US"/>
        </w:rPr>
        <w:t>study site</w:t>
      </w:r>
    </w:p>
    <w:p w14:paraId="43EF7C08" w14:textId="77777777" w:rsidR="00CE1F01" w:rsidRDefault="00CE1F01"/>
    <w:sectPr w:rsidR="00CE1F01" w:rsidSect="007C2B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0"/>
    <w:rsid w:val="00001390"/>
    <w:rsid w:val="0000668E"/>
    <w:rsid w:val="000213C2"/>
    <w:rsid w:val="00021687"/>
    <w:rsid w:val="000664CF"/>
    <w:rsid w:val="00082A2F"/>
    <w:rsid w:val="00097A81"/>
    <w:rsid w:val="001106C5"/>
    <w:rsid w:val="001137D8"/>
    <w:rsid w:val="00152EF4"/>
    <w:rsid w:val="001672F7"/>
    <w:rsid w:val="0019270B"/>
    <w:rsid w:val="001B1686"/>
    <w:rsid w:val="001C3B25"/>
    <w:rsid w:val="00212979"/>
    <w:rsid w:val="00215CD1"/>
    <w:rsid w:val="00254BA6"/>
    <w:rsid w:val="002B1078"/>
    <w:rsid w:val="00300733"/>
    <w:rsid w:val="00306C77"/>
    <w:rsid w:val="003D3C62"/>
    <w:rsid w:val="00421A9A"/>
    <w:rsid w:val="0044195B"/>
    <w:rsid w:val="00473991"/>
    <w:rsid w:val="004B0609"/>
    <w:rsid w:val="004B63D6"/>
    <w:rsid w:val="004D34A1"/>
    <w:rsid w:val="004E512B"/>
    <w:rsid w:val="00501A2E"/>
    <w:rsid w:val="00511A41"/>
    <w:rsid w:val="005559E2"/>
    <w:rsid w:val="00564521"/>
    <w:rsid w:val="00567463"/>
    <w:rsid w:val="00574FD1"/>
    <w:rsid w:val="005A16C6"/>
    <w:rsid w:val="005A43D7"/>
    <w:rsid w:val="00624819"/>
    <w:rsid w:val="006C1CD4"/>
    <w:rsid w:val="00711353"/>
    <w:rsid w:val="00737939"/>
    <w:rsid w:val="00771B3D"/>
    <w:rsid w:val="00796396"/>
    <w:rsid w:val="007C2BB2"/>
    <w:rsid w:val="007D034D"/>
    <w:rsid w:val="008133E0"/>
    <w:rsid w:val="00850281"/>
    <w:rsid w:val="00986481"/>
    <w:rsid w:val="009A4527"/>
    <w:rsid w:val="009A6C08"/>
    <w:rsid w:val="009B57AD"/>
    <w:rsid w:val="009D0983"/>
    <w:rsid w:val="009E56F1"/>
    <w:rsid w:val="00A1483F"/>
    <w:rsid w:val="00A602A7"/>
    <w:rsid w:val="00AA4FCC"/>
    <w:rsid w:val="00BD37D3"/>
    <w:rsid w:val="00C31082"/>
    <w:rsid w:val="00C3596B"/>
    <w:rsid w:val="00CB1131"/>
    <w:rsid w:val="00CC2013"/>
    <w:rsid w:val="00CE1F01"/>
    <w:rsid w:val="00D1344C"/>
    <w:rsid w:val="00D50682"/>
    <w:rsid w:val="00DA15C9"/>
    <w:rsid w:val="00EF6390"/>
    <w:rsid w:val="00F03006"/>
    <w:rsid w:val="00F41D8E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EA35F"/>
  <w15:chartTrackingRefBased/>
  <w15:docId w15:val="{1A84DAFB-6960-2C41-96C9-EBEB089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3">
    <w:name w:val="List Table 1 Light Accent 3"/>
    <w:basedOn w:val="TableNormal"/>
    <w:uiPriority w:val="46"/>
    <w:rsid w:val="000013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rushilharryparsad@gmail.com</dc:creator>
  <cp:keywords/>
  <dc:description/>
  <cp:lastModifiedBy>Lindi Masson</cp:lastModifiedBy>
  <cp:revision>7</cp:revision>
  <dcterms:created xsi:type="dcterms:W3CDTF">2023-03-07T12:27:00Z</dcterms:created>
  <dcterms:modified xsi:type="dcterms:W3CDTF">2023-09-27T03:18:00Z</dcterms:modified>
</cp:coreProperties>
</file>