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F06A" w14:textId="343E1D67" w:rsidR="009D5FB8" w:rsidRPr="00986289" w:rsidRDefault="00E2232C">
      <w:pPr>
        <w:rPr>
          <w:b/>
          <w:bCs w:val="0"/>
          <w:sz w:val="24"/>
          <w:szCs w:val="24"/>
        </w:rPr>
      </w:pPr>
      <w:r w:rsidRPr="00986289">
        <w:rPr>
          <w:b/>
          <w:bCs w:val="0"/>
          <w:sz w:val="24"/>
          <w:szCs w:val="24"/>
        </w:rPr>
        <w:t xml:space="preserve">Supplemental Table </w:t>
      </w:r>
      <w:r w:rsidR="00213F58">
        <w:rPr>
          <w:b/>
          <w:bCs w:val="0"/>
          <w:sz w:val="24"/>
          <w:szCs w:val="24"/>
        </w:rPr>
        <w:t>1</w:t>
      </w:r>
      <w:r w:rsidR="00986289" w:rsidRPr="00986289">
        <w:rPr>
          <w:b/>
          <w:bCs w:val="0"/>
          <w:sz w:val="24"/>
          <w:szCs w:val="24"/>
        </w:rPr>
        <w:t>.</w:t>
      </w:r>
      <w:r w:rsidRPr="00986289">
        <w:rPr>
          <w:b/>
          <w:bCs w:val="0"/>
          <w:sz w:val="24"/>
          <w:szCs w:val="24"/>
        </w:rPr>
        <w:t xml:space="preserve"> PCR efficiency (mean</w:t>
      </w:r>
      <w:r w:rsidRPr="00986289">
        <w:rPr>
          <w:b/>
          <w:bCs w:val="0"/>
          <w:sz w:val="24"/>
          <w:szCs w:val="24"/>
        </w:rPr>
        <w:sym w:font="Symbol" w:char="F0B1"/>
      </w:r>
      <w:r w:rsidRPr="00986289">
        <w:rPr>
          <w:b/>
          <w:bCs w:val="0"/>
          <w:sz w:val="24"/>
          <w:szCs w:val="24"/>
        </w:rPr>
        <w:t>SD)</w:t>
      </w:r>
      <w:r w:rsidR="003F478F" w:rsidRPr="00986289">
        <w:rPr>
          <w:b/>
          <w:bCs w:val="0"/>
          <w:sz w:val="24"/>
          <w:szCs w:val="24"/>
        </w:rPr>
        <w:t xml:space="preserve"> of each primer</w:t>
      </w:r>
      <w:r w:rsidR="00986289">
        <w:rPr>
          <w:b/>
          <w:bCs w:val="0"/>
          <w:sz w:val="24"/>
          <w:szCs w:val="24"/>
        </w:rPr>
        <w:t xml:space="preserve"> </w:t>
      </w:r>
      <w:r w:rsidR="00986289" w:rsidRPr="00986289">
        <w:rPr>
          <w:b/>
          <w:bCs w:val="0"/>
          <w:sz w:val="24"/>
          <w:szCs w:val="24"/>
        </w:rPr>
        <w:t>set</w:t>
      </w:r>
      <w:r w:rsidR="003F478F" w:rsidRPr="00986289">
        <w:rPr>
          <w:b/>
          <w:bCs w:val="0"/>
          <w:sz w:val="24"/>
          <w:szCs w:val="24"/>
        </w:rPr>
        <w:t xml:space="preserve"> </w:t>
      </w:r>
      <w:r w:rsidR="00232A83">
        <w:rPr>
          <w:b/>
          <w:bCs w:val="0"/>
          <w:sz w:val="24"/>
          <w:szCs w:val="24"/>
        </w:rPr>
        <w:t xml:space="preserve">corresponding to the box and whisker plots in Fig 1A, 2, 3 and 4, </w:t>
      </w:r>
      <w:r w:rsidR="007E6539" w:rsidRPr="00986289">
        <w:rPr>
          <w:b/>
          <w:bCs w:val="0"/>
          <w:sz w:val="24"/>
          <w:szCs w:val="24"/>
        </w:rPr>
        <w:t xml:space="preserve">and </w:t>
      </w:r>
      <w:r w:rsidR="00986289">
        <w:rPr>
          <w:b/>
          <w:bCs w:val="0"/>
          <w:sz w:val="24"/>
          <w:szCs w:val="24"/>
        </w:rPr>
        <w:t>statistical tests</w:t>
      </w:r>
      <w:r w:rsidR="007E6539" w:rsidRPr="00986289">
        <w:rPr>
          <w:b/>
          <w:bCs w:val="0"/>
          <w:sz w:val="24"/>
          <w:szCs w:val="24"/>
        </w:rPr>
        <w:t xml:space="preserve"> of </w:t>
      </w:r>
      <w:r w:rsidR="003F478F" w:rsidRPr="00986289">
        <w:rPr>
          <w:b/>
          <w:bCs w:val="0"/>
          <w:sz w:val="24"/>
          <w:szCs w:val="24"/>
        </w:rPr>
        <w:t>PCR efficienc</w:t>
      </w:r>
      <w:r w:rsidR="00986289">
        <w:rPr>
          <w:b/>
          <w:bCs w:val="0"/>
          <w:sz w:val="24"/>
          <w:szCs w:val="24"/>
        </w:rPr>
        <w:t>ies</w:t>
      </w:r>
      <w:r w:rsidR="003F478F" w:rsidRPr="00986289">
        <w:rPr>
          <w:b/>
          <w:bCs w:val="0"/>
          <w:sz w:val="24"/>
          <w:szCs w:val="24"/>
        </w:rPr>
        <w:t xml:space="preserve"> </w:t>
      </w:r>
      <w:r w:rsidR="00232A83">
        <w:rPr>
          <w:b/>
          <w:bCs w:val="0"/>
          <w:sz w:val="24"/>
          <w:szCs w:val="24"/>
        </w:rPr>
        <w:t>for reactions containing</w:t>
      </w:r>
      <w:r w:rsidR="00232A83" w:rsidRPr="00986289">
        <w:rPr>
          <w:b/>
          <w:bCs w:val="0"/>
          <w:sz w:val="24"/>
          <w:szCs w:val="24"/>
        </w:rPr>
        <w:t xml:space="preserve"> the same template </w:t>
      </w:r>
      <w:r w:rsidR="00232A83">
        <w:rPr>
          <w:b/>
          <w:bCs w:val="0"/>
          <w:sz w:val="24"/>
          <w:szCs w:val="24"/>
        </w:rPr>
        <w:t>with</w:t>
      </w:r>
      <w:r w:rsidR="003F478F" w:rsidRPr="00986289">
        <w:rPr>
          <w:b/>
          <w:bCs w:val="0"/>
          <w:sz w:val="24"/>
          <w:szCs w:val="24"/>
        </w:rPr>
        <w:t xml:space="preserve"> different primer sets at 100 </w:t>
      </w:r>
      <w:proofErr w:type="spellStart"/>
      <w:r w:rsidR="003F478F" w:rsidRPr="00986289">
        <w:rPr>
          <w:b/>
          <w:bCs w:val="0"/>
          <w:sz w:val="24"/>
          <w:szCs w:val="24"/>
        </w:rPr>
        <w:t>nM</w:t>
      </w:r>
      <w:proofErr w:type="spellEnd"/>
      <w:r w:rsidR="003F478F" w:rsidRPr="00986289">
        <w:rPr>
          <w:b/>
          <w:bCs w:val="0"/>
          <w:sz w:val="24"/>
          <w:szCs w:val="24"/>
        </w:rPr>
        <w:t xml:space="preserve">, 500 </w:t>
      </w:r>
      <w:proofErr w:type="spellStart"/>
      <w:r w:rsidR="003F478F" w:rsidRPr="00986289">
        <w:rPr>
          <w:b/>
          <w:bCs w:val="0"/>
          <w:sz w:val="24"/>
          <w:szCs w:val="24"/>
        </w:rPr>
        <w:t>nM</w:t>
      </w:r>
      <w:proofErr w:type="spellEnd"/>
      <w:r w:rsidR="003F478F" w:rsidRPr="00986289">
        <w:rPr>
          <w:b/>
          <w:bCs w:val="0"/>
          <w:sz w:val="24"/>
          <w:szCs w:val="24"/>
        </w:rPr>
        <w:t xml:space="preserve"> or 900 </w:t>
      </w:r>
      <w:proofErr w:type="spellStart"/>
      <w:r w:rsidR="003F478F" w:rsidRPr="00986289">
        <w:rPr>
          <w:b/>
          <w:bCs w:val="0"/>
          <w:sz w:val="24"/>
          <w:szCs w:val="24"/>
        </w:rPr>
        <w:t>nM</w:t>
      </w:r>
      <w:proofErr w:type="spellEnd"/>
      <w:r w:rsidR="003F478F" w:rsidRPr="00986289">
        <w:rPr>
          <w:b/>
          <w:bCs w:val="0"/>
          <w:sz w:val="24"/>
          <w:szCs w:val="24"/>
        </w:rPr>
        <w:t>, except the group with respective Tel-ds, 36B4-ds and IFNB1-ds templates.</w:t>
      </w:r>
    </w:p>
    <w:tbl>
      <w:tblPr>
        <w:tblStyle w:val="TableGrid"/>
        <w:tblW w:w="12847" w:type="dxa"/>
        <w:tblLayout w:type="fixed"/>
        <w:tblLook w:val="04A0" w:firstRow="1" w:lastRow="0" w:firstColumn="1" w:lastColumn="0" w:noHBand="0" w:noVBand="1"/>
      </w:tblPr>
      <w:tblGrid>
        <w:gridCol w:w="787"/>
        <w:gridCol w:w="12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807F3" w:rsidRPr="00EA3420" w14:paraId="1C657C20" w14:textId="77777777" w:rsidTr="00F364DE"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1B8673D" w14:textId="40D4D8E9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Cycling program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D4DE0" w14:textId="77777777" w:rsidR="007807F3" w:rsidRPr="00F364DE" w:rsidRDefault="007807F3" w:rsidP="009201D1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#1 (60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only)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657D" w14:textId="77777777" w:rsidR="007807F3" w:rsidRPr="00F364DE" w:rsidRDefault="007807F3" w:rsidP="009201D1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#2 (49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4175" w14:textId="77777777" w:rsidR="007807F3" w:rsidRPr="00F364DE" w:rsidRDefault="007807F3" w:rsidP="009201D1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#3 (56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1EDF33" w14:textId="67F8CDA2" w:rsidR="007807F3" w:rsidRPr="00F364DE" w:rsidRDefault="007807F3" w:rsidP="009201D1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#4 (60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</w:tr>
      <w:tr w:rsidR="00F364DE" w:rsidRPr="00EA3420" w14:paraId="2A185AB4" w14:textId="5115E3A9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7101758" w14:textId="45832E95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 concentration (</w:t>
            </w:r>
            <w:proofErr w:type="spellStart"/>
            <w:r w:rsidRPr="00F364DE">
              <w:rPr>
                <w:b/>
                <w:bCs w:val="0"/>
                <w:sz w:val="16"/>
                <w:szCs w:val="16"/>
              </w:rPr>
              <w:t>nM</w:t>
            </w:r>
            <w:proofErr w:type="spellEnd"/>
            <w:r w:rsidRPr="00F364DE">
              <w:rPr>
                <w:b/>
                <w:bCs w:val="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C90CB" w14:textId="63B0E99B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B7F1B" w14:textId="1299574B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13F6" w14:textId="1FB689DA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2A672" w14:textId="45874682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B2051" w14:textId="38D32D1D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38F6A" w14:textId="18767EDD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192E0" w14:textId="455F7CCA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D6677" w14:textId="14EDA926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0E2AF" w14:textId="7C7EC781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BB2FE" w14:textId="796E81B8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EA9FE" w14:textId="26B8A29D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EC4871" w14:textId="14433987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</w:tr>
      <w:tr w:rsidR="007807F3" w:rsidRPr="00EA3420" w14:paraId="0B95D04C" w14:textId="34A408B8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35C6577" w14:textId="6C075082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4E17C7" w14:textId="4B7F5432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Tel-ds</w:t>
            </w:r>
          </w:p>
        </w:tc>
        <w:tc>
          <w:tcPr>
            <w:tcW w:w="81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64AB088" w14:textId="77777777" w:rsidR="007807F3" w:rsidRPr="00F364DE" w:rsidRDefault="007807F3" w:rsidP="002F0DEC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F364DE" w:rsidRPr="00EA3420" w14:paraId="668A070F" w14:textId="3A633C2E" w:rsidTr="00F364DE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E4E90" w14:textId="77777777" w:rsidR="007807F3" w:rsidRPr="00F364DE" w:rsidRDefault="007807F3" w:rsidP="00F364D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6A46953E" w14:textId="4FDE2FA9" w:rsidR="007807F3" w:rsidRPr="00F364DE" w:rsidRDefault="007807F3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64B9AC" w14:textId="2E3960E2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tel1/tel2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C33A897" w14:textId="30A16B90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4D79009" w14:textId="6E652442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BD6164" w14:textId="1D741094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63219A7" w14:textId="77777777" w:rsidR="007807F3" w:rsidRPr="00F364DE" w:rsidRDefault="007807F3" w:rsidP="00F14D28">
            <w:pPr>
              <w:rPr>
                <w:sz w:val="16"/>
                <w:szCs w:val="16"/>
              </w:rPr>
            </w:pPr>
          </w:p>
        </w:tc>
      </w:tr>
      <w:tr w:rsidR="00F364DE" w:rsidRPr="00EA3420" w14:paraId="65B02AEA" w14:textId="7B0F1785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556E208" w14:textId="77777777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3DAFFA" w14:textId="30D84EE1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tel1b/tel2b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194E861" w14:textId="0CF5182B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58A3B3EB" w14:textId="3FA5D7A5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B3A20AE" w14:textId="1976ECC7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70B1CF5" w14:textId="77777777" w:rsidR="007807F3" w:rsidRPr="00F364DE" w:rsidRDefault="007807F3" w:rsidP="00F14D28">
            <w:pPr>
              <w:rPr>
                <w:sz w:val="16"/>
                <w:szCs w:val="16"/>
              </w:rPr>
            </w:pPr>
          </w:p>
        </w:tc>
      </w:tr>
      <w:tr w:rsidR="00F364DE" w:rsidRPr="00EA3420" w14:paraId="47C8FD9D" w14:textId="7062B772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B1A082A" w14:textId="77777777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B4B92" w14:textId="212A3403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  <w:proofErr w:type="spellStart"/>
            <w:r w:rsidRPr="00F364DE">
              <w:rPr>
                <w:sz w:val="16"/>
                <w:szCs w:val="16"/>
              </w:rPr>
              <w:t>telg</w:t>
            </w:r>
            <w:proofErr w:type="spellEnd"/>
            <w:r w:rsidRPr="00F364DE">
              <w:rPr>
                <w:sz w:val="16"/>
                <w:szCs w:val="16"/>
              </w:rPr>
              <w:t>/</w:t>
            </w:r>
            <w:proofErr w:type="spellStart"/>
            <w:r w:rsidRPr="00F364DE">
              <w:rPr>
                <w:sz w:val="16"/>
                <w:szCs w:val="16"/>
              </w:rPr>
              <w:t>telc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EDD7B" w14:textId="09FA5A72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BC38F6C" w14:textId="31043D55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6216F8" w14:textId="63635157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43ADCF7" w14:textId="77777777" w:rsidR="007807F3" w:rsidRPr="00F364DE" w:rsidRDefault="007807F3" w:rsidP="00F14D28">
            <w:pPr>
              <w:rPr>
                <w:sz w:val="16"/>
                <w:szCs w:val="16"/>
              </w:rPr>
            </w:pPr>
          </w:p>
        </w:tc>
      </w:tr>
      <w:tr w:rsidR="007807F3" w:rsidRPr="00EA3420" w14:paraId="62B17138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49B928D" w14:textId="60B8327C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p-value</w:t>
            </w:r>
          </w:p>
          <w:p w14:paraId="1D9D104A" w14:textId="2BC6E07A" w:rsidR="007807F3" w:rsidRPr="00F364DE" w:rsidRDefault="007807F3" w:rsidP="002F0DEC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3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D86AE24" w14:textId="29903C9C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0.9095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D36AF4" w14:textId="42D439F7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0.0251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ADE3F" w14:textId="1F10D29C" w:rsidR="007807F3" w:rsidRPr="00F364DE" w:rsidRDefault="007807F3" w:rsidP="00266775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0.3355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2ECD4ED" w14:textId="77777777" w:rsidR="007807F3" w:rsidRPr="00F364DE" w:rsidRDefault="007807F3" w:rsidP="00F14D28">
            <w:pPr>
              <w:rPr>
                <w:sz w:val="16"/>
                <w:szCs w:val="16"/>
              </w:rPr>
            </w:pPr>
          </w:p>
        </w:tc>
      </w:tr>
      <w:tr w:rsidR="007807F3" w:rsidRPr="00EA3420" w14:paraId="2BCCD101" w14:textId="77777777" w:rsidTr="00F364DE">
        <w:tc>
          <w:tcPr>
            <w:tcW w:w="20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3FF4B53" w14:textId="5DEF71AF" w:rsidR="007807F3" w:rsidRPr="00F364DE" w:rsidRDefault="007807F3" w:rsidP="00402E4F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3F96F37" w14:textId="5AABBDEE" w:rsidR="007807F3" w:rsidRPr="00F364DE" w:rsidRDefault="007807F3" w:rsidP="00402E4F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32C766E" w14:textId="4A140906" w:rsidR="007807F3" w:rsidRPr="00F364DE" w:rsidRDefault="007807F3" w:rsidP="00402E4F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C857EB" w14:textId="30235874" w:rsidR="007807F3" w:rsidRPr="00F364DE" w:rsidRDefault="007807F3" w:rsidP="00402E4F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FE192E3" w14:textId="77777777" w:rsidR="007807F3" w:rsidRPr="00F364DE" w:rsidRDefault="007807F3" w:rsidP="00402E4F">
            <w:pPr>
              <w:rPr>
                <w:sz w:val="16"/>
                <w:szCs w:val="16"/>
              </w:rPr>
            </w:pPr>
          </w:p>
        </w:tc>
      </w:tr>
      <w:tr w:rsidR="0074795A" w:rsidRPr="00EA3420" w14:paraId="3001A127" w14:textId="569AA722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4448770" w14:textId="1D987CA5" w:rsidR="0074795A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8039E" w14:textId="698D5FE0" w:rsidR="0074795A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36B4-ds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0FFD8F9" w14:textId="77777777" w:rsidR="0074795A" w:rsidRPr="00F364DE" w:rsidRDefault="0074795A" w:rsidP="00100462">
            <w:pPr>
              <w:rPr>
                <w:sz w:val="16"/>
                <w:szCs w:val="16"/>
              </w:rPr>
            </w:pPr>
          </w:p>
        </w:tc>
      </w:tr>
      <w:tr w:rsidR="00F364DE" w:rsidRPr="00EA3420" w14:paraId="17D77284" w14:textId="2233AE5D" w:rsidTr="00F364DE">
        <w:trPr>
          <w:trHeight w:val="322"/>
        </w:trPr>
        <w:tc>
          <w:tcPr>
            <w:tcW w:w="78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145A712" w14:textId="77777777" w:rsidR="00EA3420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684B888B" w14:textId="2AC46CB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01E86" w14:textId="5CACB293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36B4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EFCDDA" w14:textId="4ED06395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2B8EF7F" w14:textId="30C31A19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8CA07" w14:textId="0F663EB9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F9D37BB" w14:textId="77777777" w:rsidR="00EA3420" w:rsidRPr="00F364DE" w:rsidRDefault="00EA3420" w:rsidP="00100462">
            <w:pPr>
              <w:rPr>
                <w:sz w:val="16"/>
                <w:szCs w:val="16"/>
              </w:rPr>
            </w:pPr>
          </w:p>
        </w:tc>
      </w:tr>
      <w:tr w:rsidR="0074795A" w:rsidRPr="00EA3420" w14:paraId="79EE99FF" w14:textId="0D6FD528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F50FD55" w14:textId="34C21FDA" w:rsidR="0074795A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1976F" w14:textId="57720C9F" w:rsidR="0074795A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IFNB1-ds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E1DB243" w14:textId="77777777" w:rsidR="0074795A" w:rsidRPr="00F364DE" w:rsidRDefault="0074795A" w:rsidP="00100462">
            <w:pPr>
              <w:rPr>
                <w:sz w:val="16"/>
                <w:szCs w:val="16"/>
              </w:rPr>
            </w:pPr>
          </w:p>
        </w:tc>
      </w:tr>
      <w:tr w:rsidR="00F364DE" w:rsidRPr="00EA3420" w14:paraId="4BF3A13F" w14:textId="744C7BAB" w:rsidTr="00F364DE">
        <w:tc>
          <w:tcPr>
            <w:tcW w:w="78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6B5AE1A" w14:textId="77777777" w:rsidR="00EA3420" w:rsidRPr="00F364DE" w:rsidRDefault="0074795A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1328A509" w14:textId="6120C6F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B98E" w14:textId="19CE1C84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IFNB1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96869" w14:textId="483C45AE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07463B" w14:textId="0D2B7F92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E2738" w14:textId="1A57650A" w:rsidR="00EA3420" w:rsidRPr="00F364DE" w:rsidRDefault="00EA3420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40B704A" w14:textId="77777777" w:rsidR="00EA3420" w:rsidRPr="00F364DE" w:rsidRDefault="00EA3420" w:rsidP="00100462">
            <w:pPr>
              <w:rPr>
                <w:sz w:val="16"/>
                <w:szCs w:val="16"/>
              </w:rPr>
            </w:pPr>
          </w:p>
        </w:tc>
      </w:tr>
      <w:tr w:rsidR="0074795A" w:rsidRPr="00EA3420" w14:paraId="2ED03AE8" w14:textId="77777777" w:rsidTr="00F364DE">
        <w:trPr>
          <w:trHeight w:val="250"/>
        </w:trPr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09D79927" w14:textId="194FFCC6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067128D6" w14:textId="6D97397A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2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384EF1" w14:textId="0200F8C1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0.9486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394C0B" w14:textId="11499FBE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0.496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70954" w14:textId="02AFB32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0.2554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A9DB25C" w14:textId="77777777" w:rsidR="0074795A" w:rsidRPr="00F364DE" w:rsidRDefault="0074795A" w:rsidP="00100462">
            <w:pPr>
              <w:rPr>
                <w:sz w:val="16"/>
                <w:szCs w:val="16"/>
              </w:rPr>
            </w:pPr>
          </w:p>
        </w:tc>
      </w:tr>
      <w:tr w:rsidR="0074795A" w:rsidRPr="00EA3420" w14:paraId="1B948816" w14:textId="77777777" w:rsidTr="00F364DE">
        <w:tc>
          <w:tcPr>
            <w:tcW w:w="2047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9E41DF2" w14:textId="36E66A4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F5DB2BD" w14:textId="741522C6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14:paraId="489EF718" w14:textId="680EFA2A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7A2611" w14:textId="14E4FD12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A13258F" w14:textId="77777777" w:rsidR="0074795A" w:rsidRPr="00F364DE" w:rsidRDefault="0074795A" w:rsidP="00100462">
            <w:pPr>
              <w:rPr>
                <w:sz w:val="16"/>
                <w:szCs w:val="16"/>
              </w:rPr>
            </w:pPr>
          </w:p>
        </w:tc>
      </w:tr>
      <w:tr w:rsidR="0074795A" w:rsidRPr="00EA3420" w14:paraId="182F85F7" w14:textId="15DF8201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C7DBD76" w14:textId="22EF60D6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55E7414" w14:textId="50134011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IFNB1-36B4-ds</w:t>
            </w:r>
          </w:p>
        </w:tc>
      </w:tr>
      <w:tr w:rsidR="00F364DE" w:rsidRPr="00EA3420" w14:paraId="34E46B3C" w14:textId="23980772" w:rsidTr="00F364DE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214F9B" w14:textId="77777777" w:rsidR="0074795A" w:rsidRPr="00F364DE" w:rsidRDefault="0074795A" w:rsidP="0074795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43822713" w14:textId="20F7C3C7" w:rsidR="0074795A" w:rsidRPr="00F364DE" w:rsidRDefault="0074795A" w:rsidP="0074795A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31E15" w14:textId="6AFB3DE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36B4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E16052A" w14:textId="157E796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DD0E7B7" w14:textId="46BAF2F8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2560795" w14:textId="6E7A1FA6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96DD07E" w14:textId="7F242542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3B737D4" w14:textId="5D19489C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92B883A" w14:textId="04BAA932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6161F45" w14:textId="56A7B02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3D54B7C" w14:textId="36EE8AB9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8BD8EA3" w14:textId="32A7EBC4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A6274A3" w14:textId="24A9DE48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4E214AFC" w14:textId="493BC4D3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E46811B" w14:textId="2805D279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</w:tr>
      <w:tr w:rsidR="00F364DE" w:rsidRPr="00EA3420" w14:paraId="1C53BBC3" w14:textId="21D3E7AA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42520A0" w14:textId="77777777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2A122" w14:textId="7321D63F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IFNB1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1C6201" w14:textId="12D01A7B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7E8933C" w14:textId="67E71EE4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53A98" w14:textId="1D16C142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858BE0" w14:textId="680F3B54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E389BAA" w14:textId="57453AF4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509F6" w14:textId="0D4B80CC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BE415" w14:textId="3F55FFFF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6CD2EC6" w14:textId="313AA580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83459" w14:textId="75FDAA51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B2C2A" w14:textId="0BCD3EB1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F8A2511" w14:textId="343432A7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1BCE6E6" w14:textId="43048669" w:rsidR="0074795A" w:rsidRPr="00F364DE" w:rsidRDefault="0074795A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4B0CD32E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CFA000C" w14:textId="4F61902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7082246E" w14:textId="2F1B14C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between the 2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BC7CC2" w14:textId="3C40155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0.0037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90AEE6E" w14:textId="018093D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0.156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99E2B" w14:textId="3CB446A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0.0027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5B7E8" w14:textId="6B07E45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0.2237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28CD026B" w14:textId="28D0ABB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0.0264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2931E" w14:textId="68583C8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0.0853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2D458" w14:textId="1C1812D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0.3469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F0903C5" w14:textId="62969FB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0.1405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26134" w14:textId="477AD7E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0.0436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7CA0E" w14:textId="4EB95BE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0.7064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FCF3D79" w14:textId="3807CCD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0.8508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C762241" w14:textId="1E49393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0.3259</w:t>
            </w:r>
          </w:p>
        </w:tc>
      </w:tr>
      <w:tr w:rsidR="00F364DE" w:rsidRPr="00EA3420" w14:paraId="5A1E6FDA" w14:textId="77777777" w:rsidTr="00F364DE">
        <w:tc>
          <w:tcPr>
            <w:tcW w:w="20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460E750F" w14:textId="6BAD5B9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3ADA920" w14:textId="05395AF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vAlign w:val="center"/>
          </w:tcPr>
          <w:p w14:paraId="283E00F3" w14:textId="0463FB2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DB73953" w14:textId="0AA76C0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91F1732" w14:textId="53E70B7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28C99E53" w14:textId="61B0FC9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9CBA2BA" w14:textId="5DD858C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42EABD5" w14:textId="4FD264D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3D830AA8" w14:textId="55728B4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73CA7AB" w14:textId="2656FFF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CF946C1" w14:textId="72A644E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221C28B7" w14:textId="6FAF19A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2D52BCB6" w14:textId="2B7808B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</w:tr>
      <w:tr w:rsidR="00F364DE" w:rsidRPr="00EA3420" w14:paraId="3C9127C4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417C592" w14:textId="067ABF1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F034C40" w14:textId="16A9975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Tel-36B4-ds</w:t>
            </w:r>
          </w:p>
        </w:tc>
      </w:tr>
      <w:tr w:rsidR="00F364DE" w:rsidRPr="00EA3420" w14:paraId="008501C9" w14:textId="77777777" w:rsidTr="00F364DE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ACD36" w14:textId="77777777" w:rsidR="00F364DE" w:rsidRPr="00F364DE" w:rsidRDefault="00F364DE" w:rsidP="00F364D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33270DBE" w14:textId="3BFF795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AF4F10" w14:textId="31A5728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tel1/tel2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B78EFE2" w14:textId="2971F0F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39976720" w14:textId="40DAEA9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05C0F0B" w14:textId="7A5958B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6B9D95C" w14:textId="68D14B0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2D47964" w14:textId="55AE355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41A076" w14:textId="2448E75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CB58C02" w14:textId="5E33A51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BC921F7" w14:textId="04949E4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E28B04F" w14:textId="75846E0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A00ADA7" w14:textId="1DF34BC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4712A92C" w14:textId="4DECD6C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1F0DE18" w14:textId="0EDD5F1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0453710F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CD6F6B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A21EF1" w14:textId="7C46F90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tel1b/tel2b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B89A964" w14:textId="2A14095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vAlign w:val="center"/>
          </w:tcPr>
          <w:p w14:paraId="5B343C41" w14:textId="1E21026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DF8606A" w14:textId="3AD0BAE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C97C017" w14:textId="57E6717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vAlign w:val="center"/>
          </w:tcPr>
          <w:p w14:paraId="24B0F651" w14:textId="5DD7A61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3E6519A" w14:textId="4981929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5D5420F" w14:textId="1D9D818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01540D60" w14:textId="692146A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091B9C6" w14:textId="3814E1E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190A69D" w14:textId="5709210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vAlign w:val="center"/>
          </w:tcPr>
          <w:p w14:paraId="6554B787" w14:textId="7D38836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E119A25" w14:textId="663654A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</w:tr>
      <w:tr w:rsidR="00F364DE" w:rsidRPr="00EA3420" w14:paraId="0AA337DC" w14:textId="76F2EAC8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C2C5BE5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6E1D5" w14:textId="693833E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proofErr w:type="spellStart"/>
            <w:r w:rsidRPr="00F364DE">
              <w:rPr>
                <w:sz w:val="16"/>
                <w:szCs w:val="16"/>
              </w:rPr>
              <w:t>telg</w:t>
            </w:r>
            <w:proofErr w:type="spellEnd"/>
            <w:r w:rsidRPr="00F364DE">
              <w:rPr>
                <w:sz w:val="16"/>
                <w:szCs w:val="16"/>
              </w:rPr>
              <w:t>/</w:t>
            </w:r>
            <w:proofErr w:type="spellStart"/>
            <w:r w:rsidRPr="00F364DE">
              <w:rPr>
                <w:sz w:val="16"/>
                <w:szCs w:val="16"/>
              </w:rPr>
              <w:t>telc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72298D9" w14:textId="0410C11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vAlign w:val="center"/>
          </w:tcPr>
          <w:p w14:paraId="154E88F6" w14:textId="5D8DA3D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0E90DD4" w14:textId="2904CAB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7C423EF" w14:textId="3393D85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04AF7D53" w14:textId="3AAD336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248A82B2" w14:textId="2454D09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0C4AF6B" w14:textId="44CF39C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vAlign w:val="center"/>
          </w:tcPr>
          <w:p w14:paraId="58ABF873" w14:textId="0A1D4AE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8672A3E" w14:textId="7593586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025E3C7" w14:textId="76F29EA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28A04381" w14:textId="559B3D0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274A6928" w14:textId="1931C10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</w:tr>
      <w:tr w:rsidR="00F364DE" w:rsidRPr="00EA3420" w14:paraId="4C89F9C3" w14:textId="6CB0ED55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C16F34A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29C19" w14:textId="3CCE296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36B4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4B2A83" w14:textId="6987D95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5AAA0FF" w14:textId="4DA7FD5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F17B6" w14:textId="7CF3E6C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6D84BB" w14:textId="669EAD8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D545C21" w14:textId="5854824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F7A03E" w14:textId="119E45B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B17A2" w14:textId="1DAE807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80666DA" w14:textId="0AD55CF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A47690" w14:textId="0E40647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8DD2DC" w14:textId="69D61C3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DDF1ADD" w14:textId="0E90CC7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3165B10" w14:textId="29D65EE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4A1AC8DD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E1B46CA" w14:textId="2780316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71CDA4EF" w14:textId="5DE0A4B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4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D5A02" w14:textId="2ED770E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0.5922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1B3023A" w14:textId="1A13272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0.3451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93C85" w14:textId="6BD2102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0.0246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437ECD" w14:textId="74C3AF1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0.34249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B645910" w14:textId="122010D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0.0331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B98572" w14:textId="7332F71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0.9823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11698" w14:textId="053D6E1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0.0888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F0C9732" w14:textId="20B6430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0.1359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101B3" w14:textId="0B370E8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0.0008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7B1422" w14:textId="5A34615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0.2059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70C0299A" w14:textId="26868DA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0.2746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08DD34" w14:textId="12F5647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0.3936</w:t>
            </w:r>
          </w:p>
        </w:tc>
      </w:tr>
      <w:tr w:rsidR="00F364DE" w:rsidRPr="00EA3420" w14:paraId="0B8B628B" w14:textId="77777777" w:rsidTr="00F364DE">
        <w:tc>
          <w:tcPr>
            <w:tcW w:w="20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0098B03D" w14:textId="0390235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CADC17D" w14:textId="0126309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30E4D47E" w14:textId="312395F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5B8C35C" w14:textId="3D3D98B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C2B753E" w14:textId="7F17DA3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1A3D96AE" w14:textId="511A4CC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7CA4BCE" w14:textId="7900A3D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6CAF953" w14:textId="289A73B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23CBB6AD" w14:textId="485693E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92BD64D" w14:textId="3C746C3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1C91E72" w14:textId="59676FE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1BA1A00E" w14:textId="703C3A5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22860C1C" w14:textId="51981F5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</w:tr>
      <w:tr w:rsidR="00F364DE" w:rsidRPr="00EA3420" w14:paraId="2A2DE5F1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02D155C" w14:textId="7549709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C992504" w14:textId="4CD93F0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Tel-IFNB1-ds</w:t>
            </w:r>
          </w:p>
        </w:tc>
      </w:tr>
      <w:tr w:rsidR="00F364DE" w:rsidRPr="00EA3420" w14:paraId="696D1E12" w14:textId="77777777" w:rsidTr="00375404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7E06D" w14:textId="77777777" w:rsidR="00F364DE" w:rsidRPr="00F364DE" w:rsidRDefault="00F364DE" w:rsidP="00375404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0BA5D049" w14:textId="2E69864C" w:rsidR="00F364DE" w:rsidRPr="00F364DE" w:rsidRDefault="00F364DE" w:rsidP="00375404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B2013" w14:textId="34390C9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tel1/tel2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A6A445C" w14:textId="156E1A2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79CD2D86" w14:textId="139D4B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F585F0C" w14:textId="2CD7F12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C432275" w14:textId="69E32A5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68DA6D8" w14:textId="6191D36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34652C3" w14:textId="6BB1E0E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BE1AF59" w14:textId="7BBB312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5C10BF20" w14:textId="24F8DA8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9811EA5" w14:textId="5C75DED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981689F" w14:textId="50B3AB3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34977CF2" w14:textId="6FD137E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2A119F2" w14:textId="30FE880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1E2C3D1B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3C45A6F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78B7B" w14:textId="73342D8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tel1b/tel2b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A1EB995" w14:textId="4ECAB14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07C28969" w14:textId="1C85008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D1E336C" w14:textId="0033334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AA78B81" w14:textId="46F624B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vAlign w:val="center"/>
          </w:tcPr>
          <w:p w14:paraId="289FA277" w14:textId="382DD99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F287777" w14:textId="68E106F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E7BC79B" w14:textId="4F26AA1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0DA541B4" w14:textId="234987D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7D6594E" w14:textId="09516DF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52CC0AF" w14:textId="12E198B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70E8A7A7" w14:textId="30A3625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2874A6B5" w14:textId="7FA3209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14B734B7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25B8625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30F600" w14:textId="0ECE107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proofErr w:type="spellStart"/>
            <w:r w:rsidRPr="00F364DE">
              <w:rPr>
                <w:sz w:val="16"/>
                <w:szCs w:val="16"/>
              </w:rPr>
              <w:t>telg</w:t>
            </w:r>
            <w:proofErr w:type="spellEnd"/>
            <w:r w:rsidRPr="00F364DE">
              <w:rPr>
                <w:sz w:val="16"/>
                <w:szCs w:val="16"/>
              </w:rPr>
              <w:t>/</w:t>
            </w:r>
            <w:proofErr w:type="spellStart"/>
            <w:r w:rsidRPr="00F364DE">
              <w:rPr>
                <w:sz w:val="16"/>
                <w:szCs w:val="16"/>
              </w:rPr>
              <w:t>telc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B5A1286" w14:textId="07D9830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5985852E" w14:textId="0066948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2532221" w14:textId="078AB1E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A5145D2" w14:textId="44A6C62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1AF0709E" w14:textId="2A78883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51D2376" w14:textId="20540D5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9E612FA" w14:textId="21ACA49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2A72C1A3" w14:textId="06BE718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F7B4244" w14:textId="3F20B06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6A9D916" w14:textId="749F9B5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vAlign w:val="center"/>
          </w:tcPr>
          <w:p w14:paraId="3CF9E52D" w14:textId="3795A24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59D9D46D" w14:textId="064B3E3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</w:tr>
      <w:tr w:rsidR="00F364DE" w:rsidRPr="00EA3420" w14:paraId="03CF0CD0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ED6E221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DFF29" w14:textId="5C36012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IFNB1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2A7F4" w14:textId="06C06D9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B52103C" w14:textId="63A955A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45AA68" w14:textId="2999C6D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7451A" w14:textId="12A8DDC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112D0CF" w14:textId="2BA49E4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17149" w14:textId="6DC033B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C3E06D" w14:textId="6BE8A34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D858672" w14:textId="2C7948C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39CE0" w14:textId="2D42C2D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638EF" w14:textId="391E644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F62F087" w14:textId="1C4839C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1B264BB" w14:textId="3053EBF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</w:tr>
      <w:tr w:rsidR="00F364DE" w:rsidRPr="00EA3420" w14:paraId="674D5403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B7B0E8A" w14:textId="34ADBED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2652E742" w14:textId="47776C1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4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E8599" w14:textId="2C966BD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0.3121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71D82861" w14:textId="21B5105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0.4591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1FD5D" w14:textId="3A41D57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0.1562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19075" w14:textId="0AA8197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0.8589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1FFB0C5" w14:textId="6DE5CA2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0.0168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2D4E5B" w14:textId="23888DB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0.167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3DC44" w14:textId="48B24A3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0.2718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CC5E310" w14:textId="7AD6603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0.0048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A4A5CC" w14:textId="0D372E2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0.0051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793371" w14:textId="18F32D5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0.4106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DB72F99" w14:textId="442051C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0.275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A9C73E" w14:textId="26ED347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0.0435</w:t>
            </w:r>
          </w:p>
        </w:tc>
      </w:tr>
      <w:tr w:rsidR="00F364DE" w:rsidRPr="00EA3420" w14:paraId="343B9A81" w14:textId="77777777" w:rsidTr="00F364DE">
        <w:tc>
          <w:tcPr>
            <w:tcW w:w="20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1C9CE3AA" w14:textId="33306D2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9D6ABCD" w14:textId="6A3BF84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4B89B668" w14:textId="19B01E8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D2792F0" w14:textId="148EC72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23CF540" w14:textId="447AF4E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27998007" w14:textId="3C12955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6D1560C" w14:textId="2FF9014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7DEEB77" w14:textId="7EB1E6B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6DFC1DA7" w14:textId="09EDCF7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C0A7F4F" w14:textId="033D6E0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9C2EC6A" w14:textId="66B32CA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05F47BF2" w14:textId="02C402C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0F43B9CD" w14:textId="34AB07B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</w:tr>
      <w:tr w:rsidR="00F364DE" w:rsidRPr="00EA3420" w14:paraId="4CB88C1C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1D89DC96" w14:textId="278FC4E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CE01CAA" w14:textId="3201F91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Human cell line C1 gDNA</w:t>
            </w:r>
          </w:p>
        </w:tc>
      </w:tr>
      <w:tr w:rsidR="00F364DE" w:rsidRPr="00EA3420" w14:paraId="5BEDDE9E" w14:textId="77777777" w:rsidTr="00F364DE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6D3F9" w14:textId="77777777" w:rsidR="00F364DE" w:rsidRPr="00F364DE" w:rsidRDefault="00F364DE" w:rsidP="00F364D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3C4933C9" w14:textId="6E4E9F2B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E3ECA8" w14:textId="708869A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tel1/tel2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8FAC4BE" w14:textId="5AD4EC5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775A9373" w14:textId="40D52CD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8D7883A" w14:textId="4F50F24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92172D" w14:textId="0F64C35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28FE7BA" w14:textId="1A4987D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5B97DE6" w14:textId="6BCA340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81FA44B" w14:textId="71770A4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60EE8C83" w14:textId="6B82B10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A91716E" w14:textId="31BCA5E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8B95BC1" w14:textId="6FA4AFF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7A01F04C" w14:textId="0CB3B8B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76C971C" w14:textId="7DF7671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4BA0EDF1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42215FA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23E3F" w14:textId="5F5467E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tel1b/tel2b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29AD179" w14:textId="243D595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vAlign w:val="center"/>
          </w:tcPr>
          <w:p w14:paraId="1862FFF4" w14:textId="062CAD2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2901E3D2" w14:textId="02B5932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88DC143" w14:textId="2788677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vAlign w:val="center"/>
          </w:tcPr>
          <w:p w14:paraId="013BF63E" w14:textId="357B4C7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74626643" w14:textId="5CC5958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DFA0BF4" w14:textId="6055F8B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vAlign w:val="center"/>
          </w:tcPr>
          <w:p w14:paraId="7CA97F81" w14:textId="616C934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D8D7F69" w14:textId="1448597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85DA941" w14:textId="25F3FC3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0C32C861" w14:textId="7898698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133DF9B2" w14:textId="2C17610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606F0901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A75A03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50CF1" w14:textId="6AB1FF9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proofErr w:type="spellStart"/>
            <w:r w:rsidRPr="00F364DE">
              <w:rPr>
                <w:sz w:val="16"/>
                <w:szCs w:val="16"/>
              </w:rPr>
              <w:t>telg</w:t>
            </w:r>
            <w:proofErr w:type="spellEnd"/>
            <w:r w:rsidRPr="00F364DE">
              <w:rPr>
                <w:sz w:val="16"/>
                <w:szCs w:val="16"/>
              </w:rPr>
              <w:t>/</w:t>
            </w:r>
            <w:proofErr w:type="spellStart"/>
            <w:r w:rsidRPr="00F364DE">
              <w:rPr>
                <w:sz w:val="16"/>
                <w:szCs w:val="16"/>
              </w:rPr>
              <w:t>telc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35E63F3" w14:textId="3993809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172D386C" w14:textId="37060A8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CDA443A" w14:textId="1927B30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C78395E" w14:textId="5F57E8A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vAlign w:val="center"/>
          </w:tcPr>
          <w:p w14:paraId="4B3D8BE3" w14:textId="5ABBD1F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32C5AE9" w14:textId="75FEF0A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7A84F26" w14:textId="493B632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vAlign w:val="center"/>
          </w:tcPr>
          <w:p w14:paraId="7EF1289C" w14:textId="4F20EC8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4AFF7A4" w14:textId="1122CD0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DBBF191" w14:textId="4FEABEA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5E2F4135" w14:textId="1062165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55E58012" w14:textId="5FD70A9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43E3096D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030419D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95CBB" w14:textId="3434FF3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36B4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82744F4" w14:textId="493335B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vAlign w:val="center"/>
          </w:tcPr>
          <w:p w14:paraId="258D285F" w14:textId="0148966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3529549" w14:textId="7D1CDAA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235E405" w14:textId="5F76973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0.09</w:t>
            </w:r>
          </w:p>
        </w:tc>
        <w:tc>
          <w:tcPr>
            <w:tcW w:w="900" w:type="dxa"/>
            <w:vAlign w:val="center"/>
          </w:tcPr>
          <w:p w14:paraId="687946C4" w14:textId="673A7A7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F9CBAD4" w14:textId="5F695C9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AB81788" w14:textId="0FDFA37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vAlign w:val="center"/>
          </w:tcPr>
          <w:p w14:paraId="536B7EF1" w14:textId="69FA219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DF1C8C7" w14:textId="55E8529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FB06358" w14:textId="1639D7B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vAlign w:val="center"/>
          </w:tcPr>
          <w:p w14:paraId="4CDFF3C5" w14:textId="266D604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4697AD60" w14:textId="5047DE1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</w:tr>
      <w:tr w:rsidR="00F364DE" w:rsidRPr="00EA3420" w14:paraId="0196448B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5BB6723" w14:textId="7777777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13DC" w14:textId="0652134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IFNB1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4A1E8" w14:textId="0F2D60F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26429F5" w14:textId="763997F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A6C54" w14:textId="27AB946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AA190" w14:textId="5DBF3CF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2E5035A" w14:textId="6ED8C86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BE7F39" w14:textId="77EA566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353EB" w14:textId="58D2B2D7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0.10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75750A3" w14:textId="2C6B74A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D5720" w14:textId="6D30952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465A1" w14:textId="073CB0F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E7BA6D4" w14:textId="1FE3A40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BC0EF3" w14:textId="4142139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3AE95AC3" w14:textId="77777777" w:rsidTr="00F364DE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2100C18" w14:textId="51706E5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03F1CCE6" w14:textId="4AE9AFF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5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E4980" w14:textId="4A59C23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0.0411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C66AB4F" w14:textId="707DD19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0.1731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6E0A0" w14:textId="25DF4F0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0.4067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A41551" w14:textId="02E67A4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0.4781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AD2B14D" w14:textId="5EED05D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0.1507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E8879A" w14:textId="460647C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0.0841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6F45D" w14:textId="79FD588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0.051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DF97052" w14:textId="0739A00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0.0675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6E025" w14:textId="48BC67D5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0.0606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E1A391" w14:textId="7EE840E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0.0042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B4CA706" w14:textId="2F0FA92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0.101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6B0779C" w14:textId="06D9FE8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0.2047</w:t>
            </w:r>
          </w:p>
        </w:tc>
      </w:tr>
      <w:tr w:rsidR="00F364DE" w:rsidRPr="00EA3420" w14:paraId="7F63FAD6" w14:textId="77777777" w:rsidTr="00F364DE">
        <w:tc>
          <w:tcPr>
            <w:tcW w:w="204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254BC26F" w14:textId="5D669E4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66EDCC3" w14:textId="3EAC399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vAlign w:val="center"/>
          </w:tcPr>
          <w:p w14:paraId="461806C5" w14:textId="702A514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22C89CEB" w14:textId="227C576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538A5B0" w14:textId="1731B8C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6938FAE5" w14:textId="698B54A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9FE189B" w14:textId="213B961D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402BDFD" w14:textId="05FA8B4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vAlign w:val="center"/>
          </w:tcPr>
          <w:p w14:paraId="683F57EB" w14:textId="77BE448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11CB75F" w14:textId="5959285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5B3B205" w14:textId="4C6E994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vAlign w:val="center"/>
          </w:tcPr>
          <w:p w14:paraId="79C142FA" w14:textId="49FA3D29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063376DF" w14:textId="200932F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</w:tr>
      <w:tr w:rsidR="00F364DE" w:rsidRPr="00EA3420" w14:paraId="51290CD4" w14:textId="77777777" w:rsidTr="007E42D5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E1E903F" w14:textId="170FC234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Template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5907017" w14:textId="5844ACF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Human cell line C3 gDNA</w:t>
            </w:r>
          </w:p>
        </w:tc>
      </w:tr>
      <w:tr w:rsidR="00F364DE" w:rsidRPr="00EA3420" w14:paraId="42332674" w14:textId="77777777" w:rsidTr="00F364DE">
        <w:tc>
          <w:tcPr>
            <w:tcW w:w="787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782E8" w14:textId="77777777" w:rsidR="00F364DE" w:rsidRPr="00F364DE" w:rsidRDefault="00F364DE" w:rsidP="00F364DE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</w:t>
            </w:r>
          </w:p>
          <w:p w14:paraId="4B6FA0D1" w14:textId="28C5CF3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pair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DDFF20" w14:textId="7B88D566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tel1/tel2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5914DDD" w14:textId="6F9B163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0264C598" w14:textId="1914DE0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EFD156F" w14:textId="0F80D0EC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E2C2C86" w14:textId="6FC71C4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7FB5027E" w14:textId="5C34DC0D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2D98AD" w14:textId="66DAD0CD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6471D43" w14:textId="6F65695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413A42D8" w14:textId="33C89A2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3233873" w14:textId="459A44D8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93987C5" w14:textId="745A1EF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F1A4AF0" w14:textId="47AE6B71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EB99FC5" w14:textId="065E9F4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</w:tr>
      <w:tr w:rsidR="00F364DE" w:rsidRPr="00EA3420" w14:paraId="28830479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BCCB658" w14:textId="7CDAE20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56FA78" w14:textId="1479480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tel1b/tel2b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6D3AEA1" w14:textId="6F4DD82A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01DF1296" w14:textId="3600459C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5D8AB87" w14:textId="162E6A7D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4394C3C" w14:textId="2B99B2A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vAlign w:val="center"/>
          </w:tcPr>
          <w:p w14:paraId="652E83BE" w14:textId="33078EDB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4810A15" w14:textId="276E54EB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56C9D59" w14:textId="0E1C685F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vAlign w:val="center"/>
          </w:tcPr>
          <w:p w14:paraId="52DD3161" w14:textId="2F312FA0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ABC2C1C" w14:textId="55B3230F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FF4E7CA" w14:textId="06DCCDEF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1.77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vAlign w:val="center"/>
          </w:tcPr>
          <w:p w14:paraId="216D2460" w14:textId="371C5F00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319313E" w14:textId="0B93A598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</w:tr>
      <w:tr w:rsidR="00F364DE" w:rsidRPr="00EA3420" w14:paraId="0DBE918C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612C49" w14:textId="35B38D47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F4DA1" w14:textId="477C0F3B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proofErr w:type="spellStart"/>
            <w:r w:rsidRPr="00F364DE">
              <w:rPr>
                <w:sz w:val="16"/>
                <w:szCs w:val="16"/>
              </w:rPr>
              <w:t>telg</w:t>
            </w:r>
            <w:proofErr w:type="spellEnd"/>
            <w:r w:rsidRPr="00F364DE">
              <w:rPr>
                <w:sz w:val="16"/>
                <w:szCs w:val="16"/>
              </w:rPr>
              <w:t>/</w:t>
            </w:r>
            <w:proofErr w:type="spellStart"/>
            <w:r w:rsidRPr="00F364DE">
              <w:rPr>
                <w:sz w:val="16"/>
                <w:szCs w:val="16"/>
              </w:rPr>
              <w:t>telc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E61F1C2" w14:textId="31167AA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5E8451E7" w14:textId="4015546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1546EE20" w14:textId="48AA0CE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D2A07FB" w14:textId="1FC2DA4D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vAlign w:val="center"/>
          </w:tcPr>
          <w:p w14:paraId="30811787" w14:textId="5586DE0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3706CBC" w14:textId="06CE13F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B084834" w14:textId="2D8076A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vAlign w:val="center"/>
          </w:tcPr>
          <w:p w14:paraId="37C6DFEA" w14:textId="5ED033E6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388D292" w14:textId="7C21EC2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3031E95" w14:textId="0CC33EA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vAlign w:val="center"/>
          </w:tcPr>
          <w:p w14:paraId="79B8F10C" w14:textId="4F1FCCB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47045F08" w14:textId="5128856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</w:tr>
      <w:tr w:rsidR="00F364DE" w:rsidRPr="00EA3420" w14:paraId="5974768B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489F837" w14:textId="35B265EA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60F4" w14:textId="13ECF54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36B4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AE5A37" w14:textId="617FCD5A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8C7C733" w14:textId="29A15687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31B37C" w14:textId="697ED667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BF9296" w14:textId="27391C8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1.93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467459B" w14:textId="24B60C21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1.86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61F3A" w14:textId="18C6DCD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8DEB2" w14:textId="092D682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941858" w14:textId="2A8C4CD6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76E552" w14:textId="202CC42C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1.94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487691" w14:textId="1A230D9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F99B93" w14:textId="7394D07F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D23CD4" w14:textId="40FB9BAA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</w:tr>
      <w:tr w:rsidR="00F364DE" w:rsidRPr="00EA3420" w14:paraId="7B3BE22E" w14:textId="77777777" w:rsidTr="00F364DE">
        <w:tc>
          <w:tcPr>
            <w:tcW w:w="78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17B8439" w14:textId="2F55EE92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4910E" w14:textId="3C040689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IFNB1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DA8C4" w14:textId="0195B257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1F04982" w14:textId="242B3C27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1.88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0E60E" w14:textId="2C60C373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1.91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67B29" w14:textId="71765533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76F7FBB" w14:textId="6A0305DA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1.85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3E660" w14:textId="4137A616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1.87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9C89D" w14:textId="02681D95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40223C6" w14:textId="2740D104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33CC4" w14:textId="54E28B1C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F233C" w14:textId="74D93C28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1.92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E57B4B3" w14:textId="154D9A7B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1.89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5BC1343" w14:textId="5938DCAE" w:rsidR="00F364DE" w:rsidRPr="00F364DE" w:rsidRDefault="00F364DE" w:rsidP="00F364DE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1.90</w:t>
            </w:r>
            <w:r w:rsidRPr="00F364DE">
              <w:rPr>
                <w:sz w:val="16"/>
                <w:szCs w:val="16"/>
              </w:rPr>
              <w:sym w:font="Symbol" w:char="F0B1"/>
            </w:r>
            <w:r w:rsidRPr="00F364DE">
              <w:rPr>
                <w:sz w:val="16"/>
                <w:szCs w:val="16"/>
              </w:rPr>
              <w:t>0.03</w:t>
            </w:r>
          </w:p>
        </w:tc>
      </w:tr>
      <w:tr w:rsidR="00F364DE" w:rsidRPr="00EA3420" w14:paraId="64FEDE5E" w14:textId="77777777" w:rsidTr="00270A05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7EE0A21" w14:textId="7A8C38F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 xml:space="preserve">p-value </w:t>
            </w:r>
          </w:p>
          <w:p w14:paraId="781F4965" w14:textId="3CACB02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among the 5 sets of primers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FA26C" w14:textId="1A3226A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0.0033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116F775" w14:textId="1EB503D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0.2353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FFE65" w14:textId="508B03F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0.148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F600F" w14:textId="2A295ED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0.5356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AC4C596" w14:textId="0BADB6D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0.0003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DCF6C9" w14:textId="3C963EA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0.976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4816B" w14:textId="6F8D7EA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0.0008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B15BE36" w14:textId="134969E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0.7992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2EFD60" w14:textId="29FD319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0.5143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B2AF6" w14:textId="4358576C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0.0305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46BE619" w14:textId="4732AB6F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0.0512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A6738E7" w14:textId="39BCA5F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0.74</w:t>
            </w:r>
          </w:p>
        </w:tc>
      </w:tr>
      <w:tr w:rsidR="00F364DE" w:rsidRPr="00EA3420" w14:paraId="58881876" w14:textId="77777777" w:rsidTr="00912641">
        <w:tc>
          <w:tcPr>
            <w:tcW w:w="2047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3BFEC08" w14:textId="1E0D567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Significance (&lt;0.05)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CEA5E7" w14:textId="25A57896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6BF7532" w14:textId="72A2F050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FD6AE" w14:textId="0222C62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BB10C" w14:textId="261324C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523D90C" w14:textId="342AD1BA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A8A55" w14:textId="0545FBF3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9CB13" w14:textId="5A1D3372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***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DE07CD4" w14:textId="472EDD4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1C48E" w14:textId="78348E18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E5906" w14:textId="0474016B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42A020F" w14:textId="1D69444E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9DF335" w14:textId="1F4BF8F1" w:rsidR="00F364DE" w:rsidRPr="00F364DE" w:rsidRDefault="00F364DE" w:rsidP="00100462">
            <w:pPr>
              <w:jc w:val="center"/>
              <w:rPr>
                <w:sz w:val="16"/>
                <w:szCs w:val="16"/>
              </w:rPr>
            </w:pPr>
            <w:r w:rsidRPr="00F364DE">
              <w:rPr>
                <w:sz w:val="16"/>
                <w:szCs w:val="16"/>
              </w:rPr>
              <w:t>ns</w:t>
            </w:r>
          </w:p>
        </w:tc>
      </w:tr>
      <w:tr w:rsidR="00F364DE" w:rsidRPr="00EA3420" w14:paraId="7F2E5BE5" w14:textId="77777777" w:rsidTr="00581868">
        <w:trPr>
          <w:trHeight w:val="348"/>
        </w:trPr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6A79161" w14:textId="7A2BBB91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Primer concentration (</w:t>
            </w:r>
            <w:proofErr w:type="spellStart"/>
            <w:r w:rsidRPr="00F364DE">
              <w:rPr>
                <w:b/>
                <w:bCs w:val="0"/>
                <w:sz w:val="16"/>
                <w:szCs w:val="16"/>
              </w:rPr>
              <w:t>nM</w:t>
            </w:r>
            <w:proofErr w:type="spellEnd"/>
            <w:r w:rsidRPr="00F364DE">
              <w:rPr>
                <w:b/>
                <w:bCs w:val="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80FD1F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B61A8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E4A3E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2E8B1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5A2AC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E6831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5FF31E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EC581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BA626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51FA2A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6E87C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41C4FA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900</w:t>
            </w:r>
          </w:p>
        </w:tc>
      </w:tr>
      <w:tr w:rsidR="00F364DE" w:rsidRPr="00EA3420" w14:paraId="1D384C21" w14:textId="77777777" w:rsidTr="00390D6B"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416A79A" w14:textId="59C42EE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Cycling program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288A9F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#1 (60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only)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5AECA4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#2 (49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34F68A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#3 (56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2F75C" w14:textId="77777777" w:rsidR="00F364DE" w:rsidRPr="00F364DE" w:rsidRDefault="00F364DE" w:rsidP="0010046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364DE">
              <w:rPr>
                <w:b/>
                <w:bCs w:val="0"/>
                <w:sz w:val="16"/>
                <w:szCs w:val="16"/>
              </w:rPr>
              <w:t>#4 (60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 -60</w:t>
            </w:r>
            <w:r w:rsidRPr="00F364DE">
              <w:rPr>
                <w:b/>
                <w:bCs w:val="0"/>
                <w:sz w:val="16"/>
                <w:szCs w:val="16"/>
                <w:vertAlign w:val="superscript"/>
              </w:rPr>
              <w:t>o</w:t>
            </w:r>
            <w:r w:rsidRPr="00F364DE">
              <w:rPr>
                <w:b/>
                <w:bCs w:val="0"/>
                <w:sz w:val="16"/>
                <w:szCs w:val="16"/>
              </w:rPr>
              <w:t>C)</w:t>
            </w:r>
          </w:p>
        </w:tc>
      </w:tr>
    </w:tbl>
    <w:p w14:paraId="0CE05898" w14:textId="77777777" w:rsidR="006E781A" w:rsidRDefault="006E781A" w:rsidP="00CF139F">
      <w:pPr>
        <w:jc w:val="left"/>
      </w:pPr>
      <w:r>
        <w:t>ns: not significant; *: p-value &lt;0.05;</w:t>
      </w:r>
      <w:r w:rsidRPr="003F478F">
        <w:t xml:space="preserve"> </w:t>
      </w:r>
      <w:r>
        <w:t xml:space="preserve">**: p-value &lt;0.01; ***: p-value &lt;0.001. “2 sets of primers”: 36B4 and IFNB1. “3 sets of primers”: tel1/tel2, tel1b/tel2b and </w:t>
      </w:r>
      <w:proofErr w:type="spellStart"/>
      <w:r>
        <w:t>telg</w:t>
      </w:r>
      <w:proofErr w:type="spellEnd"/>
      <w:r>
        <w:t>/</w:t>
      </w:r>
      <w:proofErr w:type="spellStart"/>
      <w:r>
        <w:t>telc</w:t>
      </w:r>
      <w:proofErr w:type="spellEnd"/>
      <w:r>
        <w:t xml:space="preserve">. “4 sets of primers”: tel1/tel2, tel1b/tel2b, </w:t>
      </w:r>
      <w:proofErr w:type="spellStart"/>
      <w:r>
        <w:t>telg</w:t>
      </w:r>
      <w:proofErr w:type="spellEnd"/>
      <w:r>
        <w:t>/</w:t>
      </w:r>
      <w:proofErr w:type="spellStart"/>
      <w:r>
        <w:t>telc</w:t>
      </w:r>
      <w:proofErr w:type="spellEnd"/>
      <w:r>
        <w:t xml:space="preserve"> and 36B4 or tel1/tel2, tel1b/tel2b, </w:t>
      </w:r>
      <w:proofErr w:type="spellStart"/>
      <w:r>
        <w:t>telg</w:t>
      </w:r>
      <w:proofErr w:type="spellEnd"/>
      <w:r>
        <w:t>/</w:t>
      </w:r>
      <w:proofErr w:type="spellStart"/>
      <w:r>
        <w:t>telc</w:t>
      </w:r>
      <w:proofErr w:type="spellEnd"/>
      <w:r>
        <w:t xml:space="preserve"> and IFNB1. “5 sets of primers”:</w:t>
      </w:r>
      <w:r w:rsidRPr="00D876DB">
        <w:t xml:space="preserve"> </w:t>
      </w:r>
      <w:r>
        <w:t xml:space="preserve">tel1/tel2, tel1b/tel2b, </w:t>
      </w:r>
      <w:proofErr w:type="spellStart"/>
      <w:r>
        <w:t>telg</w:t>
      </w:r>
      <w:proofErr w:type="spellEnd"/>
      <w:r>
        <w:t>/</w:t>
      </w:r>
      <w:proofErr w:type="spellStart"/>
      <w:r>
        <w:t>telc</w:t>
      </w:r>
      <w:proofErr w:type="spellEnd"/>
      <w:r>
        <w:t>, 36B4 and IFNB1.</w:t>
      </w:r>
    </w:p>
    <w:p w14:paraId="6B20073C" w14:textId="6B0729ED" w:rsidR="009D5FB8" w:rsidRDefault="009D5FB8" w:rsidP="006E781A"/>
    <w:sectPr w:rsidR="009D5FB8" w:rsidSect="00E96119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B8"/>
    <w:rsid w:val="000001C1"/>
    <w:rsid w:val="00001CD9"/>
    <w:rsid w:val="000035B9"/>
    <w:rsid w:val="000053CA"/>
    <w:rsid w:val="000064DB"/>
    <w:rsid w:val="000106B3"/>
    <w:rsid w:val="00011EA6"/>
    <w:rsid w:val="000120E0"/>
    <w:rsid w:val="00020FC9"/>
    <w:rsid w:val="00023213"/>
    <w:rsid w:val="00033582"/>
    <w:rsid w:val="00033828"/>
    <w:rsid w:val="000377DB"/>
    <w:rsid w:val="00037A4E"/>
    <w:rsid w:val="00040E47"/>
    <w:rsid w:val="00041833"/>
    <w:rsid w:val="000425BA"/>
    <w:rsid w:val="00052575"/>
    <w:rsid w:val="0005287E"/>
    <w:rsid w:val="0005587A"/>
    <w:rsid w:val="000604CE"/>
    <w:rsid w:val="000660D5"/>
    <w:rsid w:val="00074760"/>
    <w:rsid w:val="00075171"/>
    <w:rsid w:val="000775E8"/>
    <w:rsid w:val="00080753"/>
    <w:rsid w:val="000808A3"/>
    <w:rsid w:val="00081531"/>
    <w:rsid w:val="00090219"/>
    <w:rsid w:val="0009145C"/>
    <w:rsid w:val="00093484"/>
    <w:rsid w:val="00093DC9"/>
    <w:rsid w:val="000A1699"/>
    <w:rsid w:val="000A5B4E"/>
    <w:rsid w:val="000B12D5"/>
    <w:rsid w:val="000B3A84"/>
    <w:rsid w:val="000B71A0"/>
    <w:rsid w:val="000B794D"/>
    <w:rsid w:val="000C1404"/>
    <w:rsid w:val="000C2285"/>
    <w:rsid w:val="000C271A"/>
    <w:rsid w:val="000C2B04"/>
    <w:rsid w:val="000C76BC"/>
    <w:rsid w:val="000D1DC8"/>
    <w:rsid w:val="000D76E7"/>
    <w:rsid w:val="000E54E9"/>
    <w:rsid w:val="000E5724"/>
    <w:rsid w:val="000F0A97"/>
    <w:rsid w:val="000F29DE"/>
    <w:rsid w:val="001001F5"/>
    <w:rsid w:val="00100462"/>
    <w:rsid w:val="001074E6"/>
    <w:rsid w:val="00107531"/>
    <w:rsid w:val="001112E2"/>
    <w:rsid w:val="001143E8"/>
    <w:rsid w:val="00114B80"/>
    <w:rsid w:val="00121145"/>
    <w:rsid w:val="00121DF9"/>
    <w:rsid w:val="001225A7"/>
    <w:rsid w:val="0012421C"/>
    <w:rsid w:val="00126ED0"/>
    <w:rsid w:val="00130158"/>
    <w:rsid w:val="00130B10"/>
    <w:rsid w:val="0013104C"/>
    <w:rsid w:val="00132A34"/>
    <w:rsid w:val="00132BC0"/>
    <w:rsid w:val="00133DBE"/>
    <w:rsid w:val="00133DDD"/>
    <w:rsid w:val="001343D0"/>
    <w:rsid w:val="00136143"/>
    <w:rsid w:val="001379AA"/>
    <w:rsid w:val="00137F1E"/>
    <w:rsid w:val="00140694"/>
    <w:rsid w:val="001443E0"/>
    <w:rsid w:val="0014622A"/>
    <w:rsid w:val="0014642A"/>
    <w:rsid w:val="001522B9"/>
    <w:rsid w:val="00154282"/>
    <w:rsid w:val="00155575"/>
    <w:rsid w:val="001574E4"/>
    <w:rsid w:val="00164219"/>
    <w:rsid w:val="00164AC0"/>
    <w:rsid w:val="0016524C"/>
    <w:rsid w:val="00167AC4"/>
    <w:rsid w:val="00170EC0"/>
    <w:rsid w:val="0017272F"/>
    <w:rsid w:val="00173BFF"/>
    <w:rsid w:val="0017569B"/>
    <w:rsid w:val="001803D5"/>
    <w:rsid w:val="00187960"/>
    <w:rsid w:val="00194CEE"/>
    <w:rsid w:val="001A0F5F"/>
    <w:rsid w:val="001A1DAC"/>
    <w:rsid w:val="001A35B9"/>
    <w:rsid w:val="001B0574"/>
    <w:rsid w:val="001B067C"/>
    <w:rsid w:val="001B2CB6"/>
    <w:rsid w:val="001B3098"/>
    <w:rsid w:val="001B4F75"/>
    <w:rsid w:val="001B70F3"/>
    <w:rsid w:val="001B7298"/>
    <w:rsid w:val="001C37B2"/>
    <w:rsid w:val="001C426D"/>
    <w:rsid w:val="001D16A1"/>
    <w:rsid w:val="001D653C"/>
    <w:rsid w:val="001E0866"/>
    <w:rsid w:val="001E34CB"/>
    <w:rsid w:val="001E4034"/>
    <w:rsid w:val="001F3BDC"/>
    <w:rsid w:val="001F4C97"/>
    <w:rsid w:val="001F4F96"/>
    <w:rsid w:val="001F678B"/>
    <w:rsid w:val="002031D9"/>
    <w:rsid w:val="00205362"/>
    <w:rsid w:val="0021159E"/>
    <w:rsid w:val="00213BE2"/>
    <w:rsid w:val="00213F58"/>
    <w:rsid w:val="002204FA"/>
    <w:rsid w:val="002209E5"/>
    <w:rsid w:val="00222775"/>
    <w:rsid w:val="00224C61"/>
    <w:rsid w:val="00227A64"/>
    <w:rsid w:val="00230C5C"/>
    <w:rsid w:val="00231FF1"/>
    <w:rsid w:val="00232A83"/>
    <w:rsid w:val="00235F9C"/>
    <w:rsid w:val="00236DD3"/>
    <w:rsid w:val="00237AD1"/>
    <w:rsid w:val="00241671"/>
    <w:rsid w:val="00242094"/>
    <w:rsid w:val="002428B0"/>
    <w:rsid w:val="0024511F"/>
    <w:rsid w:val="00245F99"/>
    <w:rsid w:val="00246893"/>
    <w:rsid w:val="00247D2E"/>
    <w:rsid w:val="00253650"/>
    <w:rsid w:val="00253E55"/>
    <w:rsid w:val="002562A4"/>
    <w:rsid w:val="00256871"/>
    <w:rsid w:val="00260B53"/>
    <w:rsid w:val="002634F6"/>
    <w:rsid w:val="002638DE"/>
    <w:rsid w:val="00263D04"/>
    <w:rsid w:val="002658F4"/>
    <w:rsid w:val="00266775"/>
    <w:rsid w:val="00267E45"/>
    <w:rsid w:val="00270ABA"/>
    <w:rsid w:val="0027109F"/>
    <w:rsid w:val="00271E73"/>
    <w:rsid w:val="00276411"/>
    <w:rsid w:val="00276DCA"/>
    <w:rsid w:val="00277F4D"/>
    <w:rsid w:val="00281639"/>
    <w:rsid w:val="002818C4"/>
    <w:rsid w:val="00282CB8"/>
    <w:rsid w:val="002831B3"/>
    <w:rsid w:val="00285B16"/>
    <w:rsid w:val="00286F5C"/>
    <w:rsid w:val="00291D50"/>
    <w:rsid w:val="00292F6C"/>
    <w:rsid w:val="00295A3F"/>
    <w:rsid w:val="00296A45"/>
    <w:rsid w:val="002A0A6C"/>
    <w:rsid w:val="002A1D89"/>
    <w:rsid w:val="002A39B8"/>
    <w:rsid w:val="002A3D1A"/>
    <w:rsid w:val="002A5143"/>
    <w:rsid w:val="002B0B86"/>
    <w:rsid w:val="002B1B6A"/>
    <w:rsid w:val="002C36F1"/>
    <w:rsid w:val="002D194F"/>
    <w:rsid w:val="002D2160"/>
    <w:rsid w:val="002D2AF2"/>
    <w:rsid w:val="002D2BB0"/>
    <w:rsid w:val="002D3F23"/>
    <w:rsid w:val="002D76BF"/>
    <w:rsid w:val="002D7896"/>
    <w:rsid w:val="002E2360"/>
    <w:rsid w:val="002E25FF"/>
    <w:rsid w:val="002E4E91"/>
    <w:rsid w:val="002E5913"/>
    <w:rsid w:val="002E5EE1"/>
    <w:rsid w:val="002E6BA4"/>
    <w:rsid w:val="002F0DEC"/>
    <w:rsid w:val="002F2795"/>
    <w:rsid w:val="002F2E39"/>
    <w:rsid w:val="002F56A7"/>
    <w:rsid w:val="002F5830"/>
    <w:rsid w:val="002F73F6"/>
    <w:rsid w:val="002F76EF"/>
    <w:rsid w:val="003005E4"/>
    <w:rsid w:val="00301445"/>
    <w:rsid w:val="00305045"/>
    <w:rsid w:val="00305D5D"/>
    <w:rsid w:val="00314426"/>
    <w:rsid w:val="0031631E"/>
    <w:rsid w:val="00316F2C"/>
    <w:rsid w:val="00317625"/>
    <w:rsid w:val="00322CFC"/>
    <w:rsid w:val="00323301"/>
    <w:rsid w:val="00330D02"/>
    <w:rsid w:val="00332A29"/>
    <w:rsid w:val="00333FEC"/>
    <w:rsid w:val="003349AE"/>
    <w:rsid w:val="003350D0"/>
    <w:rsid w:val="00335DC4"/>
    <w:rsid w:val="00336816"/>
    <w:rsid w:val="00340429"/>
    <w:rsid w:val="00340BE8"/>
    <w:rsid w:val="00341359"/>
    <w:rsid w:val="0034239A"/>
    <w:rsid w:val="0034252D"/>
    <w:rsid w:val="00343326"/>
    <w:rsid w:val="003528D7"/>
    <w:rsid w:val="00353E62"/>
    <w:rsid w:val="003636A3"/>
    <w:rsid w:val="003725CB"/>
    <w:rsid w:val="00373DFF"/>
    <w:rsid w:val="00375404"/>
    <w:rsid w:val="0037701C"/>
    <w:rsid w:val="00381065"/>
    <w:rsid w:val="0038156C"/>
    <w:rsid w:val="00382DA1"/>
    <w:rsid w:val="00386251"/>
    <w:rsid w:val="00392D80"/>
    <w:rsid w:val="0039366E"/>
    <w:rsid w:val="0039440E"/>
    <w:rsid w:val="00395C2A"/>
    <w:rsid w:val="0039745C"/>
    <w:rsid w:val="003A0E0B"/>
    <w:rsid w:val="003A1B30"/>
    <w:rsid w:val="003A3CF7"/>
    <w:rsid w:val="003A3E06"/>
    <w:rsid w:val="003B02D0"/>
    <w:rsid w:val="003B0379"/>
    <w:rsid w:val="003B762B"/>
    <w:rsid w:val="003B769B"/>
    <w:rsid w:val="003B7E03"/>
    <w:rsid w:val="003C02F0"/>
    <w:rsid w:val="003C0BD2"/>
    <w:rsid w:val="003C14A4"/>
    <w:rsid w:val="003C2AE7"/>
    <w:rsid w:val="003C2D97"/>
    <w:rsid w:val="003C6A36"/>
    <w:rsid w:val="003D2BE2"/>
    <w:rsid w:val="003D3A60"/>
    <w:rsid w:val="003E096C"/>
    <w:rsid w:val="003E3A86"/>
    <w:rsid w:val="003E4BE3"/>
    <w:rsid w:val="003F1B61"/>
    <w:rsid w:val="003F26DB"/>
    <w:rsid w:val="003F3139"/>
    <w:rsid w:val="003F3618"/>
    <w:rsid w:val="003F478F"/>
    <w:rsid w:val="00402E4F"/>
    <w:rsid w:val="00405A70"/>
    <w:rsid w:val="00410AEE"/>
    <w:rsid w:val="004160A7"/>
    <w:rsid w:val="00416799"/>
    <w:rsid w:val="004205E1"/>
    <w:rsid w:val="004230B5"/>
    <w:rsid w:val="00423FFA"/>
    <w:rsid w:val="00424A27"/>
    <w:rsid w:val="00426B5F"/>
    <w:rsid w:val="00435237"/>
    <w:rsid w:val="004378FA"/>
    <w:rsid w:val="004417C0"/>
    <w:rsid w:val="004418CE"/>
    <w:rsid w:val="00441CE2"/>
    <w:rsid w:val="004438B3"/>
    <w:rsid w:val="00452096"/>
    <w:rsid w:val="00452F2F"/>
    <w:rsid w:val="00454A61"/>
    <w:rsid w:val="00461009"/>
    <w:rsid w:val="0046183F"/>
    <w:rsid w:val="0046346E"/>
    <w:rsid w:val="004638FD"/>
    <w:rsid w:val="00467847"/>
    <w:rsid w:val="004703C5"/>
    <w:rsid w:val="00470B6E"/>
    <w:rsid w:val="00470F35"/>
    <w:rsid w:val="004729DB"/>
    <w:rsid w:val="00473B58"/>
    <w:rsid w:val="00477E3F"/>
    <w:rsid w:val="0048416A"/>
    <w:rsid w:val="004843AF"/>
    <w:rsid w:val="0048492F"/>
    <w:rsid w:val="00485C3D"/>
    <w:rsid w:val="00490D92"/>
    <w:rsid w:val="0049526E"/>
    <w:rsid w:val="004A0D4D"/>
    <w:rsid w:val="004A51EC"/>
    <w:rsid w:val="004B526D"/>
    <w:rsid w:val="004B68DC"/>
    <w:rsid w:val="004C3391"/>
    <w:rsid w:val="004C34C8"/>
    <w:rsid w:val="004D10B9"/>
    <w:rsid w:val="004D1DCB"/>
    <w:rsid w:val="004D2A14"/>
    <w:rsid w:val="004D42C8"/>
    <w:rsid w:val="004E638A"/>
    <w:rsid w:val="004E664C"/>
    <w:rsid w:val="004E6F44"/>
    <w:rsid w:val="004F01C8"/>
    <w:rsid w:val="004F1D1B"/>
    <w:rsid w:val="004F434E"/>
    <w:rsid w:val="00501365"/>
    <w:rsid w:val="0050615C"/>
    <w:rsid w:val="005077AF"/>
    <w:rsid w:val="00515411"/>
    <w:rsid w:val="00515666"/>
    <w:rsid w:val="0053103A"/>
    <w:rsid w:val="00533FA8"/>
    <w:rsid w:val="005349F6"/>
    <w:rsid w:val="005358F9"/>
    <w:rsid w:val="005370D2"/>
    <w:rsid w:val="00537A8D"/>
    <w:rsid w:val="00542D28"/>
    <w:rsid w:val="00542D9F"/>
    <w:rsid w:val="00542EFF"/>
    <w:rsid w:val="005432A6"/>
    <w:rsid w:val="00554E41"/>
    <w:rsid w:val="00555A42"/>
    <w:rsid w:val="00556E18"/>
    <w:rsid w:val="00560D50"/>
    <w:rsid w:val="00562E46"/>
    <w:rsid w:val="00563343"/>
    <w:rsid w:val="00563757"/>
    <w:rsid w:val="00563BF8"/>
    <w:rsid w:val="0056583A"/>
    <w:rsid w:val="0057037B"/>
    <w:rsid w:val="00570F02"/>
    <w:rsid w:val="00571991"/>
    <w:rsid w:val="0058188A"/>
    <w:rsid w:val="0058272C"/>
    <w:rsid w:val="00583EB7"/>
    <w:rsid w:val="005845CE"/>
    <w:rsid w:val="005A1A3B"/>
    <w:rsid w:val="005A263F"/>
    <w:rsid w:val="005A2891"/>
    <w:rsid w:val="005A3B9F"/>
    <w:rsid w:val="005A74F2"/>
    <w:rsid w:val="005B5927"/>
    <w:rsid w:val="005B62AA"/>
    <w:rsid w:val="005C3E07"/>
    <w:rsid w:val="005C4A6E"/>
    <w:rsid w:val="005C698A"/>
    <w:rsid w:val="005C7CF0"/>
    <w:rsid w:val="005D0A37"/>
    <w:rsid w:val="005D7AFF"/>
    <w:rsid w:val="005E0E7D"/>
    <w:rsid w:val="005E18BD"/>
    <w:rsid w:val="005E277D"/>
    <w:rsid w:val="005F4015"/>
    <w:rsid w:val="00600247"/>
    <w:rsid w:val="00600529"/>
    <w:rsid w:val="006059B7"/>
    <w:rsid w:val="00605D25"/>
    <w:rsid w:val="00611D7A"/>
    <w:rsid w:val="00612A02"/>
    <w:rsid w:val="00613FF4"/>
    <w:rsid w:val="00614379"/>
    <w:rsid w:val="00621819"/>
    <w:rsid w:val="006225C2"/>
    <w:rsid w:val="00623165"/>
    <w:rsid w:val="00624253"/>
    <w:rsid w:val="0062695D"/>
    <w:rsid w:val="00627AE1"/>
    <w:rsid w:val="0065013D"/>
    <w:rsid w:val="00650892"/>
    <w:rsid w:val="00666875"/>
    <w:rsid w:val="0067784B"/>
    <w:rsid w:val="00677D58"/>
    <w:rsid w:val="0068447E"/>
    <w:rsid w:val="00685E77"/>
    <w:rsid w:val="0068641B"/>
    <w:rsid w:val="00695CE1"/>
    <w:rsid w:val="006966E9"/>
    <w:rsid w:val="006A040A"/>
    <w:rsid w:val="006A203A"/>
    <w:rsid w:val="006A749B"/>
    <w:rsid w:val="006B297A"/>
    <w:rsid w:val="006B33CB"/>
    <w:rsid w:val="006B4A41"/>
    <w:rsid w:val="006B7E10"/>
    <w:rsid w:val="006C6DB7"/>
    <w:rsid w:val="006D0583"/>
    <w:rsid w:val="006D13B5"/>
    <w:rsid w:val="006D1D76"/>
    <w:rsid w:val="006D5989"/>
    <w:rsid w:val="006E449B"/>
    <w:rsid w:val="006E781A"/>
    <w:rsid w:val="006F01DB"/>
    <w:rsid w:val="006F62FC"/>
    <w:rsid w:val="006F767C"/>
    <w:rsid w:val="007016B7"/>
    <w:rsid w:val="00702D45"/>
    <w:rsid w:val="00704A9C"/>
    <w:rsid w:val="00704BC4"/>
    <w:rsid w:val="00705A4F"/>
    <w:rsid w:val="00707FEC"/>
    <w:rsid w:val="00710336"/>
    <w:rsid w:val="00712090"/>
    <w:rsid w:val="00714392"/>
    <w:rsid w:val="00717EE3"/>
    <w:rsid w:val="0072192D"/>
    <w:rsid w:val="007232FC"/>
    <w:rsid w:val="00723FEC"/>
    <w:rsid w:val="00726A12"/>
    <w:rsid w:val="007306FD"/>
    <w:rsid w:val="007339E0"/>
    <w:rsid w:val="00733E9B"/>
    <w:rsid w:val="007341D1"/>
    <w:rsid w:val="00736527"/>
    <w:rsid w:val="00740C40"/>
    <w:rsid w:val="00740F32"/>
    <w:rsid w:val="00744275"/>
    <w:rsid w:val="0074795A"/>
    <w:rsid w:val="00752F14"/>
    <w:rsid w:val="00762C23"/>
    <w:rsid w:val="007642C4"/>
    <w:rsid w:val="0076658C"/>
    <w:rsid w:val="00770ADE"/>
    <w:rsid w:val="007713A4"/>
    <w:rsid w:val="007747F5"/>
    <w:rsid w:val="00775044"/>
    <w:rsid w:val="00775842"/>
    <w:rsid w:val="00775A46"/>
    <w:rsid w:val="007807F3"/>
    <w:rsid w:val="00780974"/>
    <w:rsid w:val="00791355"/>
    <w:rsid w:val="00792382"/>
    <w:rsid w:val="00792868"/>
    <w:rsid w:val="00793056"/>
    <w:rsid w:val="00793961"/>
    <w:rsid w:val="00797B5F"/>
    <w:rsid w:val="007A0669"/>
    <w:rsid w:val="007A0E34"/>
    <w:rsid w:val="007B0ECE"/>
    <w:rsid w:val="007B23F9"/>
    <w:rsid w:val="007B3E8E"/>
    <w:rsid w:val="007B69DE"/>
    <w:rsid w:val="007C0ECA"/>
    <w:rsid w:val="007C151D"/>
    <w:rsid w:val="007C57D4"/>
    <w:rsid w:val="007C616D"/>
    <w:rsid w:val="007E1003"/>
    <w:rsid w:val="007E320B"/>
    <w:rsid w:val="007E4EFB"/>
    <w:rsid w:val="007E6539"/>
    <w:rsid w:val="007E6D57"/>
    <w:rsid w:val="007E767A"/>
    <w:rsid w:val="007F0434"/>
    <w:rsid w:val="007F2766"/>
    <w:rsid w:val="007F27C4"/>
    <w:rsid w:val="007F28E6"/>
    <w:rsid w:val="007F4002"/>
    <w:rsid w:val="0080159C"/>
    <w:rsid w:val="008027C8"/>
    <w:rsid w:val="008033C0"/>
    <w:rsid w:val="008133E5"/>
    <w:rsid w:val="00814E59"/>
    <w:rsid w:val="008207FB"/>
    <w:rsid w:val="00820CC9"/>
    <w:rsid w:val="00823AB7"/>
    <w:rsid w:val="0082655A"/>
    <w:rsid w:val="00837DE7"/>
    <w:rsid w:val="00840255"/>
    <w:rsid w:val="008405F0"/>
    <w:rsid w:val="00841447"/>
    <w:rsid w:val="00841FC7"/>
    <w:rsid w:val="008442DF"/>
    <w:rsid w:val="008451EB"/>
    <w:rsid w:val="008501FC"/>
    <w:rsid w:val="008503C7"/>
    <w:rsid w:val="008562C7"/>
    <w:rsid w:val="008578CC"/>
    <w:rsid w:val="00861DED"/>
    <w:rsid w:val="0086294A"/>
    <w:rsid w:val="00863737"/>
    <w:rsid w:val="00863AE8"/>
    <w:rsid w:val="0087224D"/>
    <w:rsid w:val="008729CB"/>
    <w:rsid w:val="00872EBB"/>
    <w:rsid w:val="00873A77"/>
    <w:rsid w:val="00882A81"/>
    <w:rsid w:val="00882CE2"/>
    <w:rsid w:val="0088361F"/>
    <w:rsid w:val="00884F0A"/>
    <w:rsid w:val="00887FE9"/>
    <w:rsid w:val="0089271A"/>
    <w:rsid w:val="00897C3A"/>
    <w:rsid w:val="008A55D1"/>
    <w:rsid w:val="008A5A1D"/>
    <w:rsid w:val="008A679F"/>
    <w:rsid w:val="008B343A"/>
    <w:rsid w:val="008B7DA8"/>
    <w:rsid w:val="008C1947"/>
    <w:rsid w:val="008C27AD"/>
    <w:rsid w:val="008C66ED"/>
    <w:rsid w:val="008C769C"/>
    <w:rsid w:val="008D1602"/>
    <w:rsid w:val="008D1A39"/>
    <w:rsid w:val="008D4B92"/>
    <w:rsid w:val="008D65BE"/>
    <w:rsid w:val="008E064E"/>
    <w:rsid w:val="008E4BB6"/>
    <w:rsid w:val="008E504B"/>
    <w:rsid w:val="008E71F3"/>
    <w:rsid w:val="008E720C"/>
    <w:rsid w:val="008E7619"/>
    <w:rsid w:val="008E76A8"/>
    <w:rsid w:val="008F0C0A"/>
    <w:rsid w:val="008F3FB1"/>
    <w:rsid w:val="008F6DE2"/>
    <w:rsid w:val="008F78EC"/>
    <w:rsid w:val="00901AF5"/>
    <w:rsid w:val="00903DD5"/>
    <w:rsid w:val="00904B1B"/>
    <w:rsid w:val="00904DD3"/>
    <w:rsid w:val="00915AAC"/>
    <w:rsid w:val="00920515"/>
    <w:rsid w:val="0092322E"/>
    <w:rsid w:val="0092507E"/>
    <w:rsid w:val="00925D52"/>
    <w:rsid w:val="009439D9"/>
    <w:rsid w:val="00946888"/>
    <w:rsid w:val="009477A6"/>
    <w:rsid w:val="00947858"/>
    <w:rsid w:val="009569D1"/>
    <w:rsid w:val="009571EE"/>
    <w:rsid w:val="00967842"/>
    <w:rsid w:val="00975667"/>
    <w:rsid w:val="009810F3"/>
    <w:rsid w:val="00981566"/>
    <w:rsid w:val="0098278D"/>
    <w:rsid w:val="00982AAF"/>
    <w:rsid w:val="00982BDA"/>
    <w:rsid w:val="00984048"/>
    <w:rsid w:val="0098527A"/>
    <w:rsid w:val="00985473"/>
    <w:rsid w:val="00986289"/>
    <w:rsid w:val="009906BE"/>
    <w:rsid w:val="009A19A9"/>
    <w:rsid w:val="009A239D"/>
    <w:rsid w:val="009A3D32"/>
    <w:rsid w:val="009B036D"/>
    <w:rsid w:val="009B0526"/>
    <w:rsid w:val="009B0DB3"/>
    <w:rsid w:val="009B3F24"/>
    <w:rsid w:val="009D3131"/>
    <w:rsid w:val="009D31EE"/>
    <w:rsid w:val="009D4081"/>
    <w:rsid w:val="009D5FB8"/>
    <w:rsid w:val="009D6694"/>
    <w:rsid w:val="009E3B08"/>
    <w:rsid w:val="009F18EF"/>
    <w:rsid w:val="009F2B2C"/>
    <w:rsid w:val="009F39C0"/>
    <w:rsid w:val="009F4691"/>
    <w:rsid w:val="009F6D55"/>
    <w:rsid w:val="00A04694"/>
    <w:rsid w:val="00A1029F"/>
    <w:rsid w:val="00A10743"/>
    <w:rsid w:val="00A12E48"/>
    <w:rsid w:val="00A165FD"/>
    <w:rsid w:val="00A17314"/>
    <w:rsid w:val="00A20017"/>
    <w:rsid w:val="00A3439F"/>
    <w:rsid w:val="00A35F2C"/>
    <w:rsid w:val="00A40806"/>
    <w:rsid w:val="00A41178"/>
    <w:rsid w:val="00A44DB5"/>
    <w:rsid w:val="00A46639"/>
    <w:rsid w:val="00A54F7F"/>
    <w:rsid w:val="00A62C68"/>
    <w:rsid w:val="00A72858"/>
    <w:rsid w:val="00A75DD2"/>
    <w:rsid w:val="00A77308"/>
    <w:rsid w:val="00A810ED"/>
    <w:rsid w:val="00A8159F"/>
    <w:rsid w:val="00A82BBA"/>
    <w:rsid w:val="00A874A1"/>
    <w:rsid w:val="00A87D48"/>
    <w:rsid w:val="00A91636"/>
    <w:rsid w:val="00A93473"/>
    <w:rsid w:val="00A94519"/>
    <w:rsid w:val="00AA25BF"/>
    <w:rsid w:val="00AA5668"/>
    <w:rsid w:val="00AA7A41"/>
    <w:rsid w:val="00AC0A63"/>
    <w:rsid w:val="00AC68AA"/>
    <w:rsid w:val="00AC7F2A"/>
    <w:rsid w:val="00AD1269"/>
    <w:rsid w:val="00AD31FA"/>
    <w:rsid w:val="00AE2785"/>
    <w:rsid w:val="00AF2AD9"/>
    <w:rsid w:val="00AF6D39"/>
    <w:rsid w:val="00AF76BC"/>
    <w:rsid w:val="00B01DFB"/>
    <w:rsid w:val="00B06472"/>
    <w:rsid w:val="00B1166D"/>
    <w:rsid w:val="00B1240C"/>
    <w:rsid w:val="00B22AFB"/>
    <w:rsid w:val="00B236F6"/>
    <w:rsid w:val="00B26529"/>
    <w:rsid w:val="00B37477"/>
    <w:rsid w:val="00B41045"/>
    <w:rsid w:val="00B4215C"/>
    <w:rsid w:val="00B439F4"/>
    <w:rsid w:val="00B43C98"/>
    <w:rsid w:val="00B448AA"/>
    <w:rsid w:val="00B47B45"/>
    <w:rsid w:val="00B5322B"/>
    <w:rsid w:val="00B53B34"/>
    <w:rsid w:val="00B5635D"/>
    <w:rsid w:val="00B5638E"/>
    <w:rsid w:val="00B624AE"/>
    <w:rsid w:val="00B64190"/>
    <w:rsid w:val="00B64A82"/>
    <w:rsid w:val="00B67334"/>
    <w:rsid w:val="00B703F7"/>
    <w:rsid w:val="00B70D12"/>
    <w:rsid w:val="00B764D9"/>
    <w:rsid w:val="00B828A8"/>
    <w:rsid w:val="00B838BD"/>
    <w:rsid w:val="00B83A0E"/>
    <w:rsid w:val="00B84AEC"/>
    <w:rsid w:val="00B861FF"/>
    <w:rsid w:val="00B873DB"/>
    <w:rsid w:val="00B87B53"/>
    <w:rsid w:val="00B92BA4"/>
    <w:rsid w:val="00B956D1"/>
    <w:rsid w:val="00B96738"/>
    <w:rsid w:val="00B96BA9"/>
    <w:rsid w:val="00B97DED"/>
    <w:rsid w:val="00BA0F8C"/>
    <w:rsid w:val="00BA6C74"/>
    <w:rsid w:val="00BB11AC"/>
    <w:rsid w:val="00BC3FC0"/>
    <w:rsid w:val="00BC72A4"/>
    <w:rsid w:val="00BD0F7B"/>
    <w:rsid w:val="00BD36E6"/>
    <w:rsid w:val="00BD7B1A"/>
    <w:rsid w:val="00BE2236"/>
    <w:rsid w:val="00BE5385"/>
    <w:rsid w:val="00BE6817"/>
    <w:rsid w:val="00BF57C8"/>
    <w:rsid w:val="00BF6DD5"/>
    <w:rsid w:val="00BF6ED6"/>
    <w:rsid w:val="00C0764D"/>
    <w:rsid w:val="00C07B82"/>
    <w:rsid w:val="00C106DF"/>
    <w:rsid w:val="00C149A3"/>
    <w:rsid w:val="00C16FF6"/>
    <w:rsid w:val="00C21E91"/>
    <w:rsid w:val="00C2344D"/>
    <w:rsid w:val="00C23C80"/>
    <w:rsid w:val="00C3270F"/>
    <w:rsid w:val="00C3646A"/>
    <w:rsid w:val="00C428F4"/>
    <w:rsid w:val="00C51BC7"/>
    <w:rsid w:val="00C56AF5"/>
    <w:rsid w:val="00C61F0A"/>
    <w:rsid w:val="00C62D08"/>
    <w:rsid w:val="00C63B8F"/>
    <w:rsid w:val="00C63BA9"/>
    <w:rsid w:val="00C66E8F"/>
    <w:rsid w:val="00C67906"/>
    <w:rsid w:val="00C70567"/>
    <w:rsid w:val="00C71C36"/>
    <w:rsid w:val="00C7365C"/>
    <w:rsid w:val="00C73993"/>
    <w:rsid w:val="00C82C28"/>
    <w:rsid w:val="00C9102D"/>
    <w:rsid w:val="00C94088"/>
    <w:rsid w:val="00C96A1D"/>
    <w:rsid w:val="00C97B51"/>
    <w:rsid w:val="00C97FFB"/>
    <w:rsid w:val="00CA07F2"/>
    <w:rsid w:val="00CA1C0E"/>
    <w:rsid w:val="00CA307E"/>
    <w:rsid w:val="00CA59CD"/>
    <w:rsid w:val="00CA5E8F"/>
    <w:rsid w:val="00CB0306"/>
    <w:rsid w:val="00CB1B49"/>
    <w:rsid w:val="00CB1FB1"/>
    <w:rsid w:val="00CB59E6"/>
    <w:rsid w:val="00CC035C"/>
    <w:rsid w:val="00CC5293"/>
    <w:rsid w:val="00CC5899"/>
    <w:rsid w:val="00CC6E32"/>
    <w:rsid w:val="00CC7A45"/>
    <w:rsid w:val="00CD19E5"/>
    <w:rsid w:val="00CD232A"/>
    <w:rsid w:val="00CD26A6"/>
    <w:rsid w:val="00CD6C1C"/>
    <w:rsid w:val="00CE46E3"/>
    <w:rsid w:val="00CE5E34"/>
    <w:rsid w:val="00CE670A"/>
    <w:rsid w:val="00CE755C"/>
    <w:rsid w:val="00CE7740"/>
    <w:rsid w:val="00CF139F"/>
    <w:rsid w:val="00CF35F3"/>
    <w:rsid w:val="00CF5F48"/>
    <w:rsid w:val="00D100FF"/>
    <w:rsid w:val="00D1508D"/>
    <w:rsid w:val="00D156CE"/>
    <w:rsid w:val="00D16325"/>
    <w:rsid w:val="00D1680B"/>
    <w:rsid w:val="00D16A11"/>
    <w:rsid w:val="00D2210C"/>
    <w:rsid w:val="00D22BCA"/>
    <w:rsid w:val="00D302BF"/>
    <w:rsid w:val="00D417DD"/>
    <w:rsid w:val="00D41CCF"/>
    <w:rsid w:val="00D46954"/>
    <w:rsid w:val="00D47B31"/>
    <w:rsid w:val="00D513A6"/>
    <w:rsid w:val="00D515B3"/>
    <w:rsid w:val="00D54B1A"/>
    <w:rsid w:val="00D57F0A"/>
    <w:rsid w:val="00D62999"/>
    <w:rsid w:val="00D6452C"/>
    <w:rsid w:val="00D657D0"/>
    <w:rsid w:val="00D67F17"/>
    <w:rsid w:val="00D72D0D"/>
    <w:rsid w:val="00D74E19"/>
    <w:rsid w:val="00D74EAD"/>
    <w:rsid w:val="00D76577"/>
    <w:rsid w:val="00D76B81"/>
    <w:rsid w:val="00D83DCD"/>
    <w:rsid w:val="00D8525A"/>
    <w:rsid w:val="00D85945"/>
    <w:rsid w:val="00D85A48"/>
    <w:rsid w:val="00D876DB"/>
    <w:rsid w:val="00D87D77"/>
    <w:rsid w:val="00D91480"/>
    <w:rsid w:val="00D92588"/>
    <w:rsid w:val="00D92C22"/>
    <w:rsid w:val="00DA271D"/>
    <w:rsid w:val="00DB2315"/>
    <w:rsid w:val="00DB3889"/>
    <w:rsid w:val="00DB75FD"/>
    <w:rsid w:val="00DC12A8"/>
    <w:rsid w:val="00DC3559"/>
    <w:rsid w:val="00DC6121"/>
    <w:rsid w:val="00DC6F79"/>
    <w:rsid w:val="00DC7076"/>
    <w:rsid w:val="00DD11F8"/>
    <w:rsid w:val="00DD285A"/>
    <w:rsid w:val="00DD4698"/>
    <w:rsid w:val="00DD5A1C"/>
    <w:rsid w:val="00DD7C43"/>
    <w:rsid w:val="00DE23D2"/>
    <w:rsid w:val="00DE2E90"/>
    <w:rsid w:val="00DE66AE"/>
    <w:rsid w:val="00DF0971"/>
    <w:rsid w:val="00DF3F70"/>
    <w:rsid w:val="00DF582E"/>
    <w:rsid w:val="00DF61FD"/>
    <w:rsid w:val="00E01DB9"/>
    <w:rsid w:val="00E01DE2"/>
    <w:rsid w:val="00E02645"/>
    <w:rsid w:val="00E03AAF"/>
    <w:rsid w:val="00E11916"/>
    <w:rsid w:val="00E153C7"/>
    <w:rsid w:val="00E15F2C"/>
    <w:rsid w:val="00E1675B"/>
    <w:rsid w:val="00E20A5C"/>
    <w:rsid w:val="00E2232C"/>
    <w:rsid w:val="00E22704"/>
    <w:rsid w:val="00E25225"/>
    <w:rsid w:val="00E31149"/>
    <w:rsid w:val="00E36DE7"/>
    <w:rsid w:val="00E45FFB"/>
    <w:rsid w:val="00E51994"/>
    <w:rsid w:val="00E52315"/>
    <w:rsid w:val="00E544A5"/>
    <w:rsid w:val="00E54F82"/>
    <w:rsid w:val="00E556CE"/>
    <w:rsid w:val="00E63323"/>
    <w:rsid w:val="00E64217"/>
    <w:rsid w:val="00E66465"/>
    <w:rsid w:val="00E66965"/>
    <w:rsid w:val="00E669A5"/>
    <w:rsid w:val="00E67038"/>
    <w:rsid w:val="00E70B17"/>
    <w:rsid w:val="00E75178"/>
    <w:rsid w:val="00E81403"/>
    <w:rsid w:val="00E83A9F"/>
    <w:rsid w:val="00E934F8"/>
    <w:rsid w:val="00E93E8E"/>
    <w:rsid w:val="00E95F25"/>
    <w:rsid w:val="00E96119"/>
    <w:rsid w:val="00E96196"/>
    <w:rsid w:val="00E9703D"/>
    <w:rsid w:val="00EA2CC5"/>
    <w:rsid w:val="00EA3420"/>
    <w:rsid w:val="00EB4535"/>
    <w:rsid w:val="00EB4A84"/>
    <w:rsid w:val="00EB77E8"/>
    <w:rsid w:val="00EB7F28"/>
    <w:rsid w:val="00EC2194"/>
    <w:rsid w:val="00EC70F0"/>
    <w:rsid w:val="00ED0D19"/>
    <w:rsid w:val="00ED32BF"/>
    <w:rsid w:val="00ED36A7"/>
    <w:rsid w:val="00EE00AC"/>
    <w:rsid w:val="00EE42F8"/>
    <w:rsid w:val="00EE434D"/>
    <w:rsid w:val="00EE553A"/>
    <w:rsid w:val="00EF0ABB"/>
    <w:rsid w:val="00F05AA0"/>
    <w:rsid w:val="00F060B0"/>
    <w:rsid w:val="00F12A46"/>
    <w:rsid w:val="00F137EB"/>
    <w:rsid w:val="00F149B8"/>
    <w:rsid w:val="00F14D28"/>
    <w:rsid w:val="00F16EAB"/>
    <w:rsid w:val="00F25756"/>
    <w:rsid w:val="00F26E46"/>
    <w:rsid w:val="00F27BFF"/>
    <w:rsid w:val="00F3139C"/>
    <w:rsid w:val="00F3497E"/>
    <w:rsid w:val="00F364DE"/>
    <w:rsid w:val="00F36BFB"/>
    <w:rsid w:val="00F415F8"/>
    <w:rsid w:val="00F434C1"/>
    <w:rsid w:val="00F4484F"/>
    <w:rsid w:val="00F46FE4"/>
    <w:rsid w:val="00F53B68"/>
    <w:rsid w:val="00F54B17"/>
    <w:rsid w:val="00F56EF7"/>
    <w:rsid w:val="00F6003A"/>
    <w:rsid w:val="00F62CAD"/>
    <w:rsid w:val="00F64F60"/>
    <w:rsid w:val="00F66703"/>
    <w:rsid w:val="00F7209C"/>
    <w:rsid w:val="00F72F2E"/>
    <w:rsid w:val="00F730E1"/>
    <w:rsid w:val="00F81D73"/>
    <w:rsid w:val="00F8230E"/>
    <w:rsid w:val="00F83CCA"/>
    <w:rsid w:val="00F83F0E"/>
    <w:rsid w:val="00F87EE2"/>
    <w:rsid w:val="00F9195B"/>
    <w:rsid w:val="00F93298"/>
    <w:rsid w:val="00F936DD"/>
    <w:rsid w:val="00F9715D"/>
    <w:rsid w:val="00FA241E"/>
    <w:rsid w:val="00FA6BCC"/>
    <w:rsid w:val="00FA7F99"/>
    <w:rsid w:val="00FB03FF"/>
    <w:rsid w:val="00FB080C"/>
    <w:rsid w:val="00FB3D29"/>
    <w:rsid w:val="00FB4A06"/>
    <w:rsid w:val="00FC21DC"/>
    <w:rsid w:val="00FC30D6"/>
    <w:rsid w:val="00FC3973"/>
    <w:rsid w:val="00FC4477"/>
    <w:rsid w:val="00FD1C10"/>
    <w:rsid w:val="00FD4400"/>
    <w:rsid w:val="00FE2DE0"/>
    <w:rsid w:val="00FE69F2"/>
    <w:rsid w:val="00FF1050"/>
    <w:rsid w:val="00FF543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E90FB"/>
  <w15:chartTrackingRefBased/>
  <w15:docId w15:val="{11FA4CD7-144B-5248-92B4-F47C92A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before="180" w:after="1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B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Y. Xu</dc:creator>
  <cp:keywords/>
  <dc:description/>
  <cp:lastModifiedBy>Eugenia Y. Xu</cp:lastModifiedBy>
  <cp:revision>7</cp:revision>
  <cp:lastPrinted>2023-09-28T17:21:00Z</cp:lastPrinted>
  <dcterms:created xsi:type="dcterms:W3CDTF">2023-09-28T17:11:00Z</dcterms:created>
  <dcterms:modified xsi:type="dcterms:W3CDTF">2023-09-28T17:49:00Z</dcterms:modified>
</cp:coreProperties>
</file>