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1114" w14:textId="21D6E369" w:rsidR="00685FEA" w:rsidRPr="00DA06ED" w:rsidRDefault="00DA06ED">
      <w:pPr>
        <w:rPr>
          <w:rFonts w:ascii="Times New Roman" w:hAnsi="Times New Roman" w:cs="Times New Roman"/>
        </w:rPr>
      </w:pPr>
      <w:r w:rsidRPr="00DA06ED">
        <w:rPr>
          <w:rFonts w:ascii="Times New Roman" w:hAnsi="Times New Roman" w:cs="Times New Roman"/>
        </w:rPr>
        <w:t xml:space="preserve">S7 Table. </w:t>
      </w:r>
      <w:r w:rsidRPr="00DA06ED">
        <w:rPr>
          <w:rFonts w:ascii="Times New Roman" w:hAnsi="Times New Roman" w:cs="Times New Roman"/>
        </w:rPr>
        <w:t>Main clinical outcomes for participants with type 1 diabetes during control and intervention periods (intention-to-treat).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2410"/>
        <w:gridCol w:w="2410"/>
        <w:gridCol w:w="2412"/>
      </w:tblGrid>
      <w:tr w:rsidR="00DA06ED" w:rsidRPr="00877DE4" w14:paraId="169442F9" w14:textId="77777777" w:rsidTr="00681BE3">
        <w:trPr>
          <w:trHeight w:val="324"/>
        </w:trPr>
        <w:tc>
          <w:tcPr>
            <w:tcW w:w="5013" w:type="dxa"/>
          </w:tcPr>
          <w:p w14:paraId="6F407EAF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848ECD3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76E88">
              <w:rPr>
                <w:rFonts w:ascii="Times New Roman" w:hAnsi="Times New Roman" w:cs="Times New Roman"/>
                <w:b/>
                <w:bCs/>
              </w:rPr>
              <w:t>Pre-control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0B207D6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76E88">
              <w:rPr>
                <w:rFonts w:ascii="Times New Roman" w:hAnsi="Times New Roman" w:cs="Times New Roman"/>
                <w:b/>
                <w:bCs/>
              </w:rPr>
              <w:t>Post-control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08E36487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Post-intervention</w:t>
            </w:r>
          </w:p>
        </w:tc>
      </w:tr>
      <w:tr w:rsidR="00DA06ED" w:rsidRPr="00877DE4" w14:paraId="5342C792" w14:textId="77777777" w:rsidTr="00681BE3">
        <w:trPr>
          <w:trHeight w:val="338"/>
        </w:trPr>
        <w:tc>
          <w:tcPr>
            <w:tcW w:w="5013" w:type="dxa"/>
            <w:shd w:val="clear" w:color="auto" w:fill="F2F2F2" w:themeFill="background1" w:themeFillShade="F2"/>
          </w:tcPr>
          <w:p w14:paraId="50D9F936" w14:textId="77777777" w:rsidR="00DA06ED" w:rsidRPr="007A1AFC" w:rsidRDefault="00DA06ED" w:rsidP="00681BE3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1AFC">
              <w:rPr>
                <w:rFonts w:ascii="Times New Roman" w:hAnsi="Times New Roman" w:cs="Times New Roman"/>
                <w:b/>
                <w:bCs/>
                <w:i/>
                <w:iCs/>
              </w:rPr>
              <w:t>Glycaemic Control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53A73A5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3E73516A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2" w:type="dxa"/>
            <w:shd w:val="clear" w:color="auto" w:fill="F2F2F2" w:themeFill="background1" w:themeFillShade="F2"/>
          </w:tcPr>
          <w:p w14:paraId="69072C7E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06ED" w:rsidRPr="00877DE4" w14:paraId="57C2E86C" w14:textId="77777777" w:rsidTr="00681BE3">
        <w:trPr>
          <w:trHeight w:val="338"/>
        </w:trPr>
        <w:tc>
          <w:tcPr>
            <w:tcW w:w="5013" w:type="dxa"/>
            <w:shd w:val="clear" w:color="auto" w:fill="FFFFFF" w:themeFill="background1"/>
          </w:tcPr>
          <w:p w14:paraId="43EF1829" w14:textId="77777777" w:rsidR="00DA06ED" w:rsidRPr="00976E88" w:rsidRDefault="00DA06ED" w:rsidP="00681BE3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76E88">
              <w:rPr>
                <w:rFonts w:ascii="Times New Roman" w:hAnsi="Times New Roman" w:cs="Times New Roman"/>
                <w:b/>
                <w:bCs/>
              </w:rPr>
              <w:t xml:space="preserve">HbA1c </w:t>
            </w:r>
            <w:r w:rsidRPr="00976E88">
              <w:rPr>
                <w:rFonts w:ascii="Times New Roman" w:hAnsi="Times New Roman" w:cs="Times New Roman"/>
              </w:rPr>
              <w:t>(%)</w:t>
            </w:r>
            <w:r>
              <w:rPr>
                <w:rFonts w:ascii="Times New Roman" w:hAnsi="Times New Roman" w:cs="Times New Roman"/>
              </w:rPr>
              <w:t>^</w:t>
            </w:r>
          </w:p>
        </w:tc>
        <w:tc>
          <w:tcPr>
            <w:tcW w:w="2410" w:type="dxa"/>
            <w:shd w:val="clear" w:color="auto" w:fill="FFFFFF" w:themeFill="background1"/>
          </w:tcPr>
          <w:p w14:paraId="467EBADB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7.8 (0.6)</w:t>
            </w:r>
          </w:p>
        </w:tc>
        <w:tc>
          <w:tcPr>
            <w:tcW w:w="2410" w:type="dxa"/>
            <w:shd w:val="clear" w:color="auto" w:fill="FFFFFF" w:themeFill="background1"/>
          </w:tcPr>
          <w:p w14:paraId="06D334DC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7.9 (0.8)</w:t>
            </w:r>
          </w:p>
        </w:tc>
        <w:tc>
          <w:tcPr>
            <w:tcW w:w="2412" w:type="dxa"/>
            <w:shd w:val="clear" w:color="auto" w:fill="FFFFFF" w:themeFill="background1"/>
          </w:tcPr>
          <w:p w14:paraId="6F9F9278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7.5 (1.1)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DA06ED" w:rsidRPr="00877DE4" w14:paraId="18695AB1" w14:textId="77777777" w:rsidTr="00681BE3">
        <w:trPr>
          <w:trHeight w:val="324"/>
        </w:trPr>
        <w:tc>
          <w:tcPr>
            <w:tcW w:w="5013" w:type="dxa"/>
            <w:shd w:val="clear" w:color="auto" w:fill="F2F2F2" w:themeFill="background1" w:themeFillShade="F2"/>
          </w:tcPr>
          <w:p w14:paraId="6B5B678D" w14:textId="77777777" w:rsidR="00DA06ED" w:rsidRPr="00976E88" w:rsidRDefault="00DA06ED" w:rsidP="00681BE3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76E88">
              <w:rPr>
                <w:rFonts w:ascii="Times New Roman" w:hAnsi="Times New Roman" w:cs="Times New Roman"/>
                <w:b/>
                <w:bCs/>
              </w:rPr>
              <w:t xml:space="preserve">Fasting blood glucose </w:t>
            </w:r>
            <w:r w:rsidRPr="00976E88">
              <w:rPr>
                <w:rFonts w:ascii="Times New Roman" w:hAnsi="Times New Roman" w:cs="Times New Roman"/>
              </w:rPr>
              <w:t>(mmol/L)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CA070C7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9.0 (3.5)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2135325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8.9 (3.5)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14:paraId="5A69658B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6.8 (3.3)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DA06ED" w:rsidRPr="00877DE4" w14:paraId="729C2B7F" w14:textId="77777777" w:rsidTr="00681BE3">
        <w:trPr>
          <w:trHeight w:val="324"/>
        </w:trPr>
        <w:tc>
          <w:tcPr>
            <w:tcW w:w="5013" w:type="dxa"/>
          </w:tcPr>
          <w:p w14:paraId="1CC8FFEF" w14:textId="77777777" w:rsidR="00DA06ED" w:rsidRPr="00976E88" w:rsidRDefault="00DA06ED" w:rsidP="00681BE3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76E88">
              <w:rPr>
                <w:rFonts w:ascii="Times New Roman" w:hAnsi="Times New Roman" w:cs="Times New Roman"/>
                <w:b/>
                <w:bCs/>
              </w:rPr>
              <w:t xml:space="preserve">Time in range </w:t>
            </w:r>
            <w:r w:rsidRPr="00976E88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2410" w:type="dxa"/>
          </w:tcPr>
          <w:p w14:paraId="660F402D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54.8 (16.3)</w:t>
            </w:r>
          </w:p>
        </w:tc>
        <w:tc>
          <w:tcPr>
            <w:tcW w:w="2410" w:type="dxa"/>
          </w:tcPr>
          <w:p w14:paraId="721DDBB5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56.2 (19.1)</w:t>
            </w:r>
          </w:p>
        </w:tc>
        <w:tc>
          <w:tcPr>
            <w:tcW w:w="2412" w:type="dxa"/>
          </w:tcPr>
          <w:p w14:paraId="7E829507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68.7 (23.2)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DA06ED" w:rsidRPr="00877DE4" w14:paraId="3C944D19" w14:textId="77777777" w:rsidTr="00681BE3">
        <w:trPr>
          <w:trHeight w:val="338"/>
        </w:trPr>
        <w:tc>
          <w:tcPr>
            <w:tcW w:w="5013" w:type="dxa"/>
            <w:shd w:val="clear" w:color="auto" w:fill="F2F2F2" w:themeFill="background1" w:themeFillShade="F2"/>
          </w:tcPr>
          <w:p w14:paraId="6C3D8E03" w14:textId="77777777" w:rsidR="00DA06ED" w:rsidRPr="00976E88" w:rsidRDefault="00DA06ED" w:rsidP="00681BE3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76E88">
              <w:rPr>
                <w:rFonts w:ascii="Times New Roman" w:hAnsi="Times New Roman" w:cs="Times New Roman"/>
                <w:b/>
                <w:bCs/>
              </w:rPr>
              <w:t xml:space="preserve">Mean glucose </w:t>
            </w:r>
            <w:r w:rsidRPr="00976E88">
              <w:rPr>
                <w:rFonts w:ascii="Times New Roman" w:hAnsi="Times New Roman" w:cs="Times New Roman"/>
              </w:rPr>
              <w:t>(mmol/L)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07DF211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9.8 (1.8)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ABC3C15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9.7 (2.0)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14:paraId="3259DD87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8.6 (2.3)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DA06ED" w:rsidRPr="00877DE4" w14:paraId="3FCA4C30" w14:textId="77777777" w:rsidTr="00681BE3">
        <w:trPr>
          <w:trHeight w:val="324"/>
        </w:trPr>
        <w:tc>
          <w:tcPr>
            <w:tcW w:w="5013" w:type="dxa"/>
          </w:tcPr>
          <w:p w14:paraId="205E95BF" w14:textId="77777777" w:rsidR="00DA06ED" w:rsidRPr="00976E88" w:rsidRDefault="00DA06ED" w:rsidP="00681BE3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76E88">
              <w:rPr>
                <w:rFonts w:ascii="Times New Roman" w:hAnsi="Times New Roman" w:cs="Times New Roman"/>
                <w:b/>
                <w:bCs/>
              </w:rPr>
              <w:t>MAGE</w:t>
            </w:r>
            <w:r w:rsidRPr="002B69E7">
              <w:rPr>
                <w:rFonts w:ascii="Times New Roman" w:hAnsi="Times New Roman" w:cs="Times New Roman"/>
              </w:rPr>
              <w:t xml:space="preserve"> (mmol/L)</w:t>
            </w:r>
          </w:p>
        </w:tc>
        <w:tc>
          <w:tcPr>
            <w:tcW w:w="2410" w:type="dxa"/>
          </w:tcPr>
          <w:p w14:paraId="67A375CF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8.0 (2.0)</w:t>
            </w:r>
          </w:p>
        </w:tc>
        <w:tc>
          <w:tcPr>
            <w:tcW w:w="2410" w:type="dxa"/>
          </w:tcPr>
          <w:p w14:paraId="04EB7399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7.3 (1.1)</w:t>
            </w:r>
          </w:p>
        </w:tc>
        <w:tc>
          <w:tcPr>
            <w:tcW w:w="2412" w:type="dxa"/>
          </w:tcPr>
          <w:p w14:paraId="57BE6F8D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5.7 (1.7)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DA06ED" w:rsidRPr="00877DE4" w14:paraId="09DD7129" w14:textId="77777777" w:rsidTr="00681BE3">
        <w:trPr>
          <w:trHeight w:val="338"/>
        </w:trPr>
        <w:tc>
          <w:tcPr>
            <w:tcW w:w="5013" w:type="dxa"/>
            <w:shd w:val="clear" w:color="auto" w:fill="F2F2F2" w:themeFill="background1" w:themeFillShade="F2"/>
          </w:tcPr>
          <w:p w14:paraId="4ED9B0B8" w14:textId="77777777" w:rsidR="00DA06ED" w:rsidRPr="00976E88" w:rsidRDefault="00DA06ED" w:rsidP="00681BE3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76E88">
              <w:rPr>
                <w:rFonts w:ascii="Times New Roman" w:hAnsi="Times New Roman" w:cs="Times New Roman"/>
                <w:b/>
                <w:bCs/>
              </w:rPr>
              <w:t>Standard deviation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of blood glucose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05D502C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3.1 (0.6)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6D96CD7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2.8 (0.5)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14:paraId="3E317189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2.2 (0.6)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DA06ED" w:rsidRPr="00877DE4" w14:paraId="0432CE53" w14:textId="77777777" w:rsidTr="00681BE3">
        <w:trPr>
          <w:trHeight w:val="324"/>
        </w:trPr>
        <w:tc>
          <w:tcPr>
            <w:tcW w:w="5013" w:type="dxa"/>
          </w:tcPr>
          <w:p w14:paraId="0F4AE3F3" w14:textId="77777777" w:rsidR="00DA06ED" w:rsidRPr="00976E88" w:rsidRDefault="00DA06ED" w:rsidP="00681BE3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76E88">
              <w:rPr>
                <w:rFonts w:ascii="Times New Roman" w:hAnsi="Times New Roman" w:cs="Times New Roman"/>
                <w:b/>
                <w:bCs/>
              </w:rPr>
              <w:t xml:space="preserve">Hypo frequency </w:t>
            </w:r>
            <w:r w:rsidRPr="00976E88">
              <w:rPr>
                <w:rFonts w:ascii="Times New Roman" w:hAnsi="Times New Roman" w:cs="Times New Roman"/>
              </w:rPr>
              <w:t>(episodes/day</w:t>
            </w:r>
            <w:r>
              <w:rPr>
                <w:rFonts w:ascii="Times New Roman" w:hAnsi="Times New Roman" w:cs="Times New Roman"/>
              </w:rPr>
              <w:t>)^</w:t>
            </w:r>
          </w:p>
        </w:tc>
        <w:tc>
          <w:tcPr>
            <w:tcW w:w="2410" w:type="dxa"/>
          </w:tcPr>
          <w:p w14:paraId="4717A1A4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0.3 (0.3)</w:t>
            </w:r>
          </w:p>
        </w:tc>
        <w:tc>
          <w:tcPr>
            <w:tcW w:w="2410" w:type="dxa"/>
          </w:tcPr>
          <w:p w14:paraId="70A0EB8A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0.3 (0.6)</w:t>
            </w:r>
          </w:p>
        </w:tc>
        <w:tc>
          <w:tcPr>
            <w:tcW w:w="2412" w:type="dxa"/>
          </w:tcPr>
          <w:p w14:paraId="6878FA9A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0.3 (0.7)</w:t>
            </w:r>
          </w:p>
        </w:tc>
      </w:tr>
      <w:tr w:rsidR="00DA06ED" w:rsidRPr="00877DE4" w14:paraId="464BD1F0" w14:textId="77777777" w:rsidTr="00681BE3">
        <w:trPr>
          <w:trHeight w:val="338"/>
        </w:trPr>
        <w:tc>
          <w:tcPr>
            <w:tcW w:w="5013" w:type="dxa"/>
            <w:shd w:val="clear" w:color="auto" w:fill="F2F2F2" w:themeFill="background1" w:themeFillShade="F2"/>
          </w:tcPr>
          <w:p w14:paraId="2C21FA9B" w14:textId="77777777" w:rsidR="00DA06ED" w:rsidRPr="00976E88" w:rsidRDefault="00DA06ED" w:rsidP="00681BE3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76E88">
              <w:rPr>
                <w:rFonts w:ascii="Times New Roman" w:hAnsi="Times New Roman" w:cs="Times New Roman"/>
                <w:b/>
                <w:bCs/>
              </w:rPr>
              <w:t xml:space="preserve">Total daily insulin </w:t>
            </w:r>
            <w:r w:rsidRPr="00976E88">
              <w:rPr>
                <w:rFonts w:ascii="Times New Roman" w:hAnsi="Times New Roman" w:cs="Times New Roman"/>
              </w:rPr>
              <w:t>(units/day)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E97C57B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7DE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3.0</w:t>
            </w:r>
            <w:r w:rsidRPr="00877DE4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1.2</w:t>
            </w:r>
            <w:r w:rsidRPr="00877D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F7FC9DE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7DE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2.2 </w:t>
            </w:r>
            <w:r w:rsidRPr="00877DE4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2.1</w:t>
            </w:r>
            <w:r w:rsidRPr="00877D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14:paraId="346FF662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</w:t>
            </w:r>
            <w:r w:rsidRPr="00877DE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19.2</w:t>
            </w:r>
            <w:r w:rsidRPr="00877DE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DA06ED" w:rsidRPr="00877DE4" w14:paraId="04C13279" w14:textId="77777777" w:rsidTr="00681BE3">
        <w:trPr>
          <w:trHeight w:val="324"/>
        </w:trPr>
        <w:tc>
          <w:tcPr>
            <w:tcW w:w="5013" w:type="dxa"/>
          </w:tcPr>
          <w:p w14:paraId="65C1B0D6" w14:textId="77777777" w:rsidR="00DA06ED" w:rsidRPr="007A1AFC" w:rsidRDefault="00DA06ED" w:rsidP="00681BE3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1AFC">
              <w:rPr>
                <w:rFonts w:ascii="Times New Roman" w:hAnsi="Times New Roman" w:cs="Times New Roman"/>
                <w:b/>
                <w:bCs/>
                <w:i/>
                <w:iCs/>
              </w:rPr>
              <w:t>Anthropometry</w:t>
            </w:r>
          </w:p>
        </w:tc>
        <w:tc>
          <w:tcPr>
            <w:tcW w:w="2410" w:type="dxa"/>
          </w:tcPr>
          <w:p w14:paraId="52A9FAFA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E0E1E9D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14:paraId="5EB9460C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06ED" w:rsidRPr="00877DE4" w14:paraId="016F2AB9" w14:textId="77777777" w:rsidTr="00681BE3">
        <w:trPr>
          <w:trHeight w:val="338"/>
        </w:trPr>
        <w:tc>
          <w:tcPr>
            <w:tcW w:w="5013" w:type="dxa"/>
            <w:shd w:val="clear" w:color="auto" w:fill="F2F2F2" w:themeFill="background1" w:themeFillShade="F2"/>
          </w:tcPr>
          <w:p w14:paraId="02BA05F5" w14:textId="77777777" w:rsidR="00DA06ED" w:rsidRPr="00976E88" w:rsidRDefault="00DA06ED" w:rsidP="00681BE3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76E88">
              <w:rPr>
                <w:rFonts w:ascii="Times New Roman" w:hAnsi="Times New Roman" w:cs="Times New Roman"/>
                <w:b/>
                <w:bCs/>
              </w:rPr>
              <w:t xml:space="preserve">Body mass index </w:t>
            </w:r>
            <w:r w:rsidRPr="00976E88">
              <w:rPr>
                <w:rFonts w:ascii="Times New Roman" w:hAnsi="Times New Roman" w:cs="Times New Roman"/>
              </w:rPr>
              <w:t>(kg/m</w:t>
            </w:r>
            <w:r w:rsidRPr="00976E88">
              <w:rPr>
                <w:rFonts w:ascii="Times New Roman" w:hAnsi="Times New Roman" w:cs="Times New Roman"/>
                <w:vertAlign w:val="superscript"/>
              </w:rPr>
              <w:t>2</w:t>
            </w:r>
            <w:r w:rsidRPr="00976E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5832BBF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29.8 (5.9)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4320A85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29.9 (6.0)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14:paraId="0ECA496A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29.3 (5.6)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DA06ED" w:rsidRPr="00877DE4" w14:paraId="1F6C6C60" w14:textId="77777777" w:rsidTr="00681BE3">
        <w:trPr>
          <w:trHeight w:val="338"/>
        </w:trPr>
        <w:tc>
          <w:tcPr>
            <w:tcW w:w="5013" w:type="dxa"/>
            <w:shd w:val="clear" w:color="auto" w:fill="FFFFFF" w:themeFill="background1"/>
          </w:tcPr>
          <w:p w14:paraId="20C6AC10" w14:textId="77777777" w:rsidR="00DA06ED" w:rsidRPr="00976E88" w:rsidRDefault="00DA06ED" w:rsidP="00681BE3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Body weight </w:t>
            </w:r>
            <w:r w:rsidRPr="007A1AFC">
              <w:rPr>
                <w:rFonts w:ascii="Times New Roman" w:hAnsi="Times New Roman" w:cs="Times New Roman"/>
              </w:rPr>
              <w:t>(kg)</w:t>
            </w:r>
          </w:p>
        </w:tc>
        <w:tc>
          <w:tcPr>
            <w:tcW w:w="2410" w:type="dxa"/>
            <w:shd w:val="clear" w:color="auto" w:fill="FFFFFF" w:themeFill="background1"/>
          </w:tcPr>
          <w:p w14:paraId="00C3A5C7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87.7 (18.2)</w:t>
            </w:r>
          </w:p>
        </w:tc>
        <w:tc>
          <w:tcPr>
            <w:tcW w:w="2410" w:type="dxa"/>
            <w:shd w:val="clear" w:color="auto" w:fill="FFFFFF" w:themeFill="background1"/>
          </w:tcPr>
          <w:p w14:paraId="6CBB789A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87.7 (18.4)</w:t>
            </w:r>
          </w:p>
        </w:tc>
        <w:tc>
          <w:tcPr>
            <w:tcW w:w="2412" w:type="dxa"/>
            <w:shd w:val="clear" w:color="auto" w:fill="FFFFFF" w:themeFill="background1"/>
          </w:tcPr>
          <w:p w14:paraId="6F0EA212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86.0 (17.2)*</w:t>
            </w:r>
          </w:p>
        </w:tc>
      </w:tr>
      <w:tr w:rsidR="00DA06ED" w:rsidRPr="00877DE4" w14:paraId="6D69B8B0" w14:textId="77777777" w:rsidTr="00681BE3">
        <w:trPr>
          <w:trHeight w:val="324"/>
        </w:trPr>
        <w:tc>
          <w:tcPr>
            <w:tcW w:w="5013" w:type="dxa"/>
            <w:shd w:val="clear" w:color="auto" w:fill="F2F2F2" w:themeFill="background1" w:themeFillShade="F2"/>
          </w:tcPr>
          <w:p w14:paraId="1D865EA4" w14:textId="77777777" w:rsidR="00DA06ED" w:rsidRPr="00976E88" w:rsidRDefault="00DA06ED" w:rsidP="00681BE3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76E88">
              <w:rPr>
                <w:rFonts w:ascii="Times New Roman" w:hAnsi="Times New Roman" w:cs="Times New Roman"/>
                <w:b/>
                <w:bCs/>
              </w:rPr>
              <w:t xml:space="preserve">Waist circumference </w:t>
            </w:r>
            <w:r w:rsidRPr="00976E88">
              <w:rPr>
                <w:rFonts w:ascii="Times New Roman" w:hAnsi="Times New Roman" w:cs="Times New Roman"/>
              </w:rPr>
              <w:t>(cm)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6E98328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99.4 (16.0)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7597D9C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99.4 (15.2)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14:paraId="0F34889D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97.3 (14.5)</w:t>
            </w:r>
          </w:p>
        </w:tc>
      </w:tr>
      <w:tr w:rsidR="00DA06ED" w:rsidRPr="00877DE4" w14:paraId="305F98FF" w14:textId="77777777" w:rsidTr="00681BE3">
        <w:trPr>
          <w:trHeight w:val="338"/>
        </w:trPr>
        <w:tc>
          <w:tcPr>
            <w:tcW w:w="5013" w:type="dxa"/>
            <w:shd w:val="clear" w:color="auto" w:fill="FFFFFF" w:themeFill="background1"/>
          </w:tcPr>
          <w:p w14:paraId="0BDF26FC" w14:textId="77777777" w:rsidR="00DA06ED" w:rsidRPr="00976E88" w:rsidRDefault="00DA06ED" w:rsidP="00681BE3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76E88">
              <w:rPr>
                <w:rFonts w:ascii="Times New Roman" w:hAnsi="Times New Roman" w:cs="Times New Roman"/>
                <w:b/>
                <w:bCs/>
              </w:rPr>
              <w:t xml:space="preserve">Systolic BP </w:t>
            </w:r>
            <w:r w:rsidRPr="00976E88">
              <w:rPr>
                <w:rFonts w:ascii="Times New Roman" w:hAnsi="Times New Roman" w:cs="Times New Roman"/>
              </w:rPr>
              <w:t>(mmHg)</w:t>
            </w:r>
          </w:p>
        </w:tc>
        <w:tc>
          <w:tcPr>
            <w:tcW w:w="2410" w:type="dxa"/>
            <w:shd w:val="clear" w:color="auto" w:fill="FFFFFF" w:themeFill="background1"/>
          </w:tcPr>
          <w:p w14:paraId="0AE74C85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125.5 (12.3)</w:t>
            </w:r>
          </w:p>
        </w:tc>
        <w:tc>
          <w:tcPr>
            <w:tcW w:w="2410" w:type="dxa"/>
            <w:shd w:val="clear" w:color="auto" w:fill="FFFFFF" w:themeFill="background1"/>
          </w:tcPr>
          <w:p w14:paraId="666F3BEB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130.2 (11.8)</w:t>
            </w:r>
          </w:p>
        </w:tc>
        <w:tc>
          <w:tcPr>
            <w:tcW w:w="2412" w:type="dxa"/>
            <w:shd w:val="clear" w:color="auto" w:fill="FFFFFF" w:themeFill="background1"/>
          </w:tcPr>
          <w:p w14:paraId="545A89A6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130.9 (15.8)</w:t>
            </w:r>
          </w:p>
        </w:tc>
      </w:tr>
      <w:tr w:rsidR="00DA06ED" w:rsidRPr="00877DE4" w14:paraId="291A00FB" w14:textId="77777777" w:rsidTr="00681BE3">
        <w:trPr>
          <w:trHeight w:val="324"/>
        </w:trPr>
        <w:tc>
          <w:tcPr>
            <w:tcW w:w="5013" w:type="dxa"/>
            <w:shd w:val="clear" w:color="auto" w:fill="F2F2F2" w:themeFill="background1" w:themeFillShade="F2"/>
          </w:tcPr>
          <w:p w14:paraId="5E7D337F" w14:textId="77777777" w:rsidR="00DA06ED" w:rsidRPr="00976E88" w:rsidRDefault="00DA06ED" w:rsidP="00681BE3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76E88">
              <w:rPr>
                <w:rFonts w:ascii="Times New Roman" w:hAnsi="Times New Roman" w:cs="Times New Roman"/>
                <w:b/>
                <w:bCs/>
              </w:rPr>
              <w:t xml:space="preserve">Diastolic BP </w:t>
            </w:r>
            <w:r w:rsidRPr="00976E88">
              <w:rPr>
                <w:rFonts w:ascii="Times New Roman" w:hAnsi="Times New Roman" w:cs="Times New Roman"/>
              </w:rPr>
              <w:t>(mmHg)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42D6635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78.6 (6.9)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CB6B547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76.9 (9.8)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14:paraId="68553D35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77.8 (8.8)</w:t>
            </w:r>
          </w:p>
        </w:tc>
      </w:tr>
      <w:tr w:rsidR="00DA06ED" w:rsidRPr="00877DE4" w14:paraId="1EA98335" w14:textId="77777777" w:rsidTr="00681BE3">
        <w:trPr>
          <w:trHeight w:val="324"/>
        </w:trPr>
        <w:tc>
          <w:tcPr>
            <w:tcW w:w="5013" w:type="dxa"/>
            <w:shd w:val="clear" w:color="auto" w:fill="FFFFFF" w:themeFill="background1"/>
          </w:tcPr>
          <w:p w14:paraId="65A47825" w14:textId="77777777" w:rsidR="00DA06ED" w:rsidRPr="007A1AFC" w:rsidRDefault="00DA06ED" w:rsidP="00681BE3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1AFC">
              <w:rPr>
                <w:rFonts w:ascii="Times New Roman" w:hAnsi="Times New Roman" w:cs="Times New Roman"/>
                <w:b/>
                <w:bCs/>
                <w:i/>
                <w:iCs/>
              </w:rPr>
              <w:t>Lipids</w:t>
            </w:r>
          </w:p>
        </w:tc>
        <w:tc>
          <w:tcPr>
            <w:tcW w:w="2410" w:type="dxa"/>
            <w:shd w:val="clear" w:color="auto" w:fill="FFFFFF" w:themeFill="background1"/>
          </w:tcPr>
          <w:p w14:paraId="71A210E9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16FA2F1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14:paraId="62CAF1C2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06ED" w:rsidRPr="00877DE4" w14:paraId="102140A5" w14:textId="77777777" w:rsidTr="00681BE3">
        <w:trPr>
          <w:trHeight w:val="324"/>
        </w:trPr>
        <w:tc>
          <w:tcPr>
            <w:tcW w:w="5013" w:type="dxa"/>
            <w:shd w:val="clear" w:color="auto" w:fill="F2F2F2" w:themeFill="background1" w:themeFillShade="F2"/>
          </w:tcPr>
          <w:p w14:paraId="681B5906" w14:textId="77777777" w:rsidR="00DA06ED" w:rsidRPr="00976E88" w:rsidRDefault="00DA06ED" w:rsidP="00681BE3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76E88">
              <w:rPr>
                <w:rFonts w:ascii="Times New Roman" w:hAnsi="Times New Roman" w:cs="Times New Roman"/>
                <w:b/>
                <w:bCs/>
              </w:rPr>
              <w:t xml:space="preserve">Total cholesterol </w:t>
            </w:r>
            <w:r w:rsidRPr="00976E88">
              <w:rPr>
                <w:rFonts w:ascii="Times New Roman" w:hAnsi="Times New Roman" w:cs="Times New Roman"/>
              </w:rPr>
              <w:t>(mmol/L)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C333409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4.6 (0.8)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3603CF2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4.5 (0.7)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14:paraId="2E0EFD89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4.8 (1.1)</w:t>
            </w:r>
          </w:p>
        </w:tc>
      </w:tr>
      <w:tr w:rsidR="00DA06ED" w:rsidRPr="00877DE4" w14:paraId="73E2B4BD" w14:textId="77777777" w:rsidTr="00681BE3">
        <w:trPr>
          <w:trHeight w:val="338"/>
        </w:trPr>
        <w:tc>
          <w:tcPr>
            <w:tcW w:w="5013" w:type="dxa"/>
          </w:tcPr>
          <w:p w14:paraId="66B9C58B" w14:textId="77777777" w:rsidR="00DA06ED" w:rsidRPr="00976E88" w:rsidRDefault="00DA06ED" w:rsidP="00681BE3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76E88">
              <w:rPr>
                <w:rFonts w:ascii="Times New Roman" w:hAnsi="Times New Roman" w:cs="Times New Roman"/>
                <w:b/>
                <w:bCs/>
              </w:rPr>
              <w:t xml:space="preserve">HDL cholesterol </w:t>
            </w:r>
            <w:r w:rsidRPr="00976E88">
              <w:rPr>
                <w:rFonts w:ascii="Times New Roman" w:hAnsi="Times New Roman" w:cs="Times New Roman"/>
              </w:rPr>
              <w:t>(mmol/L)</w:t>
            </w:r>
          </w:p>
        </w:tc>
        <w:tc>
          <w:tcPr>
            <w:tcW w:w="2410" w:type="dxa"/>
          </w:tcPr>
          <w:p w14:paraId="7FDC49E5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1.5 (0.5)</w:t>
            </w:r>
          </w:p>
        </w:tc>
        <w:tc>
          <w:tcPr>
            <w:tcW w:w="2410" w:type="dxa"/>
          </w:tcPr>
          <w:p w14:paraId="410BE5AE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1.5 (0.5)</w:t>
            </w:r>
          </w:p>
        </w:tc>
        <w:tc>
          <w:tcPr>
            <w:tcW w:w="2412" w:type="dxa"/>
          </w:tcPr>
          <w:p w14:paraId="0077180F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1.6 (0.4)</w:t>
            </w:r>
          </w:p>
        </w:tc>
      </w:tr>
      <w:tr w:rsidR="00DA06ED" w:rsidRPr="00877DE4" w14:paraId="01590A97" w14:textId="77777777" w:rsidTr="00681BE3">
        <w:trPr>
          <w:trHeight w:val="324"/>
        </w:trPr>
        <w:tc>
          <w:tcPr>
            <w:tcW w:w="5013" w:type="dxa"/>
            <w:shd w:val="clear" w:color="auto" w:fill="F2F2F2" w:themeFill="background1" w:themeFillShade="F2"/>
          </w:tcPr>
          <w:p w14:paraId="5B3CA6D4" w14:textId="77777777" w:rsidR="00DA06ED" w:rsidRPr="00976E88" w:rsidRDefault="00DA06ED" w:rsidP="00681BE3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76E88">
              <w:rPr>
                <w:rFonts w:ascii="Times New Roman" w:hAnsi="Times New Roman" w:cs="Times New Roman"/>
                <w:b/>
                <w:bCs/>
              </w:rPr>
              <w:t xml:space="preserve">LDL cholesterol </w:t>
            </w:r>
            <w:r w:rsidRPr="00976E88">
              <w:rPr>
                <w:rFonts w:ascii="Times New Roman" w:hAnsi="Times New Roman" w:cs="Times New Roman"/>
              </w:rPr>
              <w:t>(mmol/L)</w:t>
            </w:r>
            <w:r>
              <w:rPr>
                <w:rFonts w:ascii="Times New Roman" w:hAnsi="Times New Roman" w:cs="Times New Roman"/>
              </w:rPr>
              <w:t>^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0D8F53F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2.5 (0.9)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E4550BF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2.4 (0.7)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14:paraId="24378794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2.5 (1.5)</w:t>
            </w:r>
          </w:p>
        </w:tc>
      </w:tr>
      <w:tr w:rsidR="00DA06ED" w:rsidRPr="00877DE4" w14:paraId="2C331487" w14:textId="77777777" w:rsidTr="00681BE3">
        <w:trPr>
          <w:trHeight w:val="338"/>
        </w:trPr>
        <w:tc>
          <w:tcPr>
            <w:tcW w:w="5013" w:type="dxa"/>
          </w:tcPr>
          <w:p w14:paraId="4FF803D1" w14:textId="77777777" w:rsidR="00DA06ED" w:rsidRPr="00976E88" w:rsidRDefault="00DA06ED" w:rsidP="00681BE3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76E88">
              <w:rPr>
                <w:rFonts w:ascii="Times New Roman" w:hAnsi="Times New Roman" w:cs="Times New Roman"/>
                <w:b/>
                <w:bCs/>
              </w:rPr>
              <w:t xml:space="preserve">Triglycerides </w:t>
            </w:r>
            <w:r w:rsidRPr="00976E88">
              <w:rPr>
                <w:rFonts w:ascii="Times New Roman" w:hAnsi="Times New Roman" w:cs="Times New Roman"/>
              </w:rPr>
              <w:t>(mmol/L)</w:t>
            </w:r>
            <w:r>
              <w:rPr>
                <w:rFonts w:ascii="Times New Roman" w:hAnsi="Times New Roman" w:cs="Times New Roman"/>
              </w:rPr>
              <w:t>^</w:t>
            </w:r>
          </w:p>
        </w:tc>
        <w:tc>
          <w:tcPr>
            <w:tcW w:w="2410" w:type="dxa"/>
          </w:tcPr>
          <w:p w14:paraId="78B75545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0.9 (0.4)</w:t>
            </w:r>
          </w:p>
        </w:tc>
        <w:tc>
          <w:tcPr>
            <w:tcW w:w="2410" w:type="dxa"/>
          </w:tcPr>
          <w:p w14:paraId="2C4F3666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0.9 (0.5)</w:t>
            </w:r>
          </w:p>
        </w:tc>
        <w:tc>
          <w:tcPr>
            <w:tcW w:w="2412" w:type="dxa"/>
          </w:tcPr>
          <w:p w14:paraId="75E6A41E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0.9 (0.3)</w:t>
            </w:r>
          </w:p>
        </w:tc>
      </w:tr>
      <w:tr w:rsidR="00DA06ED" w:rsidRPr="00877DE4" w14:paraId="4D306209" w14:textId="77777777" w:rsidTr="00681BE3">
        <w:trPr>
          <w:trHeight w:val="324"/>
        </w:trPr>
        <w:tc>
          <w:tcPr>
            <w:tcW w:w="5013" w:type="dxa"/>
            <w:shd w:val="clear" w:color="auto" w:fill="F2F2F2" w:themeFill="background1" w:themeFillShade="F2"/>
          </w:tcPr>
          <w:p w14:paraId="3EA73BCF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76E88">
              <w:rPr>
                <w:rFonts w:ascii="Times New Roman" w:hAnsi="Times New Roman" w:cs="Times New Roman"/>
                <w:b/>
                <w:bCs/>
              </w:rPr>
              <w:t xml:space="preserve">Diet satisfaction </w:t>
            </w:r>
            <w:r w:rsidRPr="00976E88">
              <w:rPr>
                <w:rFonts w:ascii="Times New Roman" w:hAnsi="Times New Roman" w:cs="Times New Roman"/>
              </w:rPr>
              <w:t>(% satisfied)</w:t>
            </w:r>
            <w:r>
              <w:rPr>
                <w:rFonts w:ascii="Times New Roman" w:hAnsi="Times New Roman" w:cs="Times New Roman"/>
              </w:rPr>
              <w:t>^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0AE59F4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85.7 (39.3)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BBDB2BE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71.4 (50.0)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14:paraId="277EF958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100.0 (50.0)</w:t>
            </w:r>
          </w:p>
        </w:tc>
      </w:tr>
      <w:tr w:rsidR="00DA06ED" w:rsidRPr="00877DE4" w14:paraId="16AF0292" w14:textId="77777777" w:rsidTr="00681BE3">
        <w:trPr>
          <w:trHeight w:val="324"/>
        </w:trPr>
        <w:tc>
          <w:tcPr>
            <w:tcW w:w="5013" w:type="dxa"/>
            <w:shd w:val="clear" w:color="auto" w:fill="FFFFFF" w:themeFill="background1"/>
          </w:tcPr>
          <w:p w14:paraId="542DCE88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76E88">
              <w:rPr>
                <w:rFonts w:ascii="Times New Roman" w:hAnsi="Times New Roman" w:cs="Times New Roman"/>
                <w:b/>
                <w:bCs/>
              </w:rPr>
              <w:t>Diabetes quality of life</w:t>
            </w:r>
            <w:r w:rsidRPr="00976E88">
              <w:rPr>
                <w:rFonts w:ascii="Times New Roman" w:hAnsi="Times New Roman" w:cs="Times New Roman"/>
                <w:b/>
                <w:bCs/>
                <w:vertAlign w:val="superscript"/>
              </w:rPr>
              <w:t>#</w:t>
            </w:r>
            <w:r w:rsidRPr="00976E8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14:paraId="7C591A62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35.2 (7.4)</w:t>
            </w:r>
          </w:p>
        </w:tc>
        <w:tc>
          <w:tcPr>
            <w:tcW w:w="2410" w:type="dxa"/>
            <w:shd w:val="clear" w:color="auto" w:fill="FFFFFF" w:themeFill="background1"/>
          </w:tcPr>
          <w:p w14:paraId="01561FC9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34.1 (6.9)</w:t>
            </w:r>
          </w:p>
        </w:tc>
        <w:tc>
          <w:tcPr>
            <w:tcW w:w="2412" w:type="dxa"/>
            <w:shd w:val="clear" w:color="auto" w:fill="FFFFFF" w:themeFill="background1"/>
          </w:tcPr>
          <w:p w14:paraId="600E10FF" w14:textId="77777777" w:rsidR="00DA06ED" w:rsidRPr="00976E88" w:rsidRDefault="00DA06ED" w:rsidP="00681BE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76E88">
              <w:rPr>
                <w:rFonts w:ascii="Times New Roman" w:hAnsi="Times New Roman" w:cs="Times New Roman"/>
                <w:color w:val="000000" w:themeColor="text1"/>
              </w:rPr>
              <w:t>31.3 (8.3)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</w:tbl>
    <w:p w14:paraId="20DD9241" w14:textId="77777777" w:rsidR="00DA06ED" w:rsidRDefault="00DA06ED"/>
    <w:p w14:paraId="7A97151D" w14:textId="4C1AF75A" w:rsidR="006E54DA" w:rsidRPr="006E54DA" w:rsidRDefault="00C84837">
      <w:r>
        <w:rPr>
          <w:rFonts w:ascii="Times New Roman" w:hAnsi="Times New Roman" w:cs="Times New Roman"/>
        </w:rPr>
        <w:t xml:space="preserve">Data presented for </w:t>
      </w:r>
      <w:r w:rsidR="006E54DA">
        <w:rPr>
          <w:rFonts w:ascii="Times New Roman" w:hAnsi="Times New Roman" w:cs="Times New Roman"/>
        </w:rPr>
        <w:t>n=20</w:t>
      </w:r>
      <w:r w:rsidR="007A1AFC">
        <w:rPr>
          <w:rFonts w:ascii="Times New Roman" w:hAnsi="Times New Roman" w:cs="Times New Roman"/>
        </w:rPr>
        <w:t xml:space="preserve"> (intention to treat)</w:t>
      </w:r>
      <w:r w:rsidR="006E54D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except</w:t>
      </w:r>
      <w:r w:rsidR="006E54DA">
        <w:rPr>
          <w:rFonts w:ascii="Times New Roman" w:hAnsi="Times New Roman" w:cs="Times New Roman"/>
        </w:rPr>
        <w:t xml:space="preserve"> </w:t>
      </w:r>
      <w:r w:rsidR="006E54DA" w:rsidRPr="006E54DA">
        <w:rPr>
          <w:rFonts w:ascii="Times New Roman" w:hAnsi="Times New Roman" w:cs="Times New Roman"/>
        </w:rPr>
        <w:t xml:space="preserve">SBP and DBP </w:t>
      </w:r>
      <w:r>
        <w:rPr>
          <w:rFonts w:ascii="Times New Roman" w:hAnsi="Times New Roman" w:cs="Times New Roman"/>
        </w:rPr>
        <w:t>(</w:t>
      </w:r>
      <w:r w:rsidR="006E54DA" w:rsidRPr="006E54DA">
        <w:rPr>
          <w:rFonts w:ascii="Times New Roman" w:hAnsi="Times New Roman" w:cs="Times New Roman"/>
        </w:rPr>
        <w:t>n=19</w:t>
      </w:r>
      <w:r>
        <w:rPr>
          <w:rFonts w:ascii="Times New Roman" w:hAnsi="Times New Roman" w:cs="Times New Roman"/>
        </w:rPr>
        <w:t>)</w:t>
      </w:r>
      <w:r w:rsidR="006E54DA" w:rsidRPr="006E54DA">
        <w:rPr>
          <w:rFonts w:ascii="Times New Roman" w:hAnsi="Times New Roman" w:cs="Times New Roman"/>
        </w:rPr>
        <w:t xml:space="preserve"> due to missing data at &gt;1 timepoints.</w:t>
      </w:r>
    </w:p>
    <w:p w14:paraId="74BF808B" w14:textId="365894FB" w:rsidR="00A544C7" w:rsidRPr="00877DE4" w:rsidRDefault="00A544C7">
      <w:pPr>
        <w:rPr>
          <w:rFonts w:ascii="Times New Roman" w:hAnsi="Times New Roman" w:cs="Times New Roman"/>
        </w:rPr>
      </w:pPr>
      <w:r w:rsidRPr="00877DE4">
        <w:rPr>
          <w:rFonts w:ascii="Times New Roman" w:hAnsi="Times New Roman" w:cs="Times New Roman"/>
        </w:rPr>
        <w:t>Data presented as means and standard deviations</w:t>
      </w:r>
      <w:r w:rsidR="004F2282" w:rsidRPr="00877DE4">
        <w:rPr>
          <w:rFonts w:ascii="Times New Roman" w:hAnsi="Times New Roman" w:cs="Times New Roman"/>
        </w:rPr>
        <w:t xml:space="preserve"> or </w:t>
      </w:r>
      <w:r w:rsidRPr="00877DE4">
        <w:rPr>
          <w:rFonts w:ascii="Times New Roman" w:hAnsi="Times New Roman" w:cs="Times New Roman"/>
        </w:rPr>
        <w:t>medians and interquartile ranges</w:t>
      </w:r>
      <w:r w:rsidR="004F2282" w:rsidRPr="00877DE4">
        <w:rPr>
          <w:rFonts w:ascii="Times New Roman" w:hAnsi="Times New Roman" w:cs="Times New Roman"/>
        </w:rPr>
        <w:t xml:space="preserve"> (indicated by ^)</w:t>
      </w:r>
      <w:r w:rsidRPr="00877DE4">
        <w:rPr>
          <w:rFonts w:ascii="Times New Roman" w:hAnsi="Times New Roman" w:cs="Times New Roman"/>
        </w:rPr>
        <w:t>.</w:t>
      </w:r>
    </w:p>
    <w:p w14:paraId="0F95BD4B" w14:textId="4CF14C3C" w:rsidR="00803BA2" w:rsidRPr="00877DE4" w:rsidRDefault="00803BA2">
      <w:pPr>
        <w:rPr>
          <w:rFonts w:ascii="Times New Roman" w:hAnsi="Times New Roman" w:cs="Times New Roman"/>
        </w:rPr>
      </w:pPr>
      <w:r w:rsidRPr="00877DE4">
        <w:rPr>
          <w:rFonts w:ascii="Times New Roman" w:hAnsi="Times New Roman" w:cs="Times New Roman"/>
        </w:rPr>
        <w:t xml:space="preserve">*=P&lt;0.025 </w:t>
      </w:r>
      <w:r w:rsidR="00976E88">
        <w:rPr>
          <w:rFonts w:ascii="Times New Roman" w:hAnsi="Times New Roman" w:cs="Times New Roman"/>
        </w:rPr>
        <w:t xml:space="preserve">between </w:t>
      </w:r>
      <w:r w:rsidR="006E54DA">
        <w:rPr>
          <w:rFonts w:ascii="Times New Roman" w:hAnsi="Times New Roman" w:cs="Times New Roman"/>
        </w:rPr>
        <w:t>timepoints</w:t>
      </w:r>
      <w:r w:rsidR="00976E88">
        <w:rPr>
          <w:rFonts w:ascii="Times New Roman" w:hAnsi="Times New Roman" w:cs="Times New Roman"/>
        </w:rPr>
        <w:t xml:space="preserve"> </w:t>
      </w:r>
      <w:r w:rsidR="009075AE">
        <w:rPr>
          <w:rFonts w:ascii="Times New Roman" w:hAnsi="Times New Roman" w:cs="Times New Roman"/>
        </w:rPr>
        <w:t>(post-control and pre-control or post-int and post-control).</w:t>
      </w:r>
    </w:p>
    <w:p w14:paraId="1B224DD2" w14:textId="5E014495" w:rsidR="00745971" w:rsidRDefault="00745971">
      <w:pPr>
        <w:rPr>
          <w:rFonts w:ascii="Times New Roman" w:hAnsi="Times New Roman" w:cs="Times New Roman"/>
        </w:rPr>
      </w:pPr>
      <w:r w:rsidRPr="00877DE4">
        <w:rPr>
          <w:rFonts w:ascii="Times New Roman" w:hAnsi="Times New Roman" w:cs="Times New Roman"/>
          <w:vertAlign w:val="superscript"/>
        </w:rPr>
        <w:lastRenderedPageBreak/>
        <w:t>#</w:t>
      </w:r>
      <w:r w:rsidRPr="00877DE4">
        <w:rPr>
          <w:rFonts w:ascii="Times New Roman" w:hAnsi="Times New Roman" w:cs="Times New Roman"/>
        </w:rPr>
        <w:t>A lower score implies a more satisfactory quality of life.</w:t>
      </w:r>
    </w:p>
    <w:p w14:paraId="61987F25" w14:textId="6E7E3047" w:rsidR="00F7215A" w:rsidRPr="00BC71F4" w:rsidRDefault="006E5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Abbreviations – </w:t>
      </w:r>
      <w:r w:rsidR="002B69E7">
        <w:rPr>
          <w:rFonts w:ascii="Times New Roman" w:hAnsi="Times New Roman" w:cs="Times New Roman"/>
        </w:rPr>
        <w:t xml:space="preserve">HbA1c, glycated haemoglobin; </w:t>
      </w:r>
      <w:r>
        <w:rPr>
          <w:rFonts w:ascii="Times New Roman" w:hAnsi="Times New Roman" w:cs="Times New Roman"/>
        </w:rPr>
        <w:t>MAGE, mean amplitude of glycaemic excursions; hypo, hypoglycaemia; BP, blood pressure</w:t>
      </w:r>
      <w:r w:rsidR="002B69E7">
        <w:rPr>
          <w:rFonts w:ascii="Times New Roman" w:hAnsi="Times New Roman" w:cs="Times New Roman"/>
        </w:rPr>
        <w:t>; HDL, high density lipoprotein; LDL, low density lipoprotein</w:t>
      </w:r>
      <w:r>
        <w:rPr>
          <w:rFonts w:ascii="Times New Roman" w:hAnsi="Times New Roman" w:cs="Times New Roman"/>
        </w:rPr>
        <w:t>.</w:t>
      </w:r>
    </w:p>
    <w:sectPr w:rsidR="00F7215A" w:rsidRPr="00BC71F4" w:rsidSect="00A544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3393" w14:textId="77777777" w:rsidR="00404B1C" w:rsidRDefault="00404B1C" w:rsidP="0035578F">
      <w:r>
        <w:separator/>
      </w:r>
    </w:p>
  </w:endnote>
  <w:endnote w:type="continuationSeparator" w:id="0">
    <w:p w14:paraId="5C066CEE" w14:textId="77777777" w:rsidR="00404B1C" w:rsidRDefault="00404B1C" w:rsidP="0035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D743" w14:textId="77777777" w:rsidR="00404B1C" w:rsidRDefault="00404B1C" w:rsidP="0035578F">
      <w:r>
        <w:separator/>
      </w:r>
    </w:p>
  </w:footnote>
  <w:footnote w:type="continuationSeparator" w:id="0">
    <w:p w14:paraId="0F8D64B6" w14:textId="77777777" w:rsidR="00404B1C" w:rsidRDefault="00404B1C" w:rsidP="00355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C7"/>
    <w:rsid w:val="000226FC"/>
    <w:rsid w:val="00027B98"/>
    <w:rsid w:val="00071570"/>
    <w:rsid w:val="00103040"/>
    <w:rsid w:val="00176296"/>
    <w:rsid w:val="001F716E"/>
    <w:rsid w:val="002133F0"/>
    <w:rsid w:val="002628B7"/>
    <w:rsid w:val="002B69E7"/>
    <w:rsid w:val="002F4062"/>
    <w:rsid w:val="00345282"/>
    <w:rsid w:val="0035578F"/>
    <w:rsid w:val="003E19F8"/>
    <w:rsid w:val="00404B1C"/>
    <w:rsid w:val="00467ED3"/>
    <w:rsid w:val="00470677"/>
    <w:rsid w:val="004D3FB4"/>
    <w:rsid w:val="004E4361"/>
    <w:rsid w:val="004F2282"/>
    <w:rsid w:val="004F5AF0"/>
    <w:rsid w:val="004F6E99"/>
    <w:rsid w:val="005354A1"/>
    <w:rsid w:val="005460C2"/>
    <w:rsid w:val="005B26B5"/>
    <w:rsid w:val="005F29C1"/>
    <w:rsid w:val="00685FEA"/>
    <w:rsid w:val="0069625B"/>
    <w:rsid w:val="006C5C99"/>
    <w:rsid w:val="006E54DA"/>
    <w:rsid w:val="006F01B6"/>
    <w:rsid w:val="006F5165"/>
    <w:rsid w:val="00703E31"/>
    <w:rsid w:val="00745971"/>
    <w:rsid w:val="007459BD"/>
    <w:rsid w:val="00745C31"/>
    <w:rsid w:val="007806DD"/>
    <w:rsid w:val="007A1AFC"/>
    <w:rsid w:val="007B0AF4"/>
    <w:rsid w:val="007F0FCA"/>
    <w:rsid w:val="00803BA2"/>
    <w:rsid w:val="00877DE4"/>
    <w:rsid w:val="00893BD3"/>
    <w:rsid w:val="009075AE"/>
    <w:rsid w:val="0092308F"/>
    <w:rsid w:val="009265A0"/>
    <w:rsid w:val="00974592"/>
    <w:rsid w:val="00976E88"/>
    <w:rsid w:val="00992761"/>
    <w:rsid w:val="009E6351"/>
    <w:rsid w:val="00A200C1"/>
    <w:rsid w:val="00A30C09"/>
    <w:rsid w:val="00A544C7"/>
    <w:rsid w:val="00AB5C66"/>
    <w:rsid w:val="00AC4640"/>
    <w:rsid w:val="00B47540"/>
    <w:rsid w:val="00B874F5"/>
    <w:rsid w:val="00B96C27"/>
    <w:rsid w:val="00BC71F4"/>
    <w:rsid w:val="00C33CE1"/>
    <w:rsid w:val="00C41F96"/>
    <w:rsid w:val="00C63789"/>
    <w:rsid w:val="00C84837"/>
    <w:rsid w:val="00CA0C3F"/>
    <w:rsid w:val="00CB3CFF"/>
    <w:rsid w:val="00CD261A"/>
    <w:rsid w:val="00CD36A4"/>
    <w:rsid w:val="00CF4A66"/>
    <w:rsid w:val="00D04E89"/>
    <w:rsid w:val="00D2349D"/>
    <w:rsid w:val="00DA06ED"/>
    <w:rsid w:val="00DF6F67"/>
    <w:rsid w:val="00E97217"/>
    <w:rsid w:val="00F00AF5"/>
    <w:rsid w:val="00F63B7E"/>
    <w:rsid w:val="00F7215A"/>
    <w:rsid w:val="00F74994"/>
    <w:rsid w:val="00F8072F"/>
    <w:rsid w:val="00F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D752F"/>
  <w15:chartTrackingRefBased/>
  <w15:docId w15:val="{3CA8AB1F-284E-9A4D-A619-502740CE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7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78F"/>
  </w:style>
  <w:style w:type="paragraph" w:styleId="Footer">
    <w:name w:val="footer"/>
    <w:basedOn w:val="Normal"/>
    <w:link w:val="FooterChar"/>
    <w:uiPriority w:val="99"/>
    <w:unhideWhenUsed/>
    <w:rsid w:val="003557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Turton</dc:creator>
  <cp:keywords/>
  <dc:description/>
  <cp:lastModifiedBy>Jessica Turton</cp:lastModifiedBy>
  <cp:revision>7</cp:revision>
  <dcterms:created xsi:type="dcterms:W3CDTF">2022-10-03T07:53:00Z</dcterms:created>
  <dcterms:modified xsi:type="dcterms:W3CDTF">2022-11-17T08:28:00Z</dcterms:modified>
</cp:coreProperties>
</file>