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8581" w14:textId="5BB4016A" w:rsidR="001278F1" w:rsidRDefault="001278F1" w:rsidP="0014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943F667" w14:textId="77777777" w:rsidR="00C72C7D" w:rsidRPr="00EE654D" w:rsidRDefault="001278F1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6F4ED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                                              </w:t>
      </w:r>
      <w:r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</w:t>
      </w:r>
      <w:bookmarkStart w:id="0" w:name="_Hlk135130888"/>
      <w:r w:rsidR="00C72C7D" w:rsidRPr="00EE654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LC429396.1      TTTGGTAATTGAATAATTCCACTTTTAATTGGGGCTCCGGATATATCATTTCCTCGTATA</w:t>
      </w:r>
      <w:r w:rsidR="00C72C7D" w:rsidRPr="00EE654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240</w:t>
      </w:r>
    </w:p>
    <w:p w14:paraId="0F508205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             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highlight w:val="red"/>
          <w:lang w:eastAsia="en-GB"/>
        </w:rPr>
        <w:t>CCACTTTTAATTGGGGCTCCG</w:t>
      </w:r>
    </w:p>
    <w:p w14:paraId="1E98C0ED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                                                       </w:t>
      </w:r>
    </w:p>
    <w:p w14:paraId="652E0608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LC429396.1      AATAACATATCATTCTGGTTACTACCACCATCTTTTATCCTTTTATTGATTTCTTCTATA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300</w:t>
      </w:r>
    </w:p>
    <w:p w14:paraId="31AA5B1E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                                                       </w:t>
      </w:r>
    </w:p>
    <w:p w14:paraId="6F764B30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LC429396.1      GTTGAAGGAGGTGTTGGTACTGGGTGAACTGTTTATCCCCCCTTAAGCGGTCCTATTGCA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360</w:t>
      </w:r>
    </w:p>
    <w:p w14:paraId="282F609B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  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en-GB"/>
        </w:rPr>
        <w:t>GAGGTGTTGGTACTGGGTGA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en-GB"/>
        </w:rPr>
        <w:t>GCGGTCCTATTGCA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</w:r>
    </w:p>
    <w:p w14:paraId="3C99F100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highlight w:val="green"/>
          <w:lang w:eastAsia="en-GB"/>
        </w:rPr>
        <w:t>AGGAGGTGTTGGTACTGGGTG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highlight w:val="green"/>
          <w:lang w:eastAsia="en-GB"/>
        </w:rPr>
        <w:t>GCGGTCCTATTGCA</w:t>
      </w:r>
    </w:p>
    <w:p w14:paraId="78BF6CE8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highlight w:val="red"/>
          <w:lang w:eastAsia="en-GB"/>
        </w:rPr>
        <w:t>TGAAGGAGGTGTTGGTACTGGGTG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highlight w:val="red"/>
          <w:lang w:eastAsia="en-GB"/>
        </w:rPr>
        <w:t>AGCGGTCCTATTGCA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</w:r>
    </w:p>
    <w:p w14:paraId="62C1ED4D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                                                       </w:t>
      </w:r>
    </w:p>
    <w:p w14:paraId="44B987E7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LC429396.1      CATGGTGGTGCATCAGTTGATTTAGCTATTTTTTCATTACACTTGGCCGGTATATCTTCT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420</w:t>
      </w:r>
    </w:p>
    <w:p w14:paraId="1C9F7619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en-GB"/>
        </w:rPr>
        <w:t>CATGGTGGT</w:t>
      </w:r>
    </w:p>
    <w:p w14:paraId="2C825402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highlight w:val="green"/>
          <w:lang w:eastAsia="en-GB"/>
        </w:rPr>
        <w:t>CATGGTGGT</w:t>
      </w:r>
    </w:p>
    <w:p w14:paraId="1EDD89AD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highlight w:val="red"/>
          <w:lang w:eastAsia="en-GB"/>
        </w:rPr>
        <w:t>CATGG</w:t>
      </w:r>
    </w:p>
    <w:p w14:paraId="33F7671F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                                                       </w:t>
      </w:r>
    </w:p>
    <w:p w14:paraId="353BEFB9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LC429396.1      ATTTTAGGTGCTATTAATTTTATTACCACTGTAATAAACATGCGGGCTCCAGGTATTACT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480</w:t>
      </w:r>
    </w:p>
    <w:p w14:paraId="57684F6B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                             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highlight w:val="lightGray"/>
          <w:lang w:eastAsia="en-GB"/>
        </w:rPr>
        <w:t>TAAACATGCGGGCTCCAGG</w:t>
      </w:r>
    </w:p>
    <w:p w14:paraId="57BB9316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                            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highlight w:val="green"/>
          <w:lang w:eastAsia="en-GB"/>
        </w:rPr>
        <w:t>ATAAACATGCGGGCTCCAGG</w:t>
      </w:r>
    </w:p>
    <w:p w14:paraId="52069D51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                            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en-GB"/>
        </w:rPr>
        <w:t>ATAAACATGCGGGCTCCAGG</w:t>
      </w:r>
    </w:p>
    <w:p w14:paraId="62CDFC99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                                                     </w:t>
      </w:r>
    </w:p>
    <w:p w14:paraId="13606110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LC429396.1      ATGGAACGATTATCTTTATTTGTCTGGTCTGTATTAATTACAGCATTTTTGTTACTATTA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540</w:t>
      </w:r>
    </w:p>
    <w:p w14:paraId="7378505E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69B010C5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LC429396.1      TCATTACCAGTTTTAGCTGGTGCCATTACAATATTATTAACGGATCGTAATTTTAATACT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600</w:t>
      </w:r>
    </w:p>
    <w:p w14:paraId="228041B1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en-GB"/>
        </w:rPr>
        <w:t>ACCAGTTTTAGCTGGTGCCATTACAA</w:t>
      </w:r>
    </w:p>
    <w:p w14:paraId="2D64DAE6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                                                       </w:t>
      </w:r>
    </w:p>
    <w:p w14:paraId="112E7ADB" w14:textId="77777777" w:rsidR="00C72C7D" w:rsidRPr="00C72C7D" w:rsidRDefault="00C72C7D" w:rsidP="00C72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LC429396.1      AGTTTCTTTGATCCAGCAGGTGGTGGTGATCCTATCTTATA-------------------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ab/>
        <w:t>641</w:t>
      </w:r>
    </w:p>
    <w:p w14:paraId="3F2BDA1B" w14:textId="77777777" w:rsidR="00C72C7D" w:rsidRPr="00C72C7D" w:rsidRDefault="00C72C7D" w:rsidP="00C72C7D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C72C7D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         </w:t>
      </w:r>
      <w:r w:rsidRPr="00C72C7D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en-GB"/>
        </w:rPr>
        <w:t>AGCAGGTGGTGGTGATCCTA</w:t>
      </w:r>
    </w:p>
    <w:p w14:paraId="36C0DE49" w14:textId="002B572C" w:rsidR="001278F1" w:rsidRDefault="001278F1" w:rsidP="0014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14:paraId="201C71C9" w14:textId="77777777" w:rsidR="001278F1" w:rsidRDefault="001278F1" w:rsidP="001278F1">
      <w:pPr>
        <w:pStyle w:val="Caption"/>
      </w:pPr>
      <w:bookmarkStart w:id="1" w:name="_Toc69378082"/>
      <w:bookmarkStart w:id="2" w:name="_Toc70424903"/>
      <w:bookmarkEnd w:id="0"/>
    </w:p>
    <w:p w14:paraId="592271C7" w14:textId="19BBE39E" w:rsidR="00656BE0" w:rsidRDefault="001278F1" w:rsidP="00B33E67">
      <w:pPr>
        <w:pStyle w:val="Caption"/>
        <w:rPr>
          <w:i w:val="0"/>
          <w:iCs w:val="0"/>
          <w:color w:val="auto"/>
          <w:lang w:eastAsia="en-GB"/>
        </w:rPr>
      </w:pPr>
      <w:r w:rsidRPr="00145D77">
        <w:rPr>
          <w:i w:val="0"/>
          <w:iCs w:val="0"/>
          <w:color w:val="auto"/>
        </w:rPr>
        <w:t>Figure S</w:t>
      </w:r>
      <w:r w:rsidR="00914EC3">
        <w:rPr>
          <w:i w:val="0"/>
          <w:iCs w:val="0"/>
          <w:color w:val="auto"/>
        </w:rPr>
        <w:t>8</w:t>
      </w:r>
      <w:r w:rsidR="00656BE0">
        <w:rPr>
          <w:i w:val="0"/>
          <w:iCs w:val="0"/>
          <w:color w:val="auto"/>
        </w:rPr>
        <w:t>.</w:t>
      </w:r>
      <w:r w:rsidRPr="00145D77">
        <w:rPr>
          <w:i w:val="0"/>
          <w:iCs w:val="0"/>
          <w:color w:val="auto"/>
        </w:rPr>
        <w:t xml:space="preserve"> </w:t>
      </w:r>
      <w:r w:rsidRPr="00145D77">
        <w:rPr>
          <w:color w:val="auto"/>
        </w:rPr>
        <w:t>S. nitida</w:t>
      </w:r>
      <w:r w:rsidRPr="00145D77">
        <w:rPr>
          <w:i w:val="0"/>
          <w:iCs w:val="0"/>
          <w:color w:val="auto"/>
        </w:rPr>
        <w:t xml:space="preserve"> sequence alignment showing the positions of the four potential species-specific primer/probe combinations.</w:t>
      </w:r>
      <w:bookmarkEnd w:id="1"/>
      <w:bookmarkEnd w:id="2"/>
      <w:r w:rsidR="00B33E67" w:rsidRPr="00B33E67">
        <w:rPr>
          <w:i w:val="0"/>
          <w:iCs w:val="0"/>
          <w:color w:val="auto"/>
          <w:lang w:eastAsia="en-GB"/>
        </w:rPr>
        <w:t xml:space="preserve"> </w:t>
      </w:r>
    </w:p>
    <w:p w14:paraId="19876859" w14:textId="54E10FA8" w:rsidR="00B33E67" w:rsidRPr="00992C5E" w:rsidRDefault="00B33E67" w:rsidP="00B33E67">
      <w:pPr>
        <w:pStyle w:val="Caption"/>
        <w:rPr>
          <w:i w:val="0"/>
          <w:iCs w:val="0"/>
          <w:color w:val="auto"/>
          <w:lang w:eastAsia="en-GB"/>
        </w:rPr>
      </w:pPr>
      <w:r w:rsidRPr="00992C5E">
        <w:rPr>
          <w:i w:val="0"/>
          <w:iCs w:val="0"/>
          <w:color w:val="auto"/>
          <w:lang w:eastAsia="en-GB"/>
        </w:rPr>
        <w:t>LC429396.1 represents a</w:t>
      </w:r>
      <w:r w:rsidR="00C72C7D">
        <w:rPr>
          <w:i w:val="0"/>
          <w:iCs w:val="0"/>
          <w:color w:val="auto"/>
          <w:lang w:eastAsia="en-GB"/>
        </w:rPr>
        <w:t>n</w:t>
      </w:r>
      <w:r w:rsidRPr="00992C5E">
        <w:rPr>
          <w:i w:val="0"/>
          <w:iCs w:val="0"/>
          <w:color w:val="auto"/>
          <w:lang w:eastAsia="en-GB"/>
        </w:rPr>
        <w:t xml:space="preserve"> </w:t>
      </w:r>
      <w:r w:rsidRPr="00145D77">
        <w:rPr>
          <w:color w:val="auto"/>
          <w:lang w:eastAsia="en-GB"/>
        </w:rPr>
        <w:t>S. nitida</w:t>
      </w:r>
      <w:r w:rsidRPr="00992C5E">
        <w:rPr>
          <w:i w:val="0"/>
          <w:iCs w:val="0"/>
          <w:color w:val="auto"/>
          <w:lang w:eastAsia="en-GB"/>
        </w:rPr>
        <w:t xml:space="preserve"> COI sequence</w:t>
      </w:r>
      <w:r w:rsidR="00C72C7D">
        <w:rPr>
          <w:i w:val="0"/>
          <w:iCs w:val="0"/>
          <w:color w:val="auto"/>
          <w:lang w:eastAsia="en-GB"/>
        </w:rPr>
        <w:t>.</w:t>
      </w:r>
    </w:p>
    <w:p w14:paraId="4B124454" w14:textId="77777777" w:rsidR="00B33E67" w:rsidRPr="00145D77" w:rsidRDefault="001278F1" w:rsidP="001278F1">
      <w:pPr>
        <w:pStyle w:val="Caption"/>
        <w:rPr>
          <w:i w:val="0"/>
          <w:iCs w:val="0"/>
          <w:color w:val="auto"/>
        </w:rPr>
      </w:pPr>
      <w:r w:rsidRPr="00145D77">
        <w:rPr>
          <w:i w:val="0"/>
          <w:iCs w:val="0"/>
          <w:color w:val="auto"/>
          <w:lang w:eastAsia="en-GB"/>
        </w:rPr>
        <w:t>Primer pair 2 and its probe shown in green; primer pair 4 and its probe shown in blue; primer pair 9 and its probe shown in red; and primer pair 10 and its probe shown in grey. Only the relevant part of the alignment is shown.</w:t>
      </w:r>
      <w:r w:rsidR="00B33E67" w:rsidRPr="00145D77">
        <w:rPr>
          <w:i w:val="0"/>
          <w:iCs w:val="0"/>
          <w:color w:val="auto"/>
        </w:rPr>
        <w:t xml:space="preserve"> </w:t>
      </w:r>
    </w:p>
    <w:p w14:paraId="59014140" w14:textId="77777777" w:rsidR="001278F1" w:rsidRPr="006F4ED5" w:rsidRDefault="001278F1" w:rsidP="00127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6F4ED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                                                       </w:t>
      </w:r>
    </w:p>
    <w:p w14:paraId="203109D2" w14:textId="77777777" w:rsidR="001278F1" w:rsidRPr="006F4ED5" w:rsidRDefault="001278F1" w:rsidP="00127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  <w:r w:rsidRPr="006F4ED5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 xml:space="preserve">                                                 </w:t>
      </w:r>
    </w:p>
    <w:p w14:paraId="14528167" w14:textId="77777777" w:rsidR="001278F1" w:rsidRPr="008E11B9" w:rsidRDefault="001278F1" w:rsidP="001278F1">
      <w:pPr>
        <w:rPr>
          <w:sz w:val="22"/>
        </w:rPr>
      </w:pPr>
    </w:p>
    <w:p w14:paraId="3C3B042A" w14:textId="77777777" w:rsidR="001278F1" w:rsidRPr="008E11B9" w:rsidRDefault="001278F1" w:rsidP="001278F1"/>
    <w:p w14:paraId="22490415" w14:textId="77777777" w:rsidR="002F4778" w:rsidRDefault="002F4778"/>
    <w:sectPr w:rsidR="002F4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809"/>
    <w:multiLevelType w:val="multilevel"/>
    <w:tmpl w:val="44FAA2D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52"/>
        <w:u w:val="none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2520"/>
      </w:pPr>
      <w:rPr>
        <w:rFonts w:hint="default"/>
      </w:rPr>
    </w:lvl>
  </w:abstractNum>
  <w:abstractNum w:abstractNumId="1" w15:restartNumberingAfterBreak="0">
    <w:nsid w:val="60B842AA"/>
    <w:multiLevelType w:val="hybridMultilevel"/>
    <w:tmpl w:val="D2D4989C"/>
    <w:lvl w:ilvl="0" w:tplc="EC4EF7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9225404">
    <w:abstractNumId w:val="0"/>
  </w:num>
  <w:num w:numId="2" w16cid:durableId="353387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F1"/>
    <w:rsid w:val="000E6252"/>
    <w:rsid w:val="001278F1"/>
    <w:rsid w:val="0013315F"/>
    <w:rsid w:val="00145D77"/>
    <w:rsid w:val="001E716A"/>
    <w:rsid w:val="002B0919"/>
    <w:rsid w:val="002F4778"/>
    <w:rsid w:val="003529C1"/>
    <w:rsid w:val="004D3EB3"/>
    <w:rsid w:val="005516D8"/>
    <w:rsid w:val="005B391B"/>
    <w:rsid w:val="005F32AE"/>
    <w:rsid w:val="00656BE0"/>
    <w:rsid w:val="00717314"/>
    <w:rsid w:val="008A74FD"/>
    <w:rsid w:val="008F739E"/>
    <w:rsid w:val="00914EC3"/>
    <w:rsid w:val="009F3901"/>
    <w:rsid w:val="00A808E1"/>
    <w:rsid w:val="00AA1CAF"/>
    <w:rsid w:val="00B33CBB"/>
    <w:rsid w:val="00B33E67"/>
    <w:rsid w:val="00BB332D"/>
    <w:rsid w:val="00BC3191"/>
    <w:rsid w:val="00BC3675"/>
    <w:rsid w:val="00C547CE"/>
    <w:rsid w:val="00C72C7D"/>
    <w:rsid w:val="00C826F6"/>
    <w:rsid w:val="00C96E32"/>
    <w:rsid w:val="00CF27D3"/>
    <w:rsid w:val="00D232DF"/>
    <w:rsid w:val="00D82027"/>
    <w:rsid w:val="00E16495"/>
    <w:rsid w:val="00E50EAE"/>
    <w:rsid w:val="00E814D4"/>
    <w:rsid w:val="00F10904"/>
    <w:rsid w:val="00F472D7"/>
    <w:rsid w:val="00F52DC3"/>
    <w:rsid w:val="00FC51A6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BC9E"/>
  <w15:chartTrackingRefBased/>
  <w15:docId w15:val="{AF2EC8DF-18F6-4A3F-82A7-D9516B5F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F1"/>
    <w:rPr>
      <w:rFonts w:ascii="Arial" w:hAnsi="Arial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278F1"/>
    <w:pPr>
      <w:numPr>
        <w:numId w:val="1"/>
      </w:numPr>
      <w:autoSpaceDE w:val="0"/>
      <w:autoSpaceDN w:val="0"/>
      <w:adjustRightInd w:val="0"/>
      <w:outlineLvl w:val="0"/>
    </w:pPr>
    <w:rPr>
      <w:rFonts w:cs="Arial"/>
      <w:b/>
      <w:bCs/>
      <w:color w:val="485DC6"/>
      <w:sz w:val="48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278F1"/>
    <w:pPr>
      <w:numPr>
        <w:ilvl w:val="1"/>
        <w:numId w:val="1"/>
      </w:numPr>
      <w:outlineLvl w:val="1"/>
    </w:pPr>
    <w:rPr>
      <w:rFonts w:cs="Arial"/>
      <w:b/>
      <w:bCs/>
      <w:color w:val="485DC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8F1"/>
    <w:rPr>
      <w:rFonts w:ascii="Arial" w:hAnsi="Arial" w:cs="Arial"/>
      <w:b/>
      <w:bCs/>
      <w:color w:val="485DC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278F1"/>
    <w:rPr>
      <w:rFonts w:ascii="Arial" w:hAnsi="Arial" w:cs="Arial"/>
      <w:b/>
      <w:bCs/>
      <w:color w:val="485DC6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1278F1"/>
    <w:pPr>
      <w:spacing w:after="200" w:line="240" w:lineRule="auto"/>
    </w:pPr>
    <w:rPr>
      <w:i/>
      <w:iCs/>
      <w:color w:val="44546A" w:themeColor="text2"/>
      <w:sz w:val="22"/>
    </w:rPr>
  </w:style>
  <w:style w:type="table" w:styleId="TableGrid">
    <w:name w:val="Table Grid"/>
    <w:basedOn w:val="TableNormal"/>
    <w:uiPriority w:val="39"/>
    <w:rsid w:val="0012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8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0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8E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8E1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27D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Rees</dc:creator>
  <cp:keywords/>
  <dc:description/>
  <cp:lastModifiedBy>Helen Rees</cp:lastModifiedBy>
  <cp:revision>3</cp:revision>
  <dcterms:created xsi:type="dcterms:W3CDTF">2023-07-11T11:29:00Z</dcterms:created>
  <dcterms:modified xsi:type="dcterms:W3CDTF">2023-07-11T11:30:00Z</dcterms:modified>
</cp:coreProperties>
</file>