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cs="Times New Roman"/>
          <w:b/>
          <w:bCs/>
          <w:color w:val="000000"/>
          <w:lang w:val="en-US" w:eastAsia="zh-Hans"/>
        </w:rPr>
        <w:t>S2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000000"/>
          <w:lang w:val="en-US" w:eastAsia="zh-Hans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>able</w:t>
      </w:r>
      <w:r>
        <w:rPr>
          <w:rFonts w:hint="eastAsia" w:ascii="Times New Roman" w:hAnsi="Times New Roman" w:cs="Times New Roman"/>
          <w:b/>
          <w:bCs/>
          <w:color w:val="000000"/>
        </w:rPr>
        <w:t>: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KEGG analysis of DEGs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</w:rPr>
        <w:t>TOP.8</w:t>
      </w:r>
      <w:r>
        <w:rPr>
          <w:rFonts w:hint="default" w:ascii="Times New Roman" w:hAnsi="Times New Roman" w:cs="Times New Roman"/>
          <w:b/>
          <w:bCs/>
          <w:color w:val="000000"/>
        </w:rPr>
        <w:t>)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9"/>
        <w:tblW w:w="89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1991"/>
        <w:gridCol w:w="1825"/>
      </w:tblGrid>
      <w:tr>
        <w:trPr>
          <w:trHeight w:val="366" w:hRule="atLeast"/>
          <w:jc w:val="center"/>
        </w:trPr>
        <w:tc>
          <w:tcPr>
            <w:tcW w:w="510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i/>
                <w:color w:val="000000"/>
              </w:rPr>
              <w:t>P</w:t>
            </w:r>
            <w:r>
              <w:rPr>
                <w:rFonts w:hint="eastAsia"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value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IL-17 signaling pathway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0.001778848</w:t>
            </w:r>
          </w:p>
        </w:tc>
        <w:tc>
          <w:tcPr>
            <w:tcW w:w="182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Shigellosis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0.002015334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Aldosterone synthesis and secretion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0.010969748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Pathogenic Escherichia coli infection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0.018406094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Salmonella infection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0.020835484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cGMP-PKG signaling pathway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0.027013749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Insulin signaling pathway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0.039820212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>
        <w:trPr>
          <w:trHeight w:val="366" w:hRule="atLeast"/>
          <w:jc w:val="center"/>
        </w:trPr>
        <w:tc>
          <w:tcPr>
            <w:tcW w:w="51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Pyrimidine metabolism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0.041192551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pacing w:line="360" w:lineRule="auto"/>
        <w:rPr>
          <w:rFonts w:ascii="Times New Roman" w:hAnsi="Times New Roman" w:cs="Times New Roman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Palatino Linotype">
    <w:altName w:val="苹方-简"/>
    <w:panose1 w:val="020405020505050303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9"/>
  <w:displayBackgroundShape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NzQzNDK3NDU1tDBU0lEKTi0uzszPAykwqgUA9noisiwAAAA="/>
    <w:docVar w:name="commondata" w:val="eyJoZGlkIjoiMTExNzA2ZTU1ZTQ0YjA2ZDg3MDQ0NGQxOGNmOGIwZW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nese Std GBT7714 (numeric)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9zsrz2m5wz9wewt5vvdrs3zxprzx2wdp2e&quot;&gt;我的EndNote库&lt;record-ids&gt;&lt;item&gt;88&lt;/item&gt;&lt;item&gt;90&lt;/item&gt;&lt;item&gt;92&lt;/item&gt;&lt;item&gt;93&lt;/item&gt;&lt;item&gt;95&lt;/item&gt;&lt;item&gt;97&lt;/item&gt;&lt;item&gt;107&lt;/item&gt;&lt;item&gt;115&lt;/item&gt;&lt;item&gt;117&lt;/item&gt;&lt;item&gt;127&lt;/item&gt;&lt;item&gt;130&lt;/item&gt;&lt;item&gt;131&lt;/item&gt;&lt;item&gt;136&lt;/item&gt;&lt;item&gt;137&lt;/item&gt;&lt;item&gt;139&lt;/item&gt;&lt;item&gt;152&lt;/item&gt;&lt;item&gt;200&lt;/item&gt;&lt;item&gt;362&lt;/item&gt;&lt;item&gt;407&lt;/item&gt;&lt;item&gt;412&lt;/item&gt;&lt;item&gt;414&lt;/item&gt;&lt;item&gt;415&lt;/item&gt;&lt;item&gt;417&lt;/item&gt;&lt;item&gt;419&lt;/item&gt;&lt;item&gt;427&lt;/item&gt;&lt;item&gt;432&lt;/item&gt;&lt;item&gt;433&lt;/item&gt;&lt;item&gt;434&lt;/item&gt;&lt;item&gt;435&lt;/item&gt;&lt;item&gt;436&lt;/item&gt;&lt;/record-ids&gt;&lt;/item&gt;&lt;/Libraries&gt;"/>
  </w:docVars>
  <w:rsids>
    <w:rsidRoot w:val="0069673B"/>
    <w:rsid w:val="0000590D"/>
    <w:rsid w:val="00041809"/>
    <w:rsid w:val="000511EB"/>
    <w:rsid w:val="00061A8D"/>
    <w:rsid w:val="0007592C"/>
    <w:rsid w:val="00081A5D"/>
    <w:rsid w:val="000E55BE"/>
    <w:rsid w:val="00106B3C"/>
    <w:rsid w:val="001326BE"/>
    <w:rsid w:val="00164558"/>
    <w:rsid w:val="001A5FAD"/>
    <w:rsid w:val="001B5C95"/>
    <w:rsid w:val="00205EA1"/>
    <w:rsid w:val="00285E6F"/>
    <w:rsid w:val="00286407"/>
    <w:rsid w:val="002B6D39"/>
    <w:rsid w:val="002C55BB"/>
    <w:rsid w:val="002F5C9C"/>
    <w:rsid w:val="00303D96"/>
    <w:rsid w:val="00320F66"/>
    <w:rsid w:val="00357D80"/>
    <w:rsid w:val="003820CA"/>
    <w:rsid w:val="003C11B7"/>
    <w:rsid w:val="00442425"/>
    <w:rsid w:val="004559FE"/>
    <w:rsid w:val="00466594"/>
    <w:rsid w:val="00475C02"/>
    <w:rsid w:val="004943D7"/>
    <w:rsid w:val="004A7315"/>
    <w:rsid w:val="004E16EF"/>
    <w:rsid w:val="00510BFA"/>
    <w:rsid w:val="00525DA3"/>
    <w:rsid w:val="005854CD"/>
    <w:rsid w:val="005B1593"/>
    <w:rsid w:val="00606F5C"/>
    <w:rsid w:val="00616541"/>
    <w:rsid w:val="0063148A"/>
    <w:rsid w:val="00635BAC"/>
    <w:rsid w:val="00637F18"/>
    <w:rsid w:val="00646599"/>
    <w:rsid w:val="00654AB3"/>
    <w:rsid w:val="0069673B"/>
    <w:rsid w:val="006F1284"/>
    <w:rsid w:val="006F7B69"/>
    <w:rsid w:val="007051BF"/>
    <w:rsid w:val="00712B36"/>
    <w:rsid w:val="007336D7"/>
    <w:rsid w:val="00755CE8"/>
    <w:rsid w:val="00770298"/>
    <w:rsid w:val="00775256"/>
    <w:rsid w:val="007A4D21"/>
    <w:rsid w:val="00830504"/>
    <w:rsid w:val="00862537"/>
    <w:rsid w:val="008B059D"/>
    <w:rsid w:val="008C7963"/>
    <w:rsid w:val="008F5059"/>
    <w:rsid w:val="008F7C3E"/>
    <w:rsid w:val="0093547D"/>
    <w:rsid w:val="00960EC1"/>
    <w:rsid w:val="009A3AB3"/>
    <w:rsid w:val="00A14128"/>
    <w:rsid w:val="00A20A4D"/>
    <w:rsid w:val="00A314FE"/>
    <w:rsid w:val="00A336E0"/>
    <w:rsid w:val="00A47EEA"/>
    <w:rsid w:val="00AF3100"/>
    <w:rsid w:val="00B1007A"/>
    <w:rsid w:val="00B22FD4"/>
    <w:rsid w:val="00B30C4A"/>
    <w:rsid w:val="00B716BF"/>
    <w:rsid w:val="00BA1DAC"/>
    <w:rsid w:val="00BC01F3"/>
    <w:rsid w:val="00BF3AFF"/>
    <w:rsid w:val="00C147AF"/>
    <w:rsid w:val="00C43B3E"/>
    <w:rsid w:val="00CB09AE"/>
    <w:rsid w:val="00CB4CCB"/>
    <w:rsid w:val="00D55D8E"/>
    <w:rsid w:val="00D67050"/>
    <w:rsid w:val="00D718FE"/>
    <w:rsid w:val="00D82839"/>
    <w:rsid w:val="00D9615B"/>
    <w:rsid w:val="00DA00C4"/>
    <w:rsid w:val="00DA578F"/>
    <w:rsid w:val="00DC3E33"/>
    <w:rsid w:val="00DF190B"/>
    <w:rsid w:val="00E670D9"/>
    <w:rsid w:val="00EE5A26"/>
    <w:rsid w:val="00F06990"/>
    <w:rsid w:val="00F15CC7"/>
    <w:rsid w:val="00F35941"/>
    <w:rsid w:val="00F47CA3"/>
    <w:rsid w:val="00F70D4A"/>
    <w:rsid w:val="00F8082B"/>
    <w:rsid w:val="00FA0F1F"/>
    <w:rsid w:val="00FC45EF"/>
    <w:rsid w:val="00FC7A10"/>
    <w:rsid w:val="00FE0B9F"/>
    <w:rsid w:val="00FF51F8"/>
    <w:rsid w:val="057D5093"/>
    <w:rsid w:val="0C3E2AE2"/>
    <w:rsid w:val="1065378B"/>
    <w:rsid w:val="165878EE"/>
    <w:rsid w:val="1A2E3780"/>
    <w:rsid w:val="1AC35E60"/>
    <w:rsid w:val="1D992CC6"/>
    <w:rsid w:val="2BBB5720"/>
    <w:rsid w:val="2F140803"/>
    <w:rsid w:val="36401AD9"/>
    <w:rsid w:val="382C4A0B"/>
    <w:rsid w:val="3FB53665"/>
    <w:rsid w:val="47E250E6"/>
    <w:rsid w:val="4CE74F4D"/>
    <w:rsid w:val="55DB3C62"/>
    <w:rsid w:val="5B9444F1"/>
    <w:rsid w:val="5C2F421A"/>
    <w:rsid w:val="5DFCFAC6"/>
    <w:rsid w:val="645B2050"/>
    <w:rsid w:val="6732696D"/>
    <w:rsid w:val="6AAD6A36"/>
    <w:rsid w:val="738B18DE"/>
    <w:rsid w:val="76D90BB3"/>
    <w:rsid w:val="79ED6E4F"/>
    <w:rsid w:val="7AFD57B8"/>
    <w:rsid w:val="7D979545"/>
    <w:rsid w:val="7F7ECDBC"/>
    <w:rsid w:val="7FAB6319"/>
    <w:rsid w:val="9FF83B33"/>
    <w:rsid w:val="AE7D5B6E"/>
    <w:rsid w:val="AFFA62F0"/>
    <w:rsid w:val="B374F314"/>
    <w:rsid w:val="B9BF55E7"/>
    <w:rsid w:val="DF724E9E"/>
    <w:rsid w:val="DF7A4C91"/>
    <w:rsid w:val="EF77EC32"/>
    <w:rsid w:val="F778E48D"/>
    <w:rsid w:val="F7FF8E97"/>
    <w:rsid w:val="FB4A6EFA"/>
    <w:rsid w:val="FBEFE87F"/>
    <w:rsid w:val="FDFB166D"/>
    <w:rsid w:val="FEFBD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 w:val="0"/>
      <w:spacing w:before="100" w:beforeAutospacing="1" w:after="100" w:afterAutospacing="1"/>
      <w:outlineLvl w:val="0"/>
    </w:pPr>
    <w:rPr>
      <w:rFonts w:cs="Times New Roman"/>
      <w:b/>
      <w:kern w:val="44"/>
      <w:sz w:val="32"/>
      <w:szCs w:val="32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6"/>
    <w:semiHidden/>
    <w:unhideWhenUsed/>
    <w:qFormat/>
    <w:uiPriority w:val="99"/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7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标题 1 Char"/>
    <w:basedOn w:val="10"/>
    <w:link w:val="2"/>
    <w:qFormat/>
    <w:uiPriority w:val="99"/>
    <w:rPr>
      <w:rFonts w:ascii="宋体" w:hAnsi="宋体" w:eastAsia="宋体" w:cs="Times New Roman"/>
      <w:b/>
      <w:kern w:val="44"/>
      <w:sz w:val="32"/>
      <w:szCs w:val="32"/>
    </w:rPr>
  </w:style>
  <w:style w:type="paragraph" w:customStyle="1" w:styleId="14">
    <w:name w:val="EndNote Bibliography Title"/>
    <w:basedOn w:val="1"/>
    <w:link w:val="15"/>
    <w:qFormat/>
    <w:uiPriority w:val="0"/>
    <w:pPr>
      <w:jc w:val="center"/>
    </w:pPr>
  </w:style>
  <w:style w:type="character" w:customStyle="1" w:styleId="15">
    <w:name w:val="EndNote Bibliography Title 字符"/>
    <w:basedOn w:val="10"/>
    <w:link w:val="14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16">
    <w:name w:val="EndNote Bibliography"/>
    <w:basedOn w:val="1"/>
    <w:link w:val="17"/>
    <w:qFormat/>
    <w:uiPriority w:val="0"/>
  </w:style>
  <w:style w:type="character" w:customStyle="1" w:styleId="17">
    <w:name w:val="EndNote Bibliography 字符"/>
    <w:basedOn w:val="10"/>
    <w:link w:val="16"/>
    <w:qFormat/>
    <w:uiPriority w:val="0"/>
    <w:rPr>
      <w:rFonts w:ascii="宋体" w:hAnsi="宋体" w:eastAsia="宋体" w:cs="宋体"/>
      <w:kern w:val="0"/>
      <w:sz w:val="24"/>
    </w:rPr>
  </w:style>
  <w:style w:type="character" w:customStyle="1" w:styleId="18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paragraph" w:customStyle="1" w:styleId="20">
    <w:name w:val="修订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MDPI_1.2_title"/>
    <w:next w:val="1"/>
    <w:qFormat/>
    <w:uiPriority w:val="0"/>
    <w:pPr>
      <w:adjustRightInd w:val="0"/>
      <w:snapToGrid w:val="0"/>
      <w:spacing w:after="240" w:line="240" w:lineRule="atLeast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character" w:customStyle="1" w:styleId="23">
    <w:name w:val="页眉 Char"/>
    <w:basedOn w:val="10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4">
    <w:name w:val="页脚 Char"/>
    <w:basedOn w:val="10"/>
    <w:link w:val="6"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5">
    <w:name w:val="修订2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6">
    <w:name w:val="批注文字 Char"/>
    <w:basedOn w:val="10"/>
    <w:link w:val="4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27">
    <w:name w:val="批注主题 Char"/>
    <w:basedOn w:val="26"/>
    <w:link w:val="8"/>
    <w:semiHidden/>
    <w:qFormat/>
    <w:uiPriority w:val="99"/>
    <w:rPr>
      <w:rFonts w:ascii="宋体" w:hAnsi="宋体" w:eastAsia="宋体" w:cs="宋体"/>
      <w:b/>
      <w:bCs/>
      <w:sz w:val="24"/>
      <w:szCs w:val="24"/>
    </w:rPr>
  </w:style>
  <w:style w:type="paragraph" w:customStyle="1" w:styleId="28">
    <w:name w:val="修订3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9">
    <w:name w:val="论文正文"/>
    <w:basedOn w:val="1"/>
    <w:link w:val="30"/>
    <w:qFormat/>
    <w:uiPriority w:val="0"/>
    <w:pPr>
      <w:spacing w:line="360" w:lineRule="auto"/>
      <w:ind w:firstLine="200" w:firstLineChars="200"/>
    </w:pPr>
  </w:style>
  <w:style w:type="character" w:customStyle="1" w:styleId="30">
    <w:name w:val="论文正文 Char"/>
    <w:link w:val="29"/>
    <w:qFormat/>
    <w:uiPriority w:val="0"/>
  </w:style>
  <w:style w:type="paragraph" w:customStyle="1" w:styleId="31">
    <w:name w:val="表格标题"/>
    <w:basedOn w:val="1"/>
    <w:qFormat/>
    <w:uiPriority w:val="0"/>
    <w:pPr>
      <w:snapToGrid w:val="0"/>
      <w:spacing w:line="360" w:lineRule="auto"/>
      <w:jc w:val="center"/>
    </w:pPr>
    <w:rPr>
      <w:rFonts w:eastAsia="楷体_GB2312"/>
      <w:b/>
      <w:sz w:val="21"/>
      <w:szCs w:val="21"/>
    </w:rPr>
  </w:style>
  <w:style w:type="character" w:customStyle="1" w:styleId="32">
    <w:name w:val="批注框文本 Char"/>
    <w:basedOn w:val="10"/>
    <w:link w:val="5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695</Words>
  <Characters>3968</Characters>
  <Lines>33</Lines>
  <Paragraphs>9</Paragraphs>
  <TotalTime>91</TotalTime>
  <ScaleCrop>false</ScaleCrop>
  <LinksUpToDate>false</LinksUpToDate>
  <CharactersWithSpaces>4654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2023-02-07T20:57:00Z</dcterms:created>
  <dc:creator>hu Juan</dc:creator>
  <cp:lastModifiedBy>HJ</cp:lastModifiedBy>
  <cp:lastPrinted>2023-02-15T22:27:00Z</cp:lastPrinted>
  <dcterms:modified xsi:type="dcterms:W3CDTF">2023-05-11T11:52:32Z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9445B4317CF24BB250D03864389A3716</vt:lpwstr>
  </property>
</Properties>
</file>