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69" w:rsidRPr="00F72963" w:rsidRDefault="001847C3" w:rsidP="008F30CF">
      <w:p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4014C7">
        <w:rPr>
          <w:rFonts w:asciiTheme="majorBidi" w:hAnsiTheme="majorBidi" w:cstheme="majorBidi"/>
          <w:sz w:val="24"/>
          <w:szCs w:val="24"/>
          <w:lang w:val="en-GB"/>
        </w:rPr>
        <w:t xml:space="preserve">Table </w:t>
      </w: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="008F30CF">
        <w:rPr>
          <w:rFonts w:asciiTheme="majorBidi" w:hAnsiTheme="majorBidi" w:cstheme="majorBidi"/>
          <w:sz w:val="24"/>
          <w:szCs w:val="24"/>
          <w:lang w:val="en-GB"/>
        </w:rPr>
        <w:t>. 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ot validated </w:t>
      </w:r>
      <w:r w:rsidR="008F30CF">
        <w:rPr>
          <w:rFonts w:asciiTheme="majorBidi" w:hAnsiTheme="majorBidi" w:cstheme="majorBidi"/>
          <w:sz w:val="24"/>
          <w:szCs w:val="24"/>
          <w:lang w:val="en-GB"/>
        </w:rPr>
        <w:t>concepts as inherited retinal dystrophy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(IRD)</w:t>
      </w:r>
      <w:r w:rsidRPr="004014C7">
        <w:rPr>
          <w:rFonts w:asciiTheme="majorBidi" w:hAnsiTheme="majorBidi" w:cstheme="majorBidi"/>
          <w:sz w:val="24"/>
          <w:szCs w:val="24"/>
          <w:lang w:val="en-GB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2E50CB" w:rsidTr="001847C3">
        <w:trPr>
          <w:trHeight w:val="560"/>
        </w:trPr>
        <w:tc>
          <w:tcPr>
            <w:tcW w:w="988" w:type="dxa"/>
            <w:shd w:val="clear" w:color="auto" w:fill="AEAAAA" w:themeFill="background2" w:themeFillShade="BF"/>
            <w:vAlign w:val="center"/>
          </w:tcPr>
          <w:p w:rsidR="002E50CB" w:rsidRPr="007B78A4" w:rsidRDefault="00F72963" w:rsidP="00F729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B78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8363" w:type="dxa"/>
            <w:shd w:val="clear" w:color="auto" w:fill="AEAAAA" w:themeFill="background2" w:themeFillShade="BF"/>
            <w:vAlign w:val="center"/>
          </w:tcPr>
          <w:p w:rsidR="002E50CB" w:rsidRPr="007B78A4" w:rsidRDefault="00F72963" w:rsidP="00F729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B78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Concepts</w:t>
            </w:r>
          </w:p>
        </w:tc>
      </w:tr>
      <w:tr w:rsidR="002E50CB" w:rsidTr="005A7451">
        <w:trPr>
          <w:trHeight w:val="428"/>
        </w:trPr>
        <w:tc>
          <w:tcPr>
            <w:tcW w:w="988" w:type="dxa"/>
            <w:vAlign w:val="center"/>
          </w:tcPr>
          <w:p w:rsidR="002E50CB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8363" w:type="dxa"/>
            <w:vAlign w:val="center"/>
          </w:tcPr>
          <w:p w:rsidR="002E50CB" w:rsidRPr="007B78A4" w:rsidRDefault="00BE71F1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bookmarkStart w:id="0" w:name="_GoBack"/>
            <w:r w:rsidRPr="00BE71F1">
              <w:rPr>
                <w:rFonts w:asciiTheme="majorBidi" w:hAnsiTheme="majorBidi" w:cstheme="majorBidi"/>
                <w:lang w:val="en-GB"/>
              </w:rPr>
              <w:t>Albers</w:t>
            </w:r>
            <w:r w:rsidRPr="00BE71F1">
              <w:rPr>
                <w:rFonts w:asciiTheme="majorBidi" w:hAnsiTheme="majorBidi" w:cstheme="majorBidi"/>
                <w:lang w:val="en-GB"/>
              </w:rPr>
              <w:t>-</w:t>
            </w:r>
            <w:proofErr w:type="spellStart"/>
            <w:r w:rsidRPr="00BE71F1">
              <w:rPr>
                <w:rFonts w:asciiTheme="majorBidi" w:hAnsiTheme="majorBidi" w:cstheme="majorBidi"/>
                <w:lang w:val="en-GB"/>
              </w:rPr>
              <w:t>Schönberg</w:t>
            </w:r>
            <w:proofErr w:type="spellEnd"/>
            <w:r w:rsidRPr="00BE71F1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BE71F1">
              <w:rPr>
                <w:rFonts w:asciiTheme="majorBidi" w:hAnsiTheme="majorBidi" w:cstheme="majorBidi"/>
                <w:lang w:val="en-GB"/>
              </w:rPr>
              <w:t>osteopetrosis</w:t>
            </w:r>
            <w:bookmarkEnd w:id="0"/>
            <w:proofErr w:type="spellEnd"/>
          </w:p>
        </w:tc>
      </w:tr>
      <w:tr w:rsidR="002E50CB" w:rsidTr="005A7451">
        <w:trPr>
          <w:trHeight w:val="399"/>
        </w:trPr>
        <w:tc>
          <w:tcPr>
            <w:tcW w:w="988" w:type="dxa"/>
            <w:vAlign w:val="center"/>
          </w:tcPr>
          <w:p w:rsidR="002E50CB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8363" w:type="dxa"/>
            <w:vAlign w:val="center"/>
          </w:tcPr>
          <w:p w:rsidR="002E50CB" w:rsidRPr="007B78A4" w:rsidRDefault="00F72963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Foveal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hypoplasia- </w:t>
            </w:r>
            <w:proofErr w:type="spellStart"/>
            <w:r w:rsidR="001B11FB" w:rsidRPr="007B78A4">
              <w:rPr>
                <w:rFonts w:asciiTheme="majorBidi" w:hAnsiTheme="majorBidi" w:cstheme="majorBidi"/>
                <w:lang w:val="en-GB"/>
              </w:rPr>
              <w:t>presenile</w:t>
            </w:r>
            <w:proofErr w:type="spellEnd"/>
            <w:r w:rsidR="001B11FB" w:rsidRPr="007B78A4">
              <w:rPr>
                <w:rFonts w:asciiTheme="majorBidi" w:hAnsiTheme="majorBidi" w:cstheme="majorBidi"/>
                <w:lang w:val="en-GB"/>
              </w:rPr>
              <w:t xml:space="preserve"> cataract syndrome</w:t>
            </w:r>
          </w:p>
        </w:tc>
      </w:tr>
      <w:tr w:rsidR="00F72963" w:rsidTr="005A7451">
        <w:trPr>
          <w:trHeight w:val="430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8363" w:type="dxa"/>
            <w:vAlign w:val="center"/>
          </w:tcPr>
          <w:p w:rsidR="00F72963" w:rsidRPr="007B78A4" w:rsidRDefault="001B11FB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Hermansky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- </w:t>
            </w: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Pudlak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syndrome with neutropenia</w:t>
            </w:r>
          </w:p>
        </w:tc>
      </w:tr>
      <w:tr w:rsidR="00F72963" w:rsidTr="005A7451">
        <w:trPr>
          <w:trHeight w:val="415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8363" w:type="dxa"/>
            <w:vAlign w:val="center"/>
          </w:tcPr>
          <w:p w:rsidR="00F72963" w:rsidRPr="007B78A4" w:rsidRDefault="001B11FB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Leigh syndrome</w:t>
            </w:r>
          </w:p>
        </w:tc>
      </w:tr>
      <w:tr w:rsidR="00F72963" w:rsidTr="005A7451">
        <w:trPr>
          <w:trHeight w:val="420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8363" w:type="dxa"/>
            <w:vAlign w:val="center"/>
          </w:tcPr>
          <w:p w:rsidR="00F72963" w:rsidRPr="007B78A4" w:rsidRDefault="001B11FB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 xml:space="preserve">Metachromatic </w:t>
            </w: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leukodystrophy</w:t>
            </w:r>
            <w:proofErr w:type="spellEnd"/>
          </w:p>
        </w:tc>
      </w:tr>
      <w:tr w:rsidR="00F72963" w:rsidTr="005A7451">
        <w:trPr>
          <w:trHeight w:val="416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8363" w:type="dxa"/>
            <w:vAlign w:val="center"/>
          </w:tcPr>
          <w:p w:rsidR="00F72963" w:rsidRPr="007B78A4" w:rsidRDefault="001B11FB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 xml:space="preserve">Rubinstein- </w:t>
            </w: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Taybi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syndrome</w:t>
            </w:r>
          </w:p>
        </w:tc>
      </w:tr>
      <w:tr w:rsidR="00F72963" w:rsidTr="005A7451">
        <w:trPr>
          <w:trHeight w:val="415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8363" w:type="dxa"/>
            <w:vAlign w:val="center"/>
          </w:tcPr>
          <w:p w:rsidR="00F72963" w:rsidRPr="007B78A4" w:rsidRDefault="001B11FB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 xml:space="preserve">Retinal </w:t>
            </w: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vasculopathy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235281" w:rsidRPr="007B78A4">
              <w:rPr>
                <w:rFonts w:asciiTheme="majorBidi" w:hAnsiTheme="majorBidi" w:cstheme="majorBidi"/>
                <w:lang w:val="en-GB"/>
              </w:rPr>
              <w:t xml:space="preserve">with cerebral </w:t>
            </w:r>
            <w:proofErr w:type="spellStart"/>
            <w:r w:rsidR="00235281" w:rsidRPr="007B78A4">
              <w:rPr>
                <w:rFonts w:asciiTheme="majorBidi" w:hAnsiTheme="majorBidi" w:cstheme="majorBidi"/>
                <w:lang w:val="en-GB"/>
              </w:rPr>
              <w:t>leukonecephalopathy</w:t>
            </w:r>
            <w:proofErr w:type="spellEnd"/>
            <w:r w:rsidR="00235281" w:rsidRPr="007B78A4">
              <w:rPr>
                <w:rFonts w:asciiTheme="majorBidi" w:hAnsiTheme="majorBidi" w:cstheme="majorBidi"/>
                <w:lang w:val="en-GB"/>
              </w:rPr>
              <w:t xml:space="preserve"> and systemic manifestation</w:t>
            </w:r>
          </w:p>
        </w:tc>
      </w:tr>
      <w:tr w:rsidR="00F72963" w:rsidTr="005A7451">
        <w:trPr>
          <w:trHeight w:val="421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8</w:t>
            </w:r>
          </w:p>
        </w:tc>
        <w:tc>
          <w:tcPr>
            <w:tcW w:w="8363" w:type="dxa"/>
            <w:vAlign w:val="center"/>
          </w:tcPr>
          <w:p w:rsidR="00F72963" w:rsidRPr="007B78A4" w:rsidRDefault="00235281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Revesz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syndrome</w:t>
            </w:r>
          </w:p>
        </w:tc>
      </w:tr>
      <w:tr w:rsidR="00F72963" w:rsidTr="005A7451">
        <w:trPr>
          <w:trHeight w:val="412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9</w:t>
            </w:r>
          </w:p>
        </w:tc>
        <w:tc>
          <w:tcPr>
            <w:tcW w:w="8363" w:type="dxa"/>
            <w:vAlign w:val="center"/>
          </w:tcPr>
          <w:p w:rsidR="00F72963" w:rsidRPr="007B78A4" w:rsidRDefault="00235281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Aceruloplasminemia</w:t>
            </w:r>
            <w:proofErr w:type="spellEnd"/>
          </w:p>
        </w:tc>
      </w:tr>
      <w:tr w:rsidR="00F72963" w:rsidTr="005A7451">
        <w:trPr>
          <w:trHeight w:val="417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8363" w:type="dxa"/>
            <w:vAlign w:val="center"/>
          </w:tcPr>
          <w:p w:rsidR="00F72963" w:rsidRPr="007B78A4" w:rsidRDefault="00235281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Cockayne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syndrome</w:t>
            </w:r>
          </w:p>
        </w:tc>
      </w:tr>
      <w:tr w:rsidR="00F72963" w:rsidTr="005A7451">
        <w:trPr>
          <w:trHeight w:val="414"/>
        </w:trPr>
        <w:tc>
          <w:tcPr>
            <w:tcW w:w="988" w:type="dxa"/>
            <w:vAlign w:val="center"/>
          </w:tcPr>
          <w:p w:rsidR="00F72963" w:rsidRPr="007B78A4" w:rsidRDefault="008375F1" w:rsidP="00F72963">
            <w:pPr>
              <w:bidi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7B78A4">
              <w:rPr>
                <w:rFonts w:asciiTheme="majorBidi" w:hAnsiTheme="majorBidi" w:cstheme="majorBidi"/>
                <w:lang w:val="en-GB"/>
              </w:rPr>
              <w:t>11</w:t>
            </w:r>
          </w:p>
        </w:tc>
        <w:tc>
          <w:tcPr>
            <w:tcW w:w="8363" w:type="dxa"/>
            <w:vAlign w:val="center"/>
          </w:tcPr>
          <w:p w:rsidR="00F72963" w:rsidRPr="007B78A4" w:rsidRDefault="00235281" w:rsidP="00235281">
            <w:pPr>
              <w:bidi w:val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Xeroderma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pigmentosum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- </w:t>
            </w:r>
            <w:proofErr w:type="spellStart"/>
            <w:r w:rsidRPr="007B78A4">
              <w:rPr>
                <w:rFonts w:asciiTheme="majorBidi" w:hAnsiTheme="majorBidi" w:cstheme="majorBidi"/>
                <w:lang w:val="en-GB"/>
              </w:rPr>
              <w:t>cockayne</w:t>
            </w:r>
            <w:proofErr w:type="spellEnd"/>
            <w:r w:rsidRPr="007B78A4">
              <w:rPr>
                <w:rFonts w:asciiTheme="majorBidi" w:hAnsiTheme="majorBidi" w:cstheme="majorBidi"/>
                <w:lang w:val="en-GB"/>
              </w:rPr>
              <w:t xml:space="preserve"> syndrome complex</w:t>
            </w:r>
          </w:p>
        </w:tc>
      </w:tr>
    </w:tbl>
    <w:p w:rsidR="002E50CB" w:rsidRDefault="002E50CB" w:rsidP="002E50CB">
      <w:pPr>
        <w:bidi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E50CB" w:rsidRPr="002E50CB" w:rsidRDefault="002E50CB" w:rsidP="002E50CB">
      <w:pPr>
        <w:bidi w:val="0"/>
        <w:rPr>
          <w:rFonts w:asciiTheme="majorBidi" w:hAnsiTheme="majorBidi" w:cstheme="majorBidi"/>
          <w:sz w:val="24"/>
          <w:szCs w:val="24"/>
          <w:lang w:val="en-GB"/>
        </w:rPr>
      </w:pPr>
    </w:p>
    <w:sectPr w:rsidR="002E50CB" w:rsidRPr="002E50CB" w:rsidSect="007660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CB"/>
    <w:rsid w:val="0007340C"/>
    <w:rsid w:val="00124F4D"/>
    <w:rsid w:val="001847C3"/>
    <w:rsid w:val="001B11FB"/>
    <w:rsid w:val="00203715"/>
    <w:rsid w:val="00235281"/>
    <w:rsid w:val="002E50CB"/>
    <w:rsid w:val="002F785A"/>
    <w:rsid w:val="00312BA6"/>
    <w:rsid w:val="00317BC9"/>
    <w:rsid w:val="004014C7"/>
    <w:rsid w:val="005A7451"/>
    <w:rsid w:val="00690E0F"/>
    <w:rsid w:val="006B2CA4"/>
    <w:rsid w:val="007660F3"/>
    <w:rsid w:val="007B78A4"/>
    <w:rsid w:val="007E3E36"/>
    <w:rsid w:val="008375F1"/>
    <w:rsid w:val="008F30CF"/>
    <w:rsid w:val="00A345B1"/>
    <w:rsid w:val="00B00FC0"/>
    <w:rsid w:val="00B44F94"/>
    <w:rsid w:val="00BB3C25"/>
    <w:rsid w:val="00BE71F1"/>
    <w:rsid w:val="00C406E4"/>
    <w:rsid w:val="00EF6947"/>
    <w:rsid w:val="00F7296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E460-5EBD-475A-96AC-21890444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E7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Hamideh Sabbaghi</dc:creator>
  <cp:keywords/>
  <dc:description/>
  <cp:lastModifiedBy>Hamideh Sabbaghi</cp:lastModifiedBy>
  <cp:revision>13</cp:revision>
  <dcterms:created xsi:type="dcterms:W3CDTF">2019-06-14T13:04:00Z</dcterms:created>
  <dcterms:modified xsi:type="dcterms:W3CDTF">2019-06-21T10:56:00Z</dcterms:modified>
</cp:coreProperties>
</file>