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FC221" w14:textId="0206F034" w:rsidR="00FB446A" w:rsidRDefault="00FB446A" w:rsidP="00FB446A">
      <w:pPr>
        <w:pStyle w:val="ListParagraph"/>
        <w:tabs>
          <w:tab w:val="left" w:pos="3720"/>
        </w:tabs>
        <w:ind w:left="142"/>
        <w:rPr>
          <w:rFonts w:eastAsia="Georgia"/>
          <w:b/>
          <w:lang w:val="en-US" w:eastAsia="en-US"/>
        </w:rPr>
      </w:pPr>
      <w:r>
        <w:rPr>
          <w:rFonts w:eastAsia="Georgia"/>
          <w:b/>
          <w:lang w:val="en-US" w:eastAsia="en-US"/>
        </w:rPr>
        <w:t>S1</w:t>
      </w:r>
      <w:r w:rsidR="005621BB">
        <w:rPr>
          <w:rFonts w:eastAsia="Georgia"/>
          <w:b/>
          <w:lang w:val="en-US" w:eastAsia="en-US"/>
        </w:rPr>
        <w:t>1</w:t>
      </w:r>
      <w:r>
        <w:rPr>
          <w:rFonts w:eastAsia="Georgia"/>
          <w:b/>
          <w:lang w:val="en-US" w:eastAsia="en-US"/>
        </w:rPr>
        <w:t xml:space="preserve"> Table. </w:t>
      </w:r>
      <w:r w:rsidRPr="00787A75">
        <w:rPr>
          <w:rFonts w:eastAsia="Georgia"/>
          <w:b/>
          <w:lang w:val="en-US" w:eastAsia="en-US"/>
        </w:rPr>
        <w:t>First difference</w:t>
      </w:r>
      <w:r>
        <w:rPr>
          <w:rFonts w:eastAsia="Georgia"/>
          <w:b/>
          <w:lang w:val="en-US" w:eastAsia="en-US"/>
        </w:rPr>
        <w:t xml:space="preserve"> estimation for Self-esteem with shocks</w:t>
      </w:r>
    </w:p>
    <w:p w14:paraId="05A746A8" w14:textId="6A460F66" w:rsidR="00257B8E" w:rsidRPr="0034373E" w:rsidRDefault="005621BB" w:rsidP="00FB446A">
      <w:pPr>
        <w:pStyle w:val="ListParagraph"/>
        <w:tabs>
          <w:tab w:val="left" w:pos="3720"/>
        </w:tabs>
        <w:ind w:left="142"/>
        <w:rPr>
          <w:rFonts w:eastAsia="Georgia"/>
          <w:b/>
          <w:lang w:val="en-US" w:eastAsia="en-US"/>
        </w:rPr>
      </w:pPr>
      <w:r w:rsidRPr="005621BB">
        <w:rPr>
          <w:rFonts w:eastAsia="Georgia"/>
          <w:b/>
          <w:noProof/>
          <w:lang w:val="en-US" w:eastAsia="en-US"/>
        </w:rPr>
        <w:drawing>
          <wp:inline distT="0" distB="0" distL="0" distR="0" wp14:anchorId="32478A0A" wp14:editId="64447337">
            <wp:extent cx="6332220" cy="31972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19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E4643" w14:textId="77777777" w:rsidR="00FB446A" w:rsidRDefault="00FB446A" w:rsidP="00FB446A">
      <w:pPr>
        <w:spacing w:line="240" w:lineRule="auto"/>
      </w:pPr>
    </w:p>
    <w:tbl>
      <w:tblPr>
        <w:tblStyle w:val="TableGrid"/>
        <w:tblW w:w="821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5"/>
        <w:gridCol w:w="5142"/>
      </w:tblGrid>
      <w:tr w:rsidR="007E3301" w14:paraId="5865DDD5" w14:textId="77777777" w:rsidTr="002525DB">
        <w:tc>
          <w:tcPr>
            <w:tcW w:w="3075" w:type="dxa"/>
            <w:tcBorders>
              <w:top w:val="single" w:sz="12" w:space="0" w:color="auto"/>
              <w:bottom w:val="single" w:sz="12" w:space="0" w:color="auto"/>
            </w:tcBorders>
          </w:tcPr>
          <w:p w14:paraId="3EEA7120" w14:textId="77777777" w:rsidR="007E3301" w:rsidRDefault="007E3301" w:rsidP="002525DB">
            <w:pPr>
              <w:pStyle w:val="ListParagraph"/>
              <w:tabs>
                <w:tab w:val="left" w:pos="3720"/>
              </w:tabs>
              <w:ind w:left="0"/>
              <w:rPr>
                <w:rFonts w:eastAsia="Georgia"/>
                <w:b/>
                <w:lang w:val="en-US" w:eastAsia="en-US"/>
              </w:rPr>
            </w:pPr>
            <w:r>
              <w:rPr>
                <w:rFonts w:eastAsia="Georgia"/>
                <w:b/>
                <w:lang w:val="en-US" w:eastAsia="en-US"/>
              </w:rPr>
              <w:t>Variables</w:t>
            </w:r>
          </w:p>
        </w:tc>
        <w:tc>
          <w:tcPr>
            <w:tcW w:w="5142" w:type="dxa"/>
            <w:tcBorders>
              <w:top w:val="single" w:sz="12" w:space="0" w:color="auto"/>
              <w:bottom w:val="single" w:sz="12" w:space="0" w:color="auto"/>
            </w:tcBorders>
          </w:tcPr>
          <w:p w14:paraId="4302AAF9" w14:textId="77777777" w:rsidR="007E3301" w:rsidRDefault="007E3301" w:rsidP="002525DB">
            <w:pPr>
              <w:pStyle w:val="ListParagraph"/>
              <w:tabs>
                <w:tab w:val="left" w:pos="3720"/>
              </w:tabs>
              <w:ind w:left="0"/>
              <w:rPr>
                <w:rFonts w:eastAsia="Georgia"/>
                <w:b/>
                <w:lang w:val="en-US" w:eastAsia="en-US"/>
              </w:rPr>
            </w:pPr>
            <w:r>
              <w:rPr>
                <w:rFonts w:eastAsia="Georgia"/>
                <w:b/>
                <w:lang w:val="en-US" w:eastAsia="en-US"/>
              </w:rPr>
              <w:t>Explanation</w:t>
            </w:r>
          </w:p>
        </w:tc>
      </w:tr>
      <w:tr w:rsidR="007E3301" w14:paraId="06E1C1F4" w14:textId="77777777" w:rsidTr="002525DB">
        <w:tc>
          <w:tcPr>
            <w:tcW w:w="3075" w:type="dxa"/>
            <w:tcBorders>
              <w:top w:val="single" w:sz="12" w:space="0" w:color="auto"/>
            </w:tcBorders>
          </w:tcPr>
          <w:p w14:paraId="56FC2A3D" w14:textId="77777777" w:rsidR="007E3301" w:rsidRPr="00EB64C2" w:rsidRDefault="007E3301" w:rsidP="002525DB">
            <w:pPr>
              <w:rPr>
                <w:sz w:val="24"/>
                <w:szCs w:val="24"/>
              </w:rPr>
            </w:pPr>
            <w:proofErr w:type="spellStart"/>
            <w:r w:rsidRPr="00EB64C2">
              <w:rPr>
                <w:sz w:val="24"/>
                <w:szCs w:val="24"/>
              </w:rPr>
              <w:t>SEINDEX_factor</w:t>
            </w:r>
            <w:proofErr w:type="spellEnd"/>
          </w:p>
        </w:tc>
        <w:tc>
          <w:tcPr>
            <w:tcW w:w="5142" w:type="dxa"/>
            <w:tcBorders>
              <w:top w:val="single" w:sz="12" w:space="0" w:color="auto"/>
            </w:tcBorders>
          </w:tcPr>
          <w:p w14:paraId="22ED5BA6" w14:textId="77777777" w:rsidR="007E3301" w:rsidRPr="000D65F2" w:rsidRDefault="007E3301" w:rsidP="002525DB">
            <w:pPr>
              <w:rPr>
                <w:b/>
                <w:sz w:val="24"/>
                <w:szCs w:val="24"/>
              </w:rPr>
            </w:pPr>
            <w:r w:rsidRPr="00EB64C2">
              <w:rPr>
                <w:sz w:val="24"/>
                <w:szCs w:val="24"/>
              </w:rPr>
              <w:t xml:space="preserve">Self-esteem is the non-cognitive variable created from confirmatory factor analysis </w:t>
            </w:r>
          </w:p>
        </w:tc>
      </w:tr>
      <w:tr w:rsidR="007E3301" w14:paraId="269BFDDC" w14:textId="77777777" w:rsidTr="002525DB">
        <w:tc>
          <w:tcPr>
            <w:tcW w:w="3075" w:type="dxa"/>
          </w:tcPr>
          <w:p w14:paraId="1DDA6E88" w14:textId="77777777" w:rsidR="007E3301" w:rsidRPr="00EB64C2" w:rsidRDefault="007E3301" w:rsidP="002525DB">
            <w:pPr>
              <w:rPr>
                <w:sz w:val="24"/>
                <w:szCs w:val="24"/>
              </w:rPr>
            </w:pPr>
            <w:proofErr w:type="spellStart"/>
            <w:r w:rsidRPr="00EB64C2">
              <w:rPr>
                <w:sz w:val="24"/>
                <w:szCs w:val="24"/>
              </w:rPr>
              <w:t>dadage</w:t>
            </w:r>
            <w:proofErr w:type="spellEnd"/>
          </w:p>
        </w:tc>
        <w:tc>
          <w:tcPr>
            <w:tcW w:w="5142" w:type="dxa"/>
          </w:tcPr>
          <w:p w14:paraId="5FCF166B" w14:textId="77777777" w:rsidR="007E3301" w:rsidRPr="000D65F2" w:rsidRDefault="007E3301" w:rsidP="00252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Father’s age</w:t>
            </w:r>
          </w:p>
        </w:tc>
      </w:tr>
      <w:tr w:rsidR="007E3301" w14:paraId="1FBEAE09" w14:textId="77777777" w:rsidTr="002525DB">
        <w:tc>
          <w:tcPr>
            <w:tcW w:w="3075" w:type="dxa"/>
          </w:tcPr>
          <w:p w14:paraId="4966A57B" w14:textId="77777777" w:rsidR="007E3301" w:rsidRDefault="007E3301" w:rsidP="002525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momage</w:t>
            </w:r>
            <w:proofErr w:type="spellEnd"/>
          </w:p>
        </w:tc>
        <w:tc>
          <w:tcPr>
            <w:tcW w:w="5142" w:type="dxa"/>
          </w:tcPr>
          <w:p w14:paraId="01E7413F" w14:textId="77777777" w:rsidR="007E3301" w:rsidRPr="000D65F2" w:rsidRDefault="007E3301" w:rsidP="00252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Mother’s age</w:t>
            </w:r>
          </w:p>
        </w:tc>
      </w:tr>
      <w:tr w:rsidR="007E3301" w14:paraId="68284E8C" w14:textId="77777777" w:rsidTr="002525DB">
        <w:tc>
          <w:tcPr>
            <w:tcW w:w="3075" w:type="dxa"/>
          </w:tcPr>
          <w:p w14:paraId="71273FD3" w14:textId="77777777" w:rsidR="007E3301" w:rsidRDefault="007E3301" w:rsidP="00252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coastal</w:t>
            </w:r>
          </w:p>
        </w:tc>
        <w:tc>
          <w:tcPr>
            <w:tcW w:w="5142" w:type="dxa"/>
          </w:tcPr>
          <w:p w14:paraId="09C8671C" w14:textId="77777777" w:rsidR="007E3301" w:rsidRPr="000D65F2" w:rsidRDefault="007E3301" w:rsidP="00252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Region1, C</w:t>
            </w:r>
            <w:r w:rsidRPr="000D65F2">
              <w:rPr>
                <w:sz w:val="24"/>
                <w:szCs w:val="24"/>
              </w:rPr>
              <w:t>oastal</w:t>
            </w:r>
            <w:r>
              <w:rPr>
                <w:sz w:val="24"/>
                <w:szCs w:val="24"/>
              </w:rPr>
              <w:t>=1</w:t>
            </w:r>
          </w:p>
        </w:tc>
      </w:tr>
      <w:tr w:rsidR="007E3301" w14:paraId="4271B93D" w14:textId="77777777" w:rsidTr="002525DB">
        <w:tc>
          <w:tcPr>
            <w:tcW w:w="3075" w:type="dxa"/>
          </w:tcPr>
          <w:p w14:paraId="6D5A4598" w14:textId="77777777" w:rsidR="007E3301" w:rsidRDefault="007E3301" w:rsidP="002525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rayalaseema</w:t>
            </w:r>
            <w:proofErr w:type="spellEnd"/>
          </w:p>
        </w:tc>
        <w:tc>
          <w:tcPr>
            <w:tcW w:w="5142" w:type="dxa"/>
          </w:tcPr>
          <w:p w14:paraId="3B2CD846" w14:textId="77777777" w:rsidR="007E3301" w:rsidRPr="000D65F2" w:rsidRDefault="007E3301" w:rsidP="00252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Region2, R</w:t>
            </w:r>
            <w:r w:rsidRPr="000D65F2">
              <w:rPr>
                <w:sz w:val="24"/>
                <w:szCs w:val="24"/>
              </w:rPr>
              <w:t>ayalaseema</w:t>
            </w:r>
            <w:r>
              <w:rPr>
                <w:sz w:val="24"/>
                <w:szCs w:val="24"/>
              </w:rPr>
              <w:t>=1</w:t>
            </w:r>
          </w:p>
        </w:tc>
      </w:tr>
      <w:tr w:rsidR="007E3301" w14:paraId="548F1455" w14:textId="77777777" w:rsidTr="002525DB">
        <w:tc>
          <w:tcPr>
            <w:tcW w:w="3075" w:type="dxa"/>
          </w:tcPr>
          <w:p w14:paraId="1FDC41C3" w14:textId="77777777" w:rsidR="007E3301" w:rsidRDefault="007E3301" w:rsidP="00252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</w:t>
            </w:r>
          </w:p>
        </w:tc>
        <w:tc>
          <w:tcPr>
            <w:tcW w:w="5142" w:type="dxa"/>
          </w:tcPr>
          <w:p w14:paraId="5FD39F31" w14:textId="77777777" w:rsidR="007E3301" w:rsidRPr="000D65F2" w:rsidRDefault="007E3301" w:rsidP="00252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 type, </w:t>
            </w:r>
            <w:r w:rsidRPr="000D65F2">
              <w:rPr>
                <w:sz w:val="24"/>
                <w:szCs w:val="24"/>
              </w:rPr>
              <w:t>public</w:t>
            </w:r>
            <w:r>
              <w:rPr>
                <w:sz w:val="24"/>
                <w:szCs w:val="24"/>
              </w:rPr>
              <w:t>=1</w:t>
            </w:r>
          </w:p>
        </w:tc>
      </w:tr>
      <w:tr w:rsidR="007E3301" w14:paraId="725CA892" w14:textId="77777777" w:rsidTr="002525DB">
        <w:tc>
          <w:tcPr>
            <w:tcW w:w="3075" w:type="dxa"/>
          </w:tcPr>
          <w:p w14:paraId="100BF28C" w14:textId="77777777" w:rsidR="007E3301" w:rsidRDefault="007E3301" w:rsidP="002525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chgrade</w:t>
            </w:r>
            <w:proofErr w:type="spellEnd"/>
          </w:p>
        </w:tc>
        <w:tc>
          <w:tcPr>
            <w:tcW w:w="5142" w:type="dxa"/>
          </w:tcPr>
          <w:p w14:paraId="3564AD64" w14:textId="77777777" w:rsidR="007E3301" w:rsidRPr="000D65F2" w:rsidRDefault="007E3301" w:rsidP="00252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Child’s highest grade</w:t>
            </w:r>
          </w:p>
        </w:tc>
      </w:tr>
      <w:tr w:rsidR="007E3301" w14:paraId="3D116D57" w14:textId="77777777" w:rsidTr="002525DB">
        <w:tc>
          <w:tcPr>
            <w:tcW w:w="3075" w:type="dxa"/>
          </w:tcPr>
          <w:p w14:paraId="67BBE1AC" w14:textId="77777777" w:rsidR="007E3301" w:rsidRDefault="007E3301" w:rsidP="00252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round</w:t>
            </w:r>
          </w:p>
        </w:tc>
        <w:tc>
          <w:tcPr>
            <w:tcW w:w="5142" w:type="dxa"/>
          </w:tcPr>
          <w:p w14:paraId="2DCD6E69" w14:textId="77777777" w:rsidR="007E3301" w:rsidRPr="000D65F2" w:rsidRDefault="007E3301" w:rsidP="00252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0D65F2">
              <w:rPr>
                <w:sz w:val="24"/>
                <w:szCs w:val="24"/>
              </w:rPr>
              <w:t>ound</w:t>
            </w:r>
          </w:p>
        </w:tc>
      </w:tr>
      <w:tr w:rsidR="007E3301" w14:paraId="28A9B498" w14:textId="77777777" w:rsidTr="002525DB">
        <w:tc>
          <w:tcPr>
            <w:tcW w:w="3075" w:type="dxa"/>
          </w:tcPr>
          <w:p w14:paraId="609C691D" w14:textId="77777777" w:rsidR="007E3301" w:rsidRDefault="007E3301" w:rsidP="002525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nomalnutrition</w:t>
            </w:r>
            <w:proofErr w:type="spellEnd"/>
          </w:p>
        </w:tc>
        <w:tc>
          <w:tcPr>
            <w:tcW w:w="5142" w:type="dxa"/>
          </w:tcPr>
          <w:p w14:paraId="6B795473" w14:textId="77777777" w:rsidR="007E3301" w:rsidRPr="000D65F2" w:rsidRDefault="007E3301" w:rsidP="00252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0D65F2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 </w:t>
            </w:r>
            <w:r w:rsidRPr="000D65F2">
              <w:rPr>
                <w:sz w:val="24"/>
                <w:szCs w:val="24"/>
              </w:rPr>
              <w:t>malnutrition</w:t>
            </w:r>
          </w:p>
        </w:tc>
      </w:tr>
      <w:tr w:rsidR="007E3301" w14:paraId="3851DE93" w14:textId="77777777" w:rsidTr="002525DB">
        <w:tc>
          <w:tcPr>
            <w:tcW w:w="3075" w:type="dxa"/>
          </w:tcPr>
          <w:p w14:paraId="1181E597" w14:textId="77777777" w:rsidR="007E3301" w:rsidRDefault="007E3301" w:rsidP="002525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hhsize</w:t>
            </w:r>
            <w:proofErr w:type="spellEnd"/>
          </w:p>
        </w:tc>
        <w:tc>
          <w:tcPr>
            <w:tcW w:w="5142" w:type="dxa"/>
          </w:tcPr>
          <w:p w14:paraId="3F519870" w14:textId="77777777" w:rsidR="007E3301" w:rsidRPr="000D65F2" w:rsidRDefault="007E3301" w:rsidP="00252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Household size</w:t>
            </w:r>
          </w:p>
        </w:tc>
      </w:tr>
      <w:tr w:rsidR="007E3301" w14:paraId="05DDE331" w14:textId="77777777" w:rsidTr="002525DB">
        <w:tc>
          <w:tcPr>
            <w:tcW w:w="3075" w:type="dxa"/>
          </w:tcPr>
          <w:p w14:paraId="37D477BB" w14:textId="77777777" w:rsidR="007E3301" w:rsidRDefault="007E3301" w:rsidP="002525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numbchild</w:t>
            </w:r>
            <w:proofErr w:type="spellEnd"/>
          </w:p>
        </w:tc>
        <w:tc>
          <w:tcPr>
            <w:tcW w:w="5142" w:type="dxa"/>
          </w:tcPr>
          <w:p w14:paraId="6D0221F7" w14:textId="77777777" w:rsidR="007E3301" w:rsidRPr="000D65F2" w:rsidRDefault="007E3301" w:rsidP="00252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children in the household</w:t>
            </w:r>
          </w:p>
        </w:tc>
      </w:tr>
      <w:tr w:rsidR="007E3301" w14:paraId="1C6F6B8E" w14:textId="77777777" w:rsidTr="002525DB">
        <w:tc>
          <w:tcPr>
            <w:tcW w:w="3075" w:type="dxa"/>
          </w:tcPr>
          <w:p w14:paraId="2C6175FD" w14:textId="77777777" w:rsidR="007E3301" w:rsidRDefault="007E3301" w:rsidP="002525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</w:t>
            </w:r>
            <w:proofErr w:type="spellEnd"/>
          </w:p>
        </w:tc>
        <w:tc>
          <w:tcPr>
            <w:tcW w:w="5142" w:type="dxa"/>
          </w:tcPr>
          <w:p w14:paraId="31F844AD" w14:textId="77777777" w:rsidR="007E3301" w:rsidRPr="000D65F2" w:rsidRDefault="007E3301" w:rsidP="00252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Wealth index</w:t>
            </w:r>
          </w:p>
        </w:tc>
      </w:tr>
      <w:tr w:rsidR="007E3301" w14:paraId="410CD827" w14:textId="77777777" w:rsidTr="002525DB">
        <w:tc>
          <w:tcPr>
            <w:tcW w:w="3075" w:type="dxa"/>
          </w:tcPr>
          <w:p w14:paraId="797DDDBB" w14:textId="77777777" w:rsidR="007E3301" w:rsidRDefault="007E3301" w:rsidP="002525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inregegs</w:t>
            </w:r>
            <w:proofErr w:type="spellEnd"/>
          </w:p>
        </w:tc>
        <w:tc>
          <w:tcPr>
            <w:tcW w:w="5142" w:type="dxa"/>
          </w:tcPr>
          <w:p w14:paraId="6CB04325" w14:textId="77777777" w:rsidR="007E3301" w:rsidRPr="000D65F2" w:rsidRDefault="007E3301" w:rsidP="00252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0F41E3">
              <w:rPr>
                <w:sz w:val="24"/>
                <w:szCs w:val="24"/>
              </w:rPr>
              <w:t>art of the National Ru</w:t>
            </w:r>
            <w:r>
              <w:rPr>
                <w:sz w:val="24"/>
                <w:szCs w:val="24"/>
              </w:rPr>
              <w:t>ral Employment Guarantee Scheme</w:t>
            </w:r>
          </w:p>
        </w:tc>
      </w:tr>
      <w:tr w:rsidR="007E3301" w14:paraId="57081E53" w14:textId="77777777" w:rsidTr="002525DB">
        <w:tc>
          <w:tcPr>
            <w:tcW w:w="3075" w:type="dxa"/>
          </w:tcPr>
          <w:p w14:paraId="24CD37CC" w14:textId="77777777" w:rsidR="007E3301" w:rsidRDefault="007E3301" w:rsidP="002525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inwelfar</w:t>
            </w:r>
            <w:proofErr w:type="spellEnd"/>
          </w:p>
        </w:tc>
        <w:tc>
          <w:tcPr>
            <w:tcW w:w="5142" w:type="dxa"/>
          </w:tcPr>
          <w:p w14:paraId="6FE2489A" w14:textId="77777777" w:rsidR="007E3301" w:rsidRPr="000D65F2" w:rsidRDefault="007E3301" w:rsidP="00252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0F41E3">
              <w:rPr>
                <w:sz w:val="24"/>
                <w:szCs w:val="24"/>
              </w:rPr>
              <w:t>art of the caste-based welfare program</w:t>
            </w:r>
          </w:p>
        </w:tc>
      </w:tr>
      <w:tr w:rsidR="007E3301" w14:paraId="2147D189" w14:textId="77777777" w:rsidTr="002525DB">
        <w:tc>
          <w:tcPr>
            <w:tcW w:w="3075" w:type="dxa"/>
          </w:tcPr>
          <w:p w14:paraId="6D804305" w14:textId="77777777" w:rsidR="007E3301" w:rsidRDefault="007E3301" w:rsidP="002525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time_spent_sleeping</w:t>
            </w:r>
            <w:proofErr w:type="spellEnd"/>
          </w:p>
        </w:tc>
        <w:tc>
          <w:tcPr>
            <w:tcW w:w="5142" w:type="dxa"/>
          </w:tcPr>
          <w:p w14:paraId="6C981418" w14:textId="77777777" w:rsidR="007E3301" w:rsidRPr="000D65F2" w:rsidRDefault="007E3301" w:rsidP="00252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 spent </w:t>
            </w:r>
            <w:r w:rsidRPr="000D65F2">
              <w:rPr>
                <w:sz w:val="24"/>
                <w:szCs w:val="24"/>
              </w:rPr>
              <w:t>sleeping</w:t>
            </w:r>
          </w:p>
        </w:tc>
      </w:tr>
      <w:tr w:rsidR="007E3301" w14:paraId="40A7B748" w14:textId="77777777" w:rsidTr="002525DB">
        <w:tc>
          <w:tcPr>
            <w:tcW w:w="3075" w:type="dxa"/>
          </w:tcPr>
          <w:p w14:paraId="5B3E2F23" w14:textId="77777777" w:rsidR="007E3301" w:rsidRDefault="007E3301" w:rsidP="002525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time_spent_inschool</w:t>
            </w:r>
            <w:proofErr w:type="spellEnd"/>
          </w:p>
        </w:tc>
        <w:tc>
          <w:tcPr>
            <w:tcW w:w="5142" w:type="dxa"/>
          </w:tcPr>
          <w:p w14:paraId="7BA33EA8" w14:textId="77777777" w:rsidR="007E3301" w:rsidRPr="000D65F2" w:rsidRDefault="007E3301" w:rsidP="00252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 spent </w:t>
            </w:r>
            <w:r w:rsidRPr="000D65F2">
              <w:rPr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 xml:space="preserve"> </w:t>
            </w:r>
            <w:r w:rsidRPr="000D65F2">
              <w:rPr>
                <w:sz w:val="24"/>
                <w:szCs w:val="24"/>
              </w:rPr>
              <w:t>school</w:t>
            </w:r>
          </w:p>
        </w:tc>
      </w:tr>
      <w:tr w:rsidR="007E3301" w14:paraId="484DF09D" w14:textId="77777777" w:rsidTr="002525DB">
        <w:tc>
          <w:tcPr>
            <w:tcW w:w="3075" w:type="dxa"/>
          </w:tcPr>
          <w:p w14:paraId="7D2F0F8E" w14:textId="77777777" w:rsidR="007E3301" w:rsidRDefault="007E3301" w:rsidP="002525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time_spent_studying</w:t>
            </w:r>
            <w:proofErr w:type="spellEnd"/>
          </w:p>
        </w:tc>
        <w:tc>
          <w:tcPr>
            <w:tcW w:w="5142" w:type="dxa"/>
          </w:tcPr>
          <w:p w14:paraId="1174C8F4" w14:textId="77777777" w:rsidR="007E3301" w:rsidRPr="000D65F2" w:rsidRDefault="007E3301" w:rsidP="00252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 spent </w:t>
            </w:r>
            <w:r w:rsidRPr="000D65F2">
              <w:rPr>
                <w:sz w:val="24"/>
                <w:szCs w:val="24"/>
              </w:rPr>
              <w:t>studying</w:t>
            </w:r>
          </w:p>
        </w:tc>
      </w:tr>
      <w:tr w:rsidR="007E3301" w14:paraId="6AC7146D" w14:textId="77777777" w:rsidTr="002525DB">
        <w:tc>
          <w:tcPr>
            <w:tcW w:w="3075" w:type="dxa"/>
          </w:tcPr>
          <w:p w14:paraId="711484CF" w14:textId="77777777" w:rsidR="007E3301" w:rsidRDefault="007E3301" w:rsidP="002525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time_spent_playing</w:t>
            </w:r>
            <w:proofErr w:type="spellEnd"/>
          </w:p>
        </w:tc>
        <w:tc>
          <w:tcPr>
            <w:tcW w:w="5142" w:type="dxa"/>
          </w:tcPr>
          <w:p w14:paraId="3B37E7DE" w14:textId="77777777" w:rsidR="007E3301" w:rsidRPr="000D65F2" w:rsidRDefault="007E3301" w:rsidP="00252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 spent </w:t>
            </w:r>
            <w:r w:rsidRPr="000D65F2">
              <w:rPr>
                <w:sz w:val="24"/>
                <w:szCs w:val="24"/>
              </w:rPr>
              <w:t>playing</w:t>
            </w:r>
          </w:p>
        </w:tc>
      </w:tr>
      <w:tr w:rsidR="007E3301" w14:paraId="7B06D0B8" w14:textId="77777777" w:rsidTr="002525DB">
        <w:tc>
          <w:tcPr>
            <w:tcW w:w="3075" w:type="dxa"/>
          </w:tcPr>
          <w:p w14:paraId="72677F33" w14:textId="77777777" w:rsidR="007E3301" w:rsidRDefault="007E3301" w:rsidP="007E3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shfam5</w:t>
            </w:r>
          </w:p>
        </w:tc>
        <w:tc>
          <w:tcPr>
            <w:tcW w:w="5142" w:type="dxa"/>
          </w:tcPr>
          <w:p w14:paraId="0787AD0F" w14:textId="77777777" w:rsidR="007E3301" w:rsidRDefault="007E3301" w:rsidP="00252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Shock1-illness of mother</w:t>
            </w:r>
          </w:p>
        </w:tc>
      </w:tr>
      <w:tr w:rsidR="007E3301" w14:paraId="10112BF3" w14:textId="77777777" w:rsidTr="002525DB">
        <w:tc>
          <w:tcPr>
            <w:tcW w:w="3075" w:type="dxa"/>
          </w:tcPr>
          <w:p w14:paraId="4F820C7E" w14:textId="77777777" w:rsidR="007E3301" w:rsidRDefault="007E3301" w:rsidP="00252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shfam4</w:t>
            </w:r>
          </w:p>
        </w:tc>
        <w:tc>
          <w:tcPr>
            <w:tcW w:w="5142" w:type="dxa"/>
          </w:tcPr>
          <w:p w14:paraId="4B261C1C" w14:textId="77777777" w:rsidR="007E3301" w:rsidRDefault="007E3301" w:rsidP="00252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Shock 2- illness of father</w:t>
            </w:r>
          </w:p>
        </w:tc>
      </w:tr>
      <w:tr w:rsidR="007E3301" w14:paraId="55C03B03" w14:textId="77777777" w:rsidTr="002525DB">
        <w:tc>
          <w:tcPr>
            <w:tcW w:w="3075" w:type="dxa"/>
            <w:tcBorders>
              <w:bottom w:val="single" w:sz="12" w:space="0" w:color="auto"/>
            </w:tcBorders>
          </w:tcPr>
          <w:p w14:paraId="7DCFD194" w14:textId="77777777" w:rsidR="007E3301" w:rsidRDefault="007E3301" w:rsidP="00252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_cons</w:t>
            </w:r>
          </w:p>
        </w:tc>
        <w:tc>
          <w:tcPr>
            <w:tcW w:w="5142" w:type="dxa"/>
            <w:tcBorders>
              <w:bottom w:val="single" w:sz="12" w:space="0" w:color="auto"/>
            </w:tcBorders>
          </w:tcPr>
          <w:p w14:paraId="28A825D6" w14:textId="77777777" w:rsidR="007E3301" w:rsidRPr="000D65F2" w:rsidRDefault="007E3301" w:rsidP="00252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Constant</w:t>
            </w:r>
          </w:p>
        </w:tc>
      </w:tr>
    </w:tbl>
    <w:p w14:paraId="4AA4CBBD" w14:textId="77777777" w:rsidR="00FB446A" w:rsidRDefault="00FB446A" w:rsidP="00FB446A">
      <w:pPr>
        <w:pStyle w:val="ListParagraph"/>
        <w:tabs>
          <w:tab w:val="left" w:pos="3720"/>
        </w:tabs>
        <w:ind w:left="142"/>
        <w:rPr>
          <w:rFonts w:eastAsia="Georgia"/>
          <w:b/>
          <w:lang w:val="en-US" w:eastAsia="en-US"/>
        </w:rPr>
      </w:pPr>
    </w:p>
    <w:p w14:paraId="2F28EFD9" w14:textId="77777777" w:rsidR="00E44A55" w:rsidRDefault="00E44A55"/>
    <w:sectPr w:rsidR="00E44A55" w:rsidSect="00042659">
      <w:pgSz w:w="12240" w:h="15840" w:code="1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46A"/>
    <w:rsid w:val="00042659"/>
    <w:rsid w:val="00257B8E"/>
    <w:rsid w:val="005621BB"/>
    <w:rsid w:val="00572F44"/>
    <w:rsid w:val="007E3301"/>
    <w:rsid w:val="00C26182"/>
    <w:rsid w:val="00E44A55"/>
    <w:rsid w:val="00FB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DDD99"/>
  <w15:chartTrackingRefBased/>
  <w15:docId w15:val="{EAC690DB-6E5E-44B2-802F-1D7E8072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FB446A"/>
    <w:pPr>
      <w:spacing w:after="0" w:line="48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rsid w:val="007E3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Hoorani, B.H. (Bareerah Hafeez)</cp:lastModifiedBy>
  <cp:revision>2</cp:revision>
  <dcterms:created xsi:type="dcterms:W3CDTF">2022-07-04T12:40:00Z</dcterms:created>
  <dcterms:modified xsi:type="dcterms:W3CDTF">2022-07-04T12:40:00Z</dcterms:modified>
</cp:coreProperties>
</file>