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4D" w:rsidRPr="00D47151" w:rsidRDefault="00F2614D" w:rsidP="00F2614D">
      <w:pPr>
        <w:spacing w:after="0"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7151">
        <w:rPr>
          <w:rFonts w:ascii="Times New Roman" w:hAnsi="Times New Roman" w:cs="Times New Roman"/>
          <w:b/>
          <w:bCs/>
          <w:iCs/>
          <w:sz w:val="24"/>
          <w:szCs w:val="24"/>
        </w:rPr>
        <w:t>S1 Table. Imaging findings in patients with pulmonary disease</w:t>
      </w:r>
    </w:p>
    <w:tbl>
      <w:tblPr>
        <w:tblStyle w:val="TableGrid"/>
        <w:tblW w:w="0" w:type="auto"/>
        <w:tblLook w:val="04A0"/>
      </w:tblPr>
      <w:tblGrid>
        <w:gridCol w:w="2164"/>
        <w:gridCol w:w="4174"/>
        <w:gridCol w:w="4734"/>
        <w:gridCol w:w="636"/>
      </w:tblGrid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C. gattii </w:t>
            </w: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with lung involvement </w:t>
            </w: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 = 11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C. neoformans </w:t>
            </w: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with lung involvement </w:t>
            </w: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 = 6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Had chest x-ray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11 (100%)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(100%)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Normal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2 (18%)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0.52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Cryptococcoma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7 (64%)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3 (50%)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0.64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Size of lesion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57 (36-73)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60 (46-74)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0.51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Pleural effusion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Lymphadenopathy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1 (17%)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0.40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Had CT chest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9 (82%)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5 (83%)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Normal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Cryptococcoma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8 (89%)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3 (60%)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0.51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Size of lesion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47 (39-75)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44 (12-75)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0.66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Multiple lesions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2 (22%)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2 (40%)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0.24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Cavitating lesions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Pleural effusion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F2614D" w:rsidRPr="00D47151" w:rsidTr="004F1DB3"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Lymphadenopathy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1 (11%)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1 (20%)</w:t>
            </w:r>
          </w:p>
        </w:tc>
        <w:tc>
          <w:tcPr>
            <w:tcW w:w="0" w:type="auto"/>
          </w:tcPr>
          <w:p w:rsidR="00F2614D" w:rsidRPr="00D47151" w:rsidRDefault="00F2614D" w:rsidP="004F1DB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151">
              <w:rPr>
                <w:rFonts w:ascii="Times New Roman" w:hAnsi="Times New Roman" w:cs="Times New Roman"/>
                <w:iCs/>
                <w:sz w:val="24"/>
                <w:szCs w:val="24"/>
              </w:rPr>
              <w:t>1.0</w:t>
            </w:r>
          </w:p>
        </w:tc>
      </w:tr>
    </w:tbl>
    <w:p w:rsidR="00F2614D" w:rsidRPr="00286D73" w:rsidRDefault="00F2614D" w:rsidP="00F2614D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286D73">
        <w:rPr>
          <w:rFonts w:ascii="Times New Roman" w:hAnsi="Times New Roman" w:cs="Times New Roman"/>
          <w:b/>
          <w:bCs/>
          <w:iCs/>
          <w:sz w:val="20"/>
          <w:szCs w:val="20"/>
          <w:vertAlign w:val="superscript"/>
        </w:rPr>
        <w:t xml:space="preserve">a </w:t>
      </w:r>
      <w:r w:rsidRPr="00286D73">
        <w:rPr>
          <w:rFonts w:ascii="Times New Roman" w:hAnsi="Times New Roman" w:cs="Times New Roman"/>
          <w:iCs/>
          <w:sz w:val="20"/>
          <w:szCs w:val="20"/>
        </w:rPr>
        <w:t>Although 33 patients in the cohort had lung involvement, in only 17 was speciation possible</w:t>
      </w:r>
      <w:r w:rsidRPr="00286D73">
        <w:rPr>
          <w:rFonts w:ascii="Times New Roman" w:hAnsi="Times New Roman" w:cs="Times New Roman"/>
          <w:iCs/>
          <w:sz w:val="20"/>
          <w:szCs w:val="20"/>
        </w:rPr>
        <w:br/>
      </w:r>
      <w:r w:rsidRPr="00286D73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b </w:t>
      </w:r>
      <w:r w:rsidRPr="00286D73">
        <w:rPr>
          <w:rFonts w:ascii="Times New Roman" w:hAnsi="Times New Roman" w:cs="Times New Roman"/>
          <w:iCs/>
          <w:sz w:val="20"/>
          <w:szCs w:val="20"/>
        </w:rPr>
        <w:t xml:space="preserve">Cryptococcomas defined as lesions </w:t>
      </w:r>
      <w:r w:rsidRPr="00286D73">
        <w:rPr>
          <w:rFonts w:ascii="Times New Roman" w:hAnsi="Times New Roman" w:cs="Times New Roman"/>
          <w:iCs/>
          <w:sz w:val="20"/>
          <w:szCs w:val="20"/>
          <w:u w:val="single"/>
        </w:rPr>
        <w:t xml:space="preserve">&gt; </w:t>
      </w:r>
      <w:r w:rsidRPr="00286D73">
        <w:rPr>
          <w:rFonts w:ascii="Times New Roman" w:hAnsi="Times New Roman" w:cs="Times New Roman"/>
          <w:iCs/>
          <w:sz w:val="20"/>
          <w:szCs w:val="20"/>
        </w:rPr>
        <w:t>10mm.</w:t>
      </w:r>
    </w:p>
    <w:p w:rsidR="00F2614D" w:rsidRPr="00D47151" w:rsidRDefault="00F2614D" w:rsidP="00F2614D">
      <w:pPr>
        <w:spacing w:after="0"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F2614D" w:rsidRPr="00D47151" w:rsidSect="00F2614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614D"/>
    <w:rsid w:val="001705FE"/>
    <w:rsid w:val="0043482A"/>
    <w:rsid w:val="007262D8"/>
    <w:rsid w:val="00A71786"/>
    <w:rsid w:val="00F14D44"/>
    <w:rsid w:val="00F2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261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26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NIRAJAN</cp:lastModifiedBy>
  <cp:revision>2</cp:revision>
  <dcterms:created xsi:type="dcterms:W3CDTF">2022-03-23T23:31:00Z</dcterms:created>
  <dcterms:modified xsi:type="dcterms:W3CDTF">2022-03-23T23:31:00Z</dcterms:modified>
</cp:coreProperties>
</file>