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6B" w:rsidRDefault="00446204">
      <w:r>
        <w:rPr>
          <w:noProof/>
          <w:lang w:eastAsia="en-IN"/>
        </w:rPr>
        <w:drawing>
          <wp:inline distT="0" distB="0" distL="0" distR="0" wp14:anchorId="4791145C" wp14:editId="23C6D881">
            <wp:extent cx="5400040" cy="29629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DD" w:rsidRDefault="003B14DD" w:rsidP="00BB7BBD">
      <w:pPr>
        <w:tabs>
          <w:tab w:val="left" w:pos="4740"/>
        </w:tabs>
        <w:jc w:val="both"/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S1</w:t>
      </w:r>
      <w:r w:rsidRPr="009C64E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Fig</w:t>
      </w:r>
      <w:r w:rsidRPr="009C64E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Example of MB kinetics profile in a tumour obtained by US imaging. </w:t>
      </w:r>
      <w:r w:rsidRPr="009C64ED">
        <w:rPr>
          <w:rFonts w:ascii="Times New Roman" w:hAnsi="Times New Roman" w:cs="Times New Roman"/>
          <w:sz w:val="20"/>
          <w:szCs w:val="20"/>
          <w:lang w:val="en-GB"/>
        </w:rPr>
        <w:t>The Power Doppler, clutter-filtered images were used to segment the tumour and the global mean time intensity curve (TIC) of the MB enhancement was used to fit a gamma-</w:t>
      </w:r>
      <w:proofErr w:type="spellStart"/>
      <w:r w:rsidRPr="009C64ED">
        <w:rPr>
          <w:rFonts w:ascii="Times New Roman" w:hAnsi="Times New Roman" w:cs="Times New Roman"/>
          <w:sz w:val="20"/>
          <w:szCs w:val="20"/>
          <w:lang w:val="en-GB"/>
        </w:rPr>
        <w:t>variate</w:t>
      </w:r>
      <w:proofErr w:type="spellEnd"/>
      <w:r w:rsidRPr="009C64ED">
        <w:rPr>
          <w:rFonts w:ascii="Times New Roman" w:hAnsi="Times New Roman" w:cs="Times New Roman"/>
          <w:sz w:val="20"/>
          <w:szCs w:val="20"/>
          <w:lang w:val="en-GB"/>
        </w:rPr>
        <w:t xml:space="preserve"> function. This model enables extraction of biologically relevant parameters such as wash-in and wash-out rates, time of arrival, peak enhancement and time to peak, and the mean transit time that corresponds to the time for which the area under the curve is ½ of its total value. </w:t>
      </w:r>
      <w:bookmarkStart w:id="0" w:name="_GoBack"/>
      <w:bookmarkEnd w:id="0"/>
    </w:p>
    <w:sectPr w:rsidR="003B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C"/>
    <w:rsid w:val="00330E88"/>
    <w:rsid w:val="003B14DD"/>
    <w:rsid w:val="00446204"/>
    <w:rsid w:val="004E5EB2"/>
    <w:rsid w:val="005548AC"/>
    <w:rsid w:val="005F546B"/>
    <w:rsid w:val="008C61C8"/>
    <w:rsid w:val="00BB7BBD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7A729-795D-4E99-818B-8F38DCE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5</cp:revision>
  <dcterms:created xsi:type="dcterms:W3CDTF">2021-11-10T09:09:00Z</dcterms:created>
  <dcterms:modified xsi:type="dcterms:W3CDTF">2021-11-10T09:12:00Z</dcterms:modified>
</cp:coreProperties>
</file>