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4609"/>
        <w:gridCol w:w="2236"/>
        <w:gridCol w:w="2515"/>
      </w:tblGrid>
      <w:tr w:rsidR="002571BD" w:rsidRPr="00B626F8" w14:paraId="429C8191" w14:textId="77777777" w:rsidTr="00E03692">
        <w:trPr>
          <w:trHeight w:val="47"/>
        </w:trPr>
        <w:tc>
          <w:tcPr>
            <w:tcW w:w="93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13FAB54" w14:textId="40BBF013" w:rsidR="002571BD" w:rsidRPr="00B626F8" w:rsidRDefault="002571BD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Supplementary Table 1 – Adjusted odds ratios and 95% confidence intervals for experiencing moderate or severe withdrawal symptoms with multiply imputed dataset (Multiple Imputation by Chained Equation (MICE)).</w:t>
            </w:r>
          </w:p>
        </w:tc>
      </w:tr>
      <w:tr w:rsidR="000B5054" w:rsidRPr="00B626F8" w14:paraId="17A22A29" w14:textId="77777777" w:rsidTr="005F263D">
        <w:trPr>
          <w:trHeight w:val="47"/>
        </w:trPr>
        <w:tc>
          <w:tcPr>
            <w:tcW w:w="4609" w:type="dxa"/>
            <w:tcBorders>
              <w:top w:val="single" w:sz="4" w:space="0" w:color="auto"/>
            </w:tcBorders>
            <w:shd w:val="clear" w:color="auto" w:fill="auto"/>
          </w:tcPr>
          <w:p w14:paraId="350A5FF8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108A9A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5054" w:rsidRPr="00B626F8" w14:paraId="72C532AE" w14:textId="77777777" w:rsidTr="005F263D">
        <w:trPr>
          <w:trHeight w:val="39"/>
        </w:trPr>
        <w:tc>
          <w:tcPr>
            <w:tcW w:w="4609" w:type="dxa"/>
            <w:tcBorders>
              <w:bottom w:val="single" w:sz="4" w:space="0" w:color="auto"/>
            </w:tcBorders>
            <w:shd w:val="clear" w:color="auto" w:fill="auto"/>
          </w:tcPr>
          <w:p w14:paraId="4338362B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bscript"/>
              </w:rPr>
            </w:pPr>
            <w:r w:rsidRPr="00B626F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  <w:t>Main Effects Model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82F034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AOR (95% CI)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6045D9E6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P-value </w:t>
            </w:r>
          </w:p>
        </w:tc>
      </w:tr>
      <w:tr w:rsidR="000B5054" w:rsidRPr="00B626F8" w14:paraId="38721674" w14:textId="77777777" w:rsidTr="005F263D">
        <w:trPr>
          <w:trHeight w:val="31"/>
        </w:trPr>
        <w:tc>
          <w:tcPr>
            <w:tcW w:w="4609" w:type="dxa"/>
            <w:tcBorders>
              <w:top w:val="single" w:sz="4" w:space="0" w:color="auto"/>
            </w:tcBorders>
            <w:shd w:val="clear" w:color="auto" w:fill="auto"/>
          </w:tcPr>
          <w:p w14:paraId="12362D28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  <w:shd w:val="clear" w:color="auto" w:fill="auto"/>
          </w:tcPr>
          <w:p w14:paraId="436F1965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182E0492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5054" w:rsidRPr="00B626F8" w14:paraId="1A36D919" w14:textId="77777777" w:rsidTr="005F263D">
        <w:trPr>
          <w:trHeight w:val="31"/>
        </w:trPr>
        <w:tc>
          <w:tcPr>
            <w:tcW w:w="4609" w:type="dxa"/>
            <w:tcBorders>
              <w:top w:val="single" w:sz="4" w:space="0" w:color="auto"/>
            </w:tcBorders>
            <w:shd w:val="clear" w:color="auto" w:fill="auto"/>
          </w:tcPr>
          <w:p w14:paraId="0BD42993" w14:textId="77777777" w:rsidR="000B5054" w:rsidRPr="00B626F8" w:rsidRDefault="000B5054" w:rsidP="005F263D">
            <w:pPr>
              <w:pStyle w:val="Compact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Number of ampoules</w:t>
            </w:r>
          </w:p>
        </w:tc>
        <w:tc>
          <w:tcPr>
            <w:tcW w:w="2236" w:type="dxa"/>
            <w:tcBorders>
              <w:top w:val="single" w:sz="4" w:space="0" w:color="auto"/>
            </w:tcBorders>
            <w:shd w:val="clear" w:color="auto" w:fill="auto"/>
          </w:tcPr>
          <w:p w14:paraId="654BA02D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214CCBE5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5054" w:rsidRPr="00B626F8" w14:paraId="4A5475D6" w14:textId="77777777" w:rsidTr="005F263D">
        <w:trPr>
          <w:trHeight w:val="156"/>
        </w:trPr>
        <w:tc>
          <w:tcPr>
            <w:tcW w:w="4609" w:type="dxa"/>
            <w:shd w:val="clear" w:color="auto" w:fill="auto"/>
          </w:tcPr>
          <w:p w14:paraId="453363CE" w14:textId="77777777" w:rsidR="000B5054" w:rsidRPr="00B626F8" w:rsidRDefault="000B5054" w:rsidP="005F263D">
            <w:pPr>
              <w:pStyle w:val="Compact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  1</w:t>
            </w:r>
          </w:p>
        </w:tc>
        <w:tc>
          <w:tcPr>
            <w:tcW w:w="2236" w:type="dxa"/>
            <w:shd w:val="clear" w:color="auto" w:fill="auto"/>
          </w:tcPr>
          <w:p w14:paraId="5F88B9DD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515" w:type="dxa"/>
          </w:tcPr>
          <w:p w14:paraId="1B4F3FEF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B5054" w:rsidRPr="00B626F8" w14:paraId="12CFD526" w14:textId="77777777" w:rsidTr="005F263D">
        <w:trPr>
          <w:trHeight w:val="156"/>
        </w:trPr>
        <w:tc>
          <w:tcPr>
            <w:tcW w:w="4609" w:type="dxa"/>
            <w:shd w:val="clear" w:color="auto" w:fill="auto"/>
          </w:tcPr>
          <w:p w14:paraId="25396D8F" w14:textId="77777777" w:rsidR="000B5054" w:rsidRPr="00B626F8" w:rsidRDefault="000B5054" w:rsidP="005F263D">
            <w:pPr>
              <w:pStyle w:val="Compact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  2</w:t>
            </w:r>
          </w:p>
        </w:tc>
        <w:tc>
          <w:tcPr>
            <w:tcW w:w="2236" w:type="dxa"/>
            <w:shd w:val="clear" w:color="auto" w:fill="auto"/>
          </w:tcPr>
          <w:p w14:paraId="272CC01F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1.09 (0.20 – 3.90)</w:t>
            </w:r>
          </w:p>
        </w:tc>
        <w:tc>
          <w:tcPr>
            <w:tcW w:w="2515" w:type="dxa"/>
          </w:tcPr>
          <w:p w14:paraId="7AD32F70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0.42</w:t>
            </w:r>
          </w:p>
        </w:tc>
      </w:tr>
      <w:tr w:rsidR="000B5054" w:rsidRPr="00B626F8" w14:paraId="1AC028D6" w14:textId="77777777" w:rsidTr="005F263D">
        <w:trPr>
          <w:trHeight w:val="257"/>
        </w:trPr>
        <w:tc>
          <w:tcPr>
            <w:tcW w:w="4609" w:type="dxa"/>
            <w:shd w:val="clear" w:color="auto" w:fill="auto"/>
          </w:tcPr>
          <w:p w14:paraId="4A30D737" w14:textId="77777777" w:rsidR="000B5054" w:rsidRPr="00B626F8" w:rsidRDefault="000B5054" w:rsidP="005F263D">
            <w:pPr>
              <w:pStyle w:val="Compact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  3</w:t>
            </w:r>
          </w:p>
        </w:tc>
        <w:tc>
          <w:tcPr>
            <w:tcW w:w="2236" w:type="dxa"/>
            <w:shd w:val="clear" w:color="auto" w:fill="auto"/>
          </w:tcPr>
          <w:p w14:paraId="4EBD2C9A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1.31 (1.04 – 1.64)</w:t>
            </w:r>
          </w:p>
        </w:tc>
        <w:tc>
          <w:tcPr>
            <w:tcW w:w="2515" w:type="dxa"/>
          </w:tcPr>
          <w:p w14:paraId="4A64DEB2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</w:t>
            </w:r>
          </w:p>
        </w:tc>
      </w:tr>
      <w:tr w:rsidR="000B5054" w:rsidRPr="00B626F8" w14:paraId="6CF751EE" w14:textId="77777777" w:rsidTr="005F263D">
        <w:trPr>
          <w:trHeight w:val="186"/>
        </w:trPr>
        <w:tc>
          <w:tcPr>
            <w:tcW w:w="4609" w:type="dxa"/>
            <w:shd w:val="clear" w:color="auto" w:fill="auto"/>
          </w:tcPr>
          <w:p w14:paraId="58EB48DF" w14:textId="77777777" w:rsidR="000B5054" w:rsidRPr="00B626F8" w:rsidRDefault="000B5054" w:rsidP="005F263D">
            <w:pPr>
              <w:pStyle w:val="Compact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  4 or more</w:t>
            </w:r>
          </w:p>
        </w:tc>
        <w:tc>
          <w:tcPr>
            <w:tcW w:w="2236" w:type="dxa"/>
            <w:shd w:val="clear" w:color="auto" w:fill="auto"/>
          </w:tcPr>
          <w:p w14:paraId="55577684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1.77 (1.31 – 2.38)</w:t>
            </w:r>
          </w:p>
        </w:tc>
        <w:tc>
          <w:tcPr>
            <w:tcW w:w="2515" w:type="dxa"/>
          </w:tcPr>
          <w:p w14:paraId="176A8830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&lt;0.01</w:t>
            </w:r>
          </w:p>
        </w:tc>
      </w:tr>
      <w:tr w:rsidR="000B5054" w:rsidRPr="00B626F8" w14:paraId="42CB075A" w14:textId="77777777" w:rsidTr="005F263D">
        <w:trPr>
          <w:trHeight w:val="185"/>
        </w:trPr>
        <w:tc>
          <w:tcPr>
            <w:tcW w:w="4609" w:type="dxa"/>
            <w:shd w:val="clear" w:color="auto" w:fill="auto"/>
          </w:tcPr>
          <w:p w14:paraId="670F1603" w14:textId="77777777" w:rsidR="000B5054" w:rsidRPr="00B626F8" w:rsidRDefault="000B5054" w:rsidP="005F263D">
            <w:pPr>
              <w:pStyle w:val="Compact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2236" w:type="dxa"/>
            <w:shd w:val="clear" w:color="auto" w:fill="auto"/>
          </w:tcPr>
          <w:p w14:paraId="48CC6959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5" w:type="dxa"/>
          </w:tcPr>
          <w:p w14:paraId="64F269A0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5054" w:rsidRPr="00B626F8" w14:paraId="0D368F34" w14:textId="77777777" w:rsidTr="005F263D">
        <w:trPr>
          <w:trHeight w:val="39"/>
        </w:trPr>
        <w:tc>
          <w:tcPr>
            <w:tcW w:w="4609" w:type="dxa"/>
            <w:shd w:val="clear" w:color="auto" w:fill="auto"/>
          </w:tcPr>
          <w:p w14:paraId="01E5D493" w14:textId="77777777" w:rsidR="000B5054" w:rsidRPr="00B626F8" w:rsidRDefault="000B5054" w:rsidP="005F263D">
            <w:pPr>
              <w:pStyle w:val="Compact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  Before 2016</w:t>
            </w:r>
          </w:p>
        </w:tc>
        <w:tc>
          <w:tcPr>
            <w:tcW w:w="2236" w:type="dxa"/>
            <w:shd w:val="clear" w:color="auto" w:fill="auto"/>
          </w:tcPr>
          <w:p w14:paraId="6918CCD0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515" w:type="dxa"/>
          </w:tcPr>
          <w:p w14:paraId="7776375B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B5054" w:rsidRPr="00B626F8" w14:paraId="67C80B19" w14:textId="77777777" w:rsidTr="005F263D">
        <w:trPr>
          <w:trHeight w:val="39"/>
        </w:trPr>
        <w:tc>
          <w:tcPr>
            <w:tcW w:w="4609" w:type="dxa"/>
            <w:shd w:val="clear" w:color="auto" w:fill="auto"/>
          </w:tcPr>
          <w:p w14:paraId="01207C29" w14:textId="77777777" w:rsidR="000B5054" w:rsidRPr="00B626F8" w:rsidRDefault="000B5054" w:rsidP="005F263D">
            <w:pPr>
              <w:pStyle w:val="Compact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  2016</w:t>
            </w:r>
          </w:p>
        </w:tc>
        <w:tc>
          <w:tcPr>
            <w:tcW w:w="2236" w:type="dxa"/>
            <w:shd w:val="clear" w:color="auto" w:fill="auto"/>
          </w:tcPr>
          <w:p w14:paraId="5647E232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2.44 (1.82 – 3.38)</w:t>
            </w:r>
          </w:p>
        </w:tc>
        <w:tc>
          <w:tcPr>
            <w:tcW w:w="2515" w:type="dxa"/>
          </w:tcPr>
          <w:p w14:paraId="1EBD85F0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&lt;0.01</w:t>
            </w:r>
          </w:p>
        </w:tc>
      </w:tr>
      <w:tr w:rsidR="000B5054" w:rsidRPr="00B626F8" w14:paraId="608786E2" w14:textId="77777777" w:rsidTr="005F263D">
        <w:trPr>
          <w:trHeight w:val="39"/>
        </w:trPr>
        <w:tc>
          <w:tcPr>
            <w:tcW w:w="4609" w:type="dxa"/>
            <w:shd w:val="clear" w:color="auto" w:fill="auto"/>
          </w:tcPr>
          <w:p w14:paraId="005E9FCB" w14:textId="77777777" w:rsidR="000B5054" w:rsidRPr="00B626F8" w:rsidRDefault="000B5054" w:rsidP="005F263D">
            <w:pPr>
              <w:pStyle w:val="Compact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  2017</w:t>
            </w:r>
          </w:p>
        </w:tc>
        <w:tc>
          <w:tcPr>
            <w:tcW w:w="2236" w:type="dxa"/>
            <w:shd w:val="clear" w:color="auto" w:fill="auto"/>
          </w:tcPr>
          <w:p w14:paraId="4924DCD4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1.61 (1.20 – 2.17)</w:t>
            </w:r>
          </w:p>
        </w:tc>
        <w:tc>
          <w:tcPr>
            <w:tcW w:w="2515" w:type="dxa"/>
          </w:tcPr>
          <w:p w14:paraId="26387FB2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&lt;0.01</w:t>
            </w:r>
          </w:p>
        </w:tc>
      </w:tr>
      <w:tr w:rsidR="000B5054" w:rsidRPr="00B626F8" w14:paraId="16A3EB8B" w14:textId="77777777" w:rsidTr="005F263D">
        <w:trPr>
          <w:trHeight w:val="39"/>
        </w:trPr>
        <w:tc>
          <w:tcPr>
            <w:tcW w:w="4609" w:type="dxa"/>
            <w:shd w:val="clear" w:color="auto" w:fill="auto"/>
          </w:tcPr>
          <w:p w14:paraId="4A4E8749" w14:textId="77777777" w:rsidR="000B5054" w:rsidRPr="00B626F8" w:rsidRDefault="000B5054" w:rsidP="005F263D">
            <w:pPr>
              <w:pStyle w:val="Compact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  2018</w:t>
            </w:r>
          </w:p>
        </w:tc>
        <w:tc>
          <w:tcPr>
            <w:tcW w:w="2236" w:type="dxa"/>
            <w:shd w:val="clear" w:color="auto" w:fill="auto"/>
          </w:tcPr>
          <w:p w14:paraId="41A8C6AC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0.67 (0.48 – 9.30)</w:t>
            </w:r>
          </w:p>
        </w:tc>
        <w:tc>
          <w:tcPr>
            <w:tcW w:w="2515" w:type="dxa"/>
          </w:tcPr>
          <w:p w14:paraId="02DA9572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</w:t>
            </w:r>
          </w:p>
        </w:tc>
      </w:tr>
      <w:tr w:rsidR="000B5054" w:rsidRPr="00B626F8" w14:paraId="6E047C63" w14:textId="77777777" w:rsidTr="005F263D">
        <w:trPr>
          <w:trHeight w:val="39"/>
        </w:trPr>
        <w:tc>
          <w:tcPr>
            <w:tcW w:w="4609" w:type="dxa"/>
            <w:shd w:val="clear" w:color="auto" w:fill="auto"/>
          </w:tcPr>
          <w:p w14:paraId="298FDEA9" w14:textId="77777777" w:rsidR="000B5054" w:rsidRPr="00B626F8" w:rsidRDefault="000B5054" w:rsidP="005F263D">
            <w:pPr>
              <w:pStyle w:val="Compact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Gender</w:t>
            </w:r>
          </w:p>
        </w:tc>
        <w:tc>
          <w:tcPr>
            <w:tcW w:w="2236" w:type="dxa"/>
            <w:shd w:val="clear" w:color="auto" w:fill="auto"/>
          </w:tcPr>
          <w:p w14:paraId="0F5DB57E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5" w:type="dxa"/>
          </w:tcPr>
          <w:p w14:paraId="190849D0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5054" w:rsidRPr="00B626F8" w14:paraId="04E1D5AE" w14:textId="77777777" w:rsidTr="005F263D">
        <w:trPr>
          <w:trHeight w:val="39"/>
        </w:trPr>
        <w:tc>
          <w:tcPr>
            <w:tcW w:w="4609" w:type="dxa"/>
            <w:shd w:val="clear" w:color="auto" w:fill="auto"/>
          </w:tcPr>
          <w:p w14:paraId="3D24DB46" w14:textId="77777777" w:rsidR="000B5054" w:rsidRPr="00B626F8" w:rsidRDefault="000B5054" w:rsidP="005F263D">
            <w:pPr>
              <w:pStyle w:val="Compact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  Male</w:t>
            </w:r>
          </w:p>
        </w:tc>
        <w:tc>
          <w:tcPr>
            <w:tcW w:w="2236" w:type="dxa"/>
            <w:shd w:val="clear" w:color="auto" w:fill="auto"/>
          </w:tcPr>
          <w:p w14:paraId="49FCE944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515" w:type="dxa"/>
          </w:tcPr>
          <w:p w14:paraId="068DB192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B5054" w:rsidRPr="00B626F8" w14:paraId="39B49B2A" w14:textId="77777777" w:rsidTr="005F263D">
        <w:trPr>
          <w:trHeight w:val="39"/>
        </w:trPr>
        <w:tc>
          <w:tcPr>
            <w:tcW w:w="4609" w:type="dxa"/>
            <w:shd w:val="clear" w:color="auto" w:fill="auto"/>
          </w:tcPr>
          <w:p w14:paraId="66CF2B0E" w14:textId="77777777" w:rsidR="000B5054" w:rsidRPr="00B626F8" w:rsidRDefault="000B5054" w:rsidP="005F263D">
            <w:pPr>
              <w:pStyle w:val="Compact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  Female, Trans and Gender Expansive</w:t>
            </w:r>
          </w:p>
        </w:tc>
        <w:tc>
          <w:tcPr>
            <w:tcW w:w="2236" w:type="dxa"/>
            <w:shd w:val="clear" w:color="auto" w:fill="auto"/>
          </w:tcPr>
          <w:p w14:paraId="34B3B6CA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1.07 (0.90 – 1.27)</w:t>
            </w:r>
          </w:p>
        </w:tc>
        <w:tc>
          <w:tcPr>
            <w:tcW w:w="2515" w:type="dxa"/>
          </w:tcPr>
          <w:p w14:paraId="6D784324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0.44</w:t>
            </w:r>
          </w:p>
        </w:tc>
      </w:tr>
      <w:tr w:rsidR="000B5054" w:rsidRPr="00B626F8" w14:paraId="733B7495" w14:textId="77777777" w:rsidTr="005F263D">
        <w:trPr>
          <w:trHeight w:val="73"/>
        </w:trPr>
        <w:tc>
          <w:tcPr>
            <w:tcW w:w="4609" w:type="dxa"/>
            <w:shd w:val="clear" w:color="auto" w:fill="auto"/>
          </w:tcPr>
          <w:p w14:paraId="60B16110" w14:textId="77777777" w:rsidR="000B5054" w:rsidRPr="00B626F8" w:rsidRDefault="000B5054" w:rsidP="005F263D">
            <w:pPr>
              <w:pStyle w:val="Compact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Age Group</w:t>
            </w:r>
          </w:p>
        </w:tc>
        <w:tc>
          <w:tcPr>
            <w:tcW w:w="2236" w:type="dxa"/>
            <w:shd w:val="clear" w:color="auto" w:fill="auto"/>
          </w:tcPr>
          <w:p w14:paraId="0FE5959B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5" w:type="dxa"/>
          </w:tcPr>
          <w:p w14:paraId="75A91945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5054" w:rsidRPr="00B626F8" w14:paraId="1423E24A" w14:textId="77777777" w:rsidTr="005F263D">
        <w:trPr>
          <w:trHeight w:val="189"/>
        </w:trPr>
        <w:tc>
          <w:tcPr>
            <w:tcW w:w="4609" w:type="dxa"/>
            <w:shd w:val="clear" w:color="auto" w:fill="auto"/>
          </w:tcPr>
          <w:p w14:paraId="4AF47688" w14:textId="77777777" w:rsidR="000B5054" w:rsidRPr="00B626F8" w:rsidRDefault="000B5054" w:rsidP="005F263D">
            <w:pPr>
              <w:pStyle w:val="Compact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  Under 19</w:t>
            </w:r>
          </w:p>
        </w:tc>
        <w:tc>
          <w:tcPr>
            <w:tcW w:w="2236" w:type="dxa"/>
            <w:shd w:val="clear" w:color="auto" w:fill="auto"/>
          </w:tcPr>
          <w:p w14:paraId="1F7429BB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0.48 (0.24 – 9.30)</w:t>
            </w:r>
          </w:p>
        </w:tc>
        <w:tc>
          <w:tcPr>
            <w:tcW w:w="2515" w:type="dxa"/>
          </w:tcPr>
          <w:p w14:paraId="4671BB1B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0.03</w:t>
            </w:r>
          </w:p>
        </w:tc>
      </w:tr>
      <w:tr w:rsidR="000B5054" w:rsidRPr="00B626F8" w14:paraId="2A3CD161" w14:textId="77777777" w:rsidTr="005F263D">
        <w:trPr>
          <w:trHeight w:val="73"/>
        </w:trPr>
        <w:tc>
          <w:tcPr>
            <w:tcW w:w="4609" w:type="dxa"/>
            <w:shd w:val="clear" w:color="auto" w:fill="auto"/>
          </w:tcPr>
          <w:p w14:paraId="3FACDE71" w14:textId="77777777" w:rsidR="000B5054" w:rsidRPr="00B626F8" w:rsidRDefault="000B5054" w:rsidP="005F263D">
            <w:pPr>
              <w:pStyle w:val="Compact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  19 - 30</w:t>
            </w:r>
          </w:p>
        </w:tc>
        <w:tc>
          <w:tcPr>
            <w:tcW w:w="2236" w:type="dxa"/>
            <w:shd w:val="clear" w:color="auto" w:fill="auto"/>
          </w:tcPr>
          <w:p w14:paraId="65DE594F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0.97 (0.82 – 1.14)</w:t>
            </w:r>
          </w:p>
        </w:tc>
        <w:tc>
          <w:tcPr>
            <w:tcW w:w="2515" w:type="dxa"/>
          </w:tcPr>
          <w:p w14:paraId="1E1517C0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0.73</w:t>
            </w:r>
          </w:p>
        </w:tc>
      </w:tr>
      <w:tr w:rsidR="000B5054" w:rsidRPr="00B626F8" w14:paraId="2DC3CFE7" w14:textId="77777777" w:rsidTr="005F263D">
        <w:trPr>
          <w:trHeight w:val="247"/>
        </w:trPr>
        <w:tc>
          <w:tcPr>
            <w:tcW w:w="4609" w:type="dxa"/>
            <w:shd w:val="clear" w:color="auto" w:fill="auto"/>
          </w:tcPr>
          <w:p w14:paraId="7A394BA7" w14:textId="77777777" w:rsidR="000B5054" w:rsidRPr="00B626F8" w:rsidRDefault="000B5054" w:rsidP="005F263D">
            <w:pPr>
              <w:pStyle w:val="Compact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  31 - 60</w:t>
            </w:r>
          </w:p>
        </w:tc>
        <w:tc>
          <w:tcPr>
            <w:tcW w:w="2236" w:type="dxa"/>
            <w:shd w:val="clear" w:color="auto" w:fill="auto"/>
          </w:tcPr>
          <w:p w14:paraId="03184892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515" w:type="dxa"/>
          </w:tcPr>
          <w:p w14:paraId="55A4C91A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B5054" w:rsidRPr="00B626F8" w14:paraId="3EA781E4" w14:textId="77777777" w:rsidTr="005F263D">
        <w:trPr>
          <w:trHeight w:val="247"/>
        </w:trPr>
        <w:tc>
          <w:tcPr>
            <w:tcW w:w="4609" w:type="dxa"/>
            <w:shd w:val="clear" w:color="auto" w:fill="auto"/>
          </w:tcPr>
          <w:p w14:paraId="4C0B9926" w14:textId="77777777" w:rsidR="000B5054" w:rsidRPr="00B626F8" w:rsidRDefault="000B5054" w:rsidP="005F263D">
            <w:pPr>
              <w:pStyle w:val="Compact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  Over 60</w:t>
            </w:r>
          </w:p>
        </w:tc>
        <w:tc>
          <w:tcPr>
            <w:tcW w:w="2236" w:type="dxa"/>
            <w:shd w:val="clear" w:color="auto" w:fill="auto"/>
          </w:tcPr>
          <w:p w14:paraId="73FF248A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0.97 (0.52 – 1.78)</w:t>
            </w:r>
          </w:p>
        </w:tc>
        <w:tc>
          <w:tcPr>
            <w:tcW w:w="2515" w:type="dxa"/>
          </w:tcPr>
          <w:p w14:paraId="1E29A4E4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0.92</w:t>
            </w:r>
          </w:p>
        </w:tc>
      </w:tr>
      <w:tr w:rsidR="000B5054" w:rsidRPr="00B626F8" w14:paraId="4974FF21" w14:textId="77777777" w:rsidTr="005F263D">
        <w:trPr>
          <w:trHeight w:val="73"/>
        </w:trPr>
        <w:tc>
          <w:tcPr>
            <w:tcW w:w="4609" w:type="dxa"/>
            <w:shd w:val="clear" w:color="auto" w:fill="auto"/>
          </w:tcPr>
          <w:p w14:paraId="3B2ED11C" w14:textId="77777777" w:rsidR="000B5054" w:rsidRPr="00B626F8" w:rsidRDefault="000B5054" w:rsidP="005F263D">
            <w:pPr>
              <w:pStyle w:val="Compact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Health Region</w:t>
            </w:r>
          </w:p>
        </w:tc>
        <w:tc>
          <w:tcPr>
            <w:tcW w:w="2236" w:type="dxa"/>
            <w:shd w:val="clear" w:color="auto" w:fill="auto"/>
          </w:tcPr>
          <w:p w14:paraId="0E18EB61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5" w:type="dxa"/>
          </w:tcPr>
          <w:p w14:paraId="6D0A914C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5054" w:rsidRPr="00B626F8" w14:paraId="1BB07DA2" w14:textId="77777777" w:rsidTr="005F263D">
        <w:trPr>
          <w:trHeight w:val="73"/>
        </w:trPr>
        <w:tc>
          <w:tcPr>
            <w:tcW w:w="4609" w:type="dxa"/>
            <w:shd w:val="clear" w:color="auto" w:fill="auto"/>
          </w:tcPr>
          <w:p w14:paraId="286C6BD5" w14:textId="77777777" w:rsidR="000B5054" w:rsidRPr="00B626F8" w:rsidRDefault="000B5054" w:rsidP="005F263D">
            <w:pPr>
              <w:pStyle w:val="Compact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  Fraser Health</w:t>
            </w:r>
          </w:p>
        </w:tc>
        <w:tc>
          <w:tcPr>
            <w:tcW w:w="2236" w:type="dxa"/>
            <w:shd w:val="clear" w:color="auto" w:fill="auto"/>
          </w:tcPr>
          <w:p w14:paraId="627191DC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0.63 (0.51 – 7.90)</w:t>
            </w:r>
          </w:p>
        </w:tc>
        <w:tc>
          <w:tcPr>
            <w:tcW w:w="2515" w:type="dxa"/>
          </w:tcPr>
          <w:p w14:paraId="39F589B3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&lt;0.01</w:t>
            </w:r>
          </w:p>
        </w:tc>
      </w:tr>
      <w:tr w:rsidR="000B5054" w:rsidRPr="00B626F8" w14:paraId="4495ABDF" w14:textId="77777777" w:rsidTr="005F263D">
        <w:trPr>
          <w:trHeight w:val="73"/>
        </w:trPr>
        <w:tc>
          <w:tcPr>
            <w:tcW w:w="4609" w:type="dxa"/>
            <w:shd w:val="clear" w:color="auto" w:fill="auto"/>
          </w:tcPr>
          <w:p w14:paraId="5CD06F04" w14:textId="77777777" w:rsidR="000B5054" w:rsidRPr="00B626F8" w:rsidRDefault="000B5054" w:rsidP="005F263D">
            <w:pPr>
              <w:pStyle w:val="Compact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  Interior Health</w:t>
            </w:r>
          </w:p>
        </w:tc>
        <w:tc>
          <w:tcPr>
            <w:tcW w:w="2236" w:type="dxa"/>
            <w:shd w:val="clear" w:color="auto" w:fill="auto"/>
          </w:tcPr>
          <w:p w14:paraId="433FCB03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1.25 (0.97 – 1.60)</w:t>
            </w:r>
          </w:p>
        </w:tc>
        <w:tc>
          <w:tcPr>
            <w:tcW w:w="2515" w:type="dxa"/>
          </w:tcPr>
          <w:p w14:paraId="015C14C6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0.09</w:t>
            </w:r>
          </w:p>
        </w:tc>
      </w:tr>
      <w:tr w:rsidR="000B5054" w:rsidRPr="00B626F8" w14:paraId="0951E893" w14:textId="77777777" w:rsidTr="005F263D">
        <w:trPr>
          <w:trHeight w:val="73"/>
        </w:trPr>
        <w:tc>
          <w:tcPr>
            <w:tcW w:w="4609" w:type="dxa"/>
            <w:shd w:val="clear" w:color="auto" w:fill="auto"/>
          </w:tcPr>
          <w:p w14:paraId="3CEF6FD7" w14:textId="77777777" w:rsidR="000B5054" w:rsidRPr="00B626F8" w:rsidRDefault="000B5054" w:rsidP="005F263D">
            <w:pPr>
              <w:pStyle w:val="Compact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  Island Health</w:t>
            </w:r>
          </w:p>
        </w:tc>
        <w:tc>
          <w:tcPr>
            <w:tcW w:w="2236" w:type="dxa"/>
            <w:shd w:val="clear" w:color="auto" w:fill="auto"/>
          </w:tcPr>
          <w:p w14:paraId="48A26AA4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0.93 (0.68 – 1.26)</w:t>
            </w:r>
          </w:p>
        </w:tc>
        <w:tc>
          <w:tcPr>
            <w:tcW w:w="2515" w:type="dxa"/>
          </w:tcPr>
          <w:p w14:paraId="19E1DFC3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0.63</w:t>
            </w:r>
          </w:p>
        </w:tc>
      </w:tr>
      <w:tr w:rsidR="000B5054" w:rsidRPr="00B626F8" w14:paraId="09968FA0" w14:textId="77777777" w:rsidTr="005F263D">
        <w:trPr>
          <w:trHeight w:val="242"/>
        </w:trPr>
        <w:tc>
          <w:tcPr>
            <w:tcW w:w="4609" w:type="dxa"/>
            <w:shd w:val="clear" w:color="auto" w:fill="auto"/>
          </w:tcPr>
          <w:p w14:paraId="265413BD" w14:textId="77777777" w:rsidR="000B5054" w:rsidRPr="00B626F8" w:rsidRDefault="000B5054" w:rsidP="005F263D">
            <w:pPr>
              <w:pStyle w:val="Compact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  Northern Health</w:t>
            </w:r>
          </w:p>
        </w:tc>
        <w:tc>
          <w:tcPr>
            <w:tcW w:w="2236" w:type="dxa"/>
            <w:shd w:val="clear" w:color="auto" w:fill="auto"/>
          </w:tcPr>
          <w:p w14:paraId="02860651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0.59 (0.44 – 7.91)</w:t>
            </w:r>
          </w:p>
        </w:tc>
        <w:tc>
          <w:tcPr>
            <w:tcW w:w="2515" w:type="dxa"/>
          </w:tcPr>
          <w:p w14:paraId="6AACFDEE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&lt;0.01</w:t>
            </w:r>
          </w:p>
        </w:tc>
      </w:tr>
      <w:tr w:rsidR="000B5054" w:rsidRPr="00B626F8" w14:paraId="5288C28D" w14:textId="77777777" w:rsidTr="005F263D">
        <w:trPr>
          <w:trHeight w:val="242"/>
        </w:trPr>
        <w:tc>
          <w:tcPr>
            <w:tcW w:w="4609" w:type="dxa"/>
            <w:shd w:val="clear" w:color="auto" w:fill="auto"/>
          </w:tcPr>
          <w:p w14:paraId="7010906A" w14:textId="77777777" w:rsidR="000B5054" w:rsidRPr="00B626F8" w:rsidRDefault="000B5054" w:rsidP="005F263D">
            <w:pPr>
              <w:pStyle w:val="Compact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  Vancouver Coastal Health</w:t>
            </w:r>
          </w:p>
        </w:tc>
        <w:tc>
          <w:tcPr>
            <w:tcW w:w="2236" w:type="dxa"/>
            <w:shd w:val="clear" w:color="auto" w:fill="auto"/>
          </w:tcPr>
          <w:p w14:paraId="4681218D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515" w:type="dxa"/>
          </w:tcPr>
          <w:p w14:paraId="62F0FF8D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B5054" w:rsidRPr="00B626F8" w14:paraId="5F6F7E76" w14:textId="77777777" w:rsidTr="005F263D">
        <w:trPr>
          <w:trHeight w:val="233"/>
        </w:trPr>
        <w:tc>
          <w:tcPr>
            <w:tcW w:w="4609" w:type="dxa"/>
            <w:shd w:val="clear" w:color="auto" w:fill="auto"/>
          </w:tcPr>
          <w:p w14:paraId="639C7E80" w14:textId="77777777" w:rsidR="000B5054" w:rsidRPr="00B626F8" w:rsidRDefault="000B5054" w:rsidP="005F263D">
            <w:pPr>
              <w:pStyle w:val="Compact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Rescue breathing performed </w:t>
            </w:r>
          </w:p>
        </w:tc>
        <w:tc>
          <w:tcPr>
            <w:tcW w:w="2236" w:type="dxa"/>
            <w:shd w:val="clear" w:color="auto" w:fill="auto"/>
          </w:tcPr>
          <w:p w14:paraId="05ADE831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5" w:type="dxa"/>
          </w:tcPr>
          <w:p w14:paraId="7BB164A8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5054" w:rsidRPr="00B626F8" w14:paraId="5E35746F" w14:textId="77777777" w:rsidTr="005F263D">
        <w:trPr>
          <w:trHeight w:val="233"/>
        </w:trPr>
        <w:tc>
          <w:tcPr>
            <w:tcW w:w="4609" w:type="dxa"/>
            <w:shd w:val="clear" w:color="auto" w:fill="auto"/>
          </w:tcPr>
          <w:p w14:paraId="53535167" w14:textId="77777777" w:rsidR="000B5054" w:rsidRPr="00B626F8" w:rsidRDefault="000B5054" w:rsidP="005F263D">
            <w:pPr>
              <w:pStyle w:val="Compact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  No  </w:t>
            </w:r>
          </w:p>
        </w:tc>
        <w:tc>
          <w:tcPr>
            <w:tcW w:w="2236" w:type="dxa"/>
            <w:shd w:val="clear" w:color="auto" w:fill="auto"/>
          </w:tcPr>
          <w:p w14:paraId="3E66C2C5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515" w:type="dxa"/>
          </w:tcPr>
          <w:p w14:paraId="074ADE0E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B5054" w:rsidRPr="00B626F8" w14:paraId="4AC3CE7C" w14:textId="77777777" w:rsidTr="005F263D">
        <w:trPr>
          <w:trHeight w:val="233"/>
        </w:trPr>
        <w:tc>
          <w:tcPr>
            <w:tcW w:w="4609" w:type="dxa"/>
            <w:shd w:val="clear" w:color="auto" w:fill="auto"/>
          </w:tcPr>
          <w:p w14:paraId="43C0ACC0" w14:textId="77777777" w:rsidR="000B5054" w:rsidRPr="00B626F8" w:rsidRDefault="000B5054" w:rsidP="005F263D">
            <w:pPr>
              <w:pStyle w:val="Compact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  Yes </w:t>
            </w:r>
          </w:p>
        </w:tc>
        <w:tc>
          <w:tcPr>
            <w:tcW w:w="2236" w:type="dxa"/>
            <w:shd w:val="clear" w:color="auto" w:fill="auto"/>
          </w:tcPr>
          <w:p w14:paraId="51B02734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1.23 (1.04 – 1.45)</w:t>
            </w:r>
          </w:p>
        </w:tc>
        <w:tc>
          <w:tcPr>
            <w:tcW w:w="2515" w:type="dxa"/>
          </w:tcPr>
          <w:p w14:paraId="6DDCCD7B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</w:t>
            </w:r>
          </w:p>
        </w:tc>
      </w:tr>
      <w:tr w:rsidR="000B5054" w:rsidRPr="00B626F8" w14:paraId="6B73C1EE" w14:textId="77777777" w:rsidTr="005F263D">
        <w:trPr>
          <w:trHeight w:val="233"/>
        </w:trPr>
        <w:tc>
          <w:tcPr>
            <w:tcW w:w="4609" w:type="dxa"/>
            <w:shd w:val="clear" w:color="auto" w:fill="auto"/>
          </w:tcPr>
          <w:p w14:paraId="54D54CFA" w14:textId="77777777" w:rsidR="000B5054" w:rsidRPr="00B626F8" w:rsidRDefault="000B5054" w:rsidP="005F263D">
            <w:pPr>
              <w:pStyle w:val="Compact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911 called </w:t>
            </w:r>
          </w:p>
        </w:tc>
        <w:tc>
          <w:tcPr>
            <w:tcW w:w="2236" w:type="dxa"/>
            <w:shd w:val="clear" w:color="auto" w:fill="auto"/>
          </w:tcPr>
          <w:p w14:paraId="15F6FC2C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5" w:type="dxa"/>
          </w:tcPr>
          <w:p w14:paraId="3F34E64C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5054" w:rsidRPr="00B626F8" w14:paraId="05143E9E" w14:textId="77777777" w:rsidTr="005F263D">
        <w:trPr>
          <w:trHeight w:val="233"/>
        </w:trPr>
        <w:tc>
          <w:tcPr>
            <w:tcW w:w="4609" w:type="dxa"/>
            <w:shd w:val="clear" w:color="auto" w:fill="auto"/>
          </w:tcPr>
          <w:p w14:paraId="52E3BCDF" w14:textId="77777777" w:rsidR="000B5054" w:rsidRPr="00B626F8" w:rsidRDefault="000B5054" w:rsidP="005F263D">
            <w:pPr>
              <w:pStyle w:val="Compact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  No  </w:t>
            </w:r>
          </w:p>
        </w:tc>
        <w:tc>
          <w:tcPr>
            <w:tcW w:w="2236" w:type="dxa"/>
            <w:shd w:val="clear" w:color="auto" w:fill="auto"/>
          </w:tcPr>
          <w:p w14:paraId="05D1A922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515" w:type="dxa"/>
          </w:tcPr>
          <w:p w14:paraId="575222F7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B5054" w:rsidRPr="00B626F8" w14:paraId="42835F73" w14:textId="77777777" w:rsidTr="005F263D">
        <w:trPr>
          <w:trHeight w:val="233"/>
        </w:trPr>
        <w:tc>
          <w:tcPr>
            <w:tcW w:w="4609" w:type="dxa"/>
            <w:tcBorders>
              <w:bottom w:val="single" w:sz="4" w:space="0" w:color="auto"/>
            </w:tcBorders>
            <w:shd w:val="clear" w:color="auto" w:fill="auto"/>
          </w:tcPr>
          <w:p w14:paraId="74B2E18D" w14:textId="77777777" w:rsidR="000B5054" w:rsidRPr="00B626F8" w:rsidRDefault="000B5054" w:rsidP="005F263D">
            <w:pPr>
              <w:pStyle w:val="Compact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  Yes 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</w:tcPr>
          <w:p w14:paraId="0D83DA3B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0.85 (0.72 – 1.00)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657D497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</w:t>
            </w:r>
          </w:p>
        </w:tc>
      </w:tr>
      <w:tr w:rsidR="000B5054" w:rsidRPr="00B626F8" w14:paraId="2F480739" w14:textId="77777777" w:rsidTr="005F263D">
        <w:trPr>
          <w:trHeight w:val="233"/>
        </w:trPr>
        <w:tc>
          <w:tcPr>
            <w:tcW w:w="93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F19A44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03B7F43B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N= 3422</w:t>
            </w:r>
          </w:p>
          <w:p w14:paraId="43212086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Abbreviations: AOR, Adjusted odds ratio; CI, confidence interval</w:t>
            </w:r>
          </w:p>
          <w:p w14:paraId="68E98B25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*Sample size too small for accurate effect estimate </w:t>
            </w:r>
          </w:p>
          <w:p w14:paraId="628BFBCE" w14:textId="77777777" w:rsidR="000B5054" w:rsidRPr="00B626F8" w:rsidRDefault="000B5054" w:rsidP="005F263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A ‘</w:t>
            </w:r>
            <w:r w:rsidRPr="00B6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Other’ includes hotels/motels, prefer not to say, don’t know, and ‘other’</w:t>
            </w:r>
          </w:p>
        </w:tc>
      </w:tr>
    </w:tbl>
    <w:p w14:paraId="4A492079" w14:textId="77777777" w:rsidR="008B6731" w:rsidRDefault="008B6731"/>
    <w:sectPr w:rsidR="008B67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54"/>
    <w:rsid w:val="00074C4C"/>
    <w:rsid w:val="000B5054"/>
    <w:rsid w:val="00200B1D"/>
    <w:rsid w:val="002571BD"/>
    <w:rsid w:val="00612F35"/>
    <w:rsid w:val="008B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F81B72"/>
  <w15:chartTrackingRefBased/>
  <w15:docId w15:val="{4C27BC2F-533D-6D41-BD0B-1EAD0FC4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054"/>
    <w:pPr>
      <w:spacing w:after="20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BodyText"/>
    <w:qFormat/>
    <w:rsid w:val="000B5054"/>
    <w:pPr>
      <w:spacing w:before="36" w:after="36"/>
    </w:pPr>
  </w:style>
  <w:style w:type="paragraph" w:styleId="BodyText">
    <w:name w:val="Body Text"/>
    <w:basedOn w:val="Normal"/>
    <w:link w:val="BodyTextChar"/>
    <w:uiPriority w:val="99"/>
    <w:semiHidden/>
    <w:unhideWhenUsed/>
    <w:rsid w:val="000B50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505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Ferguson</dc:creator>
  <cp:keywords/>
  <dc:description/>
  <cp:lastModifiedBy>Max Ferguson</cp:lastModifiedBy>
  <cp:revision>2</cp:revision>
  <dcterms:created xsi:type="dcterms:W3CDTF">2021-09-24T19:55:00Z</dcterms:created>
  <dcterms:modified xsi:type="dcterms:W3CDTF">2021-10-07T21:51:00Z</dcterms:modified>
</cp:coreProperties>
</file>