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16" w:rsidRPr="007E7658" w:rsidRDefault="000E6216" w:rsidP="000E6216">
      <w:pPr>
        <w:spacing w:line="360" w:lineRule="auto"/>
        <w:jc w:val="both"/>
        <w:rPr>
          <w:rFonts w:ascii="Times New Roman" w:eastAsia="맑은 고딕" w:hAnsi="Times New Roman" w:cs="Times New Roman"/>
          <w:color w:val="000000"/>
          <w:kern w:val="24"/>
          <w:sz w:val="24"/>
          <w:szCs w:val="24"/>
          <w:lang w:val="en-US" w:eastAsia="ko-KR"/>
        </w:rPr>
      </w:pPr>
      <w:r w:rsidRPr="003B0EDA">
        <w:rPr>
          <w:rFonts w:ascii="Times New Roman" w:eastAsia="맑은 고딕" w:hAnsi="맑은 고딕" w:cs="Times New Roman"/>
          <w:b/>
          <w:color w:val="000000"/>
          <w:sz w:val="24"/>
          <w:szCs w:val="24"/>
          <w:lang w:val="en-US" w:eastAsia="ko-KR"/>
        </w:rPr>
        <w:t>S</w:t>
      </w:r>
      <w:r>
        <w:rPr>
          <w:rFonts w:ascii="Times New Roman" w:eastAsia="맑은 고딕" w:hAnsi="맑은 고딕" w:cs="Times New Roman"/>
          <w:b/>
          <w:sz w:val="24"/>
          <w:szCs w:val="24"/>
          <w:lang w:val="en-US" w:eastAsia="ko-KR"/>
        </w:rPr>
        <w:t>1</w:t>
      </w:r>
      <w:r w:rsidRPr="003B0EDA">
        <w:rPr>
          <w:rFonts w:ascii="Times New Roman" w:eastAsia="맑은 고딕" w:hAnsi="맑은 고딕" w:cs="Times New Roman"/>
          <w:b/>
          <w:sz w:val="24"/>
          <w:szCs w:val="24"/>
          <w:lang w:val="en-US" w:eastAsia="ko-KR"/>
        </w:rPr>
        <w:t xml:space="preserve"> Table</w:t>
      </w:r>
      <w:r w:rsidRPr="007E7658">
        <w:rPr>
          <w:rFonts w:ascii="Times New Roman" w:eastAsia="맑은 고딕" w:hAnsi="Times New Roman" w:cs="Times New Roman"/>
          <w:b/>
          <w:color w:val="000000"/>
          <w:sz w:val="24"/>
          <w:szCs w:val="24"/>
          <w:lang w:val="en-US" w:eastAsia="ko-KR"/>
        </w:rPr>
        <w:t xml:space="preserve">. </w:t>
      </w:r>
      <w:r w:rsidRPr="00621738">
        <w:rPr>
          <w:rFonts w:ascii="Times New Roman" w:eastAsia="맑은 고딕" w:hAnsi="Times New Roman" w:cs="Times New Roman"/>
          <w:b/>
          <w:color w:val="000000"/>
          <w:kern w:val="24"/>
          <w:sz w:val="24"/>
          <w:szCs w:val="24"/>
          <w:lang w:val="en-US" w:eastAsia="ko-KR"/>
        </w:rPr>
        <w:t xml:space="preserve">Baseline characteristics of participants by development of advanced liver fibrosis </w:t>
      </w:r>
      <w:r>
        <w:rPr>
          <w:rFonts w:ascii="Times New Roman" w:eastAsia="맑은 고딕" w:hAnsi="Times New Roman" w:cs="Times New Roman"/>
          <w:b/>
          <w:color w:val="000000"/>
          <w:kern w:val="24"/>
          <w:sz w:val="24"/>
          <w:szCs w:val="24"/>
          <w:lang w:val="en-US" w:eastAsia="ko-KR"/>
        </w:rPr>
        <w:t>(</w:t>
      </w:r>
      <w:r w:rsidRPr="00621738">
        <w:rPr>
          <w:rFonts w:ascii="Times New Roman" w:eastAsia="맑은 고딕" w:hAnsi="Times New Roman" w:cs="Times New Roman"/>
          <w:b/>
          <w:color w:val="000000"/>
          <w:kern w:val="24"/>
          <w:sz w:val="24"/>
          <w:szCs w:val="24"/>
          <w:lang w:val="en-US" w:eastAsia="ko-KR"/>
        </w:rPr>
        <w:t>APRI ≥0.5</w:t>
      </w:r>
      <w:r>
        <w:rPr>
          <w:rFonts w:ascii="Times New Roman" w:eastAsia="맑은 고딕" w:hAnsi="Times New Roman" w:cs="Times New Roman"/>
          <w:b/>
          <w:color w:val="000000"/>
          <w:kern w:val="24"/>
          <w:sz w:val="24"/>
          <w:szCs w:val="24"/>
          <w:lang w:val="en-US" w:eastAsia="ko-KR"/>
        </w:rPr>
        <w:t>)</w:t>
      </w:r>
      <w:r w:rsidRPr="00621738">
        <w:rPr>
          <w:rFonts w:ascii="Times New Roman" w:eastAsia="맑은 고딕" w:hAnsi="Times New Roman" w:cs="Times New Roman"/>
          <w:b/>
          <w:color w:val="000000"/>
          <w:kern w:val="24"/>
          <w:sz w:val="24"/>
          <w:szCs w:val="24"/>
          <w:lang w:val="en-US" w:eastAsia="ko-KR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13"/>
        <w:gridCol w:w="1532"/>
        <w:gridCol w:w="1678"/>
        <w:gridCol w:w="1680"/>
        <w:gridCol w:w="823"/>
      </w:tblGrid>
      <w:tr w:rsidR="000E6216" w:rsidRPr="003E4725" w:rsidTr="00DB6EF8">
        <w:trPr>
          <w:trHeight w:val="454"/>
        </w:trPr>
        <w:tc>
          <w:tcPr>
            <w:tcW w:w="1844" w:type="pct"/>
            <w:vMerge w:val="restart"/>
            <w:shd w:val="clear" w:color="auto" w:fill="auto"/>
            <w:noWrap/>
            <w:hideMark/>
          </w:tcPr>
          <w:p w:rsidR="000E6216" w:rsidRPr="00621738" w:rsidRDefault="000E6216" w:rsidP="00DB6EF8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  <w:r w:rsidRPr="00621738"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Characteristics</w:t>
            </w:r>
          </w:p>
          <w:p w:rsidR="000E6216" w:rsidRPr="00621738" w:rsidRDefault="000E6216" w:rsidP="00DB6EF8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  <w:r w:rsidRPr="00621738"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849" w:type="pct"/>
            <w:vMerge w:val="restart"/>
            <w:shd w:val="clear" w:color="auto" w:fill="auto"/>
            <w:noWrap/>
            <w:hideMark/>
          </w:tcPr>
          <w:p w:rsidR="000E6216" w:rsidRPr="00621738" w:rsidRDefault="000E6216" w:rsidP="00DB6EF8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  <w:r w:rsidRPr="00621738"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Overall</w:t>
            </w:r>
          </w:p>
          <w:p w:rsidR="000E6216" w:rsidRPr="00621738" w:rsidRDefault="000E6216" w:rsidP="00DB6EF8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  <w:r w:rsidRPr="00621738"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834" w:type="pct"/>
            <w:gridSpan w:val="2"/>
            <w:shd w:val="clear" w:color="auto" w:fill="auto"/>
            <w:noWrap/>
            <w:hideMark/>
          </w:tcPr>
          <w:p w:rsidR="000E6216" w:rsidRPr="00621738" w:rsidRDefault="000E6216" w:rsidP="00DB6EF8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  <w:r w:rsidRPr="00621738"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 Advanced liver fibrosis (APRI ≥0.5)</w:t>
            </w:r>
          </w:p>
        </w:tc>
        <w:tc>
          <w:tcPr>
            <w:tcW w:w="473" w:type="pct"/>
            <w:vMerge w:val="restart"/>
            <w:shd w:val="clear" w:color="auto" w:fill="auto"/>
            <w:noWrap/>
            <w:hideMark/>
          </w:tcPr>
          <w:p w:rsidR="000E6216" w:rsidRPr="00621738" w:rsidRDefault="000E6216" w:rsidP="00DB6EF8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  <w:r w:rsidRPr="00621738">
              <w:rPr>
                <w:rFonts w:ascii="Times New Roman" w:eastAsia="맑은 고딕" w:hAnsi="Times New Roman" w:cs="Times New Roman"/>
                <w:b/>
                <w:i/>
                <w:iCs/>
                <w:color w:val="000000"/>
                <w:sz w:val="20"/>
                <w:szCs w:val="20"/>
                <w:lang w:val="en-US" w:eastAsia="ko-KR"/>
              </w:rPr>
              <w:t>p</w:t>
            </w:r>
            <w:r w:rsidRPr="00621738"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-value</w:t>
            </w:r>
          </w:p>
          <w:p w:rsidR="000E6216" w:rsidRPr="00621738" w:rsidRDefault="000E6216" w:rsidP="00DB6EF8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  <w:r w:rsidRPr="00621738"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vMerge/>
            <w:shd w:val="clear" w:color="auto" w:fill="auto"/>
            <w:noWrap/>
            <w:hideMark/>
          </w:tcPr>
          <w:p w:rsidR="000E6216" w:rsidRPr="00621738" w:rsidRDefault="000E6216" w:rsidP="00DB6EF8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49" w:type="pct"/>
            <w:vMerge/>
            <w:shd w:val="clear" w:color="auto" w:fill="auto"/>
            <w:noWrap/>
            <w:hideMark/>
          </w:tcPr>
          <w:p w:rsidR="000E6216" w:rsidRPr="00621738" w:rsidRDefault="000E6216" w:rsidP="00DB6EF8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16" w:type="pct"/>
            <w:shd w:val="clear" w:color="auto" w:fill="auto"/>
            <w:noWrap/>
            <w:hideMark/>
          </w:tcPr>
          <w:p w:rsidR="000E6216" w:rsidRPr="00621738" w:rsidRDefault="000E6216" w:rsidP="00DB6EF8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  <w:r w:rsidRPr="00621738"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No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0E6216" w:rsidRPr="00621738" w:rsidRDefault="000E6216" w:rsidP="00DB6EF8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  <w:r w:rsidRPr="00621738">
              <w:rPr>
                <w:rFonts w:ascii="Times New Roman" w:eastAsia="맑은 고딕" w:hAnsi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473" w:type="pct"/>
            <w:vMerge/>
            <w:shd w:val="clear" w:color="auto" w:fill="auto"/>
            <w:noWrap/>
            <w:vAlign w:val="bottom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Number of participants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32,606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29,709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2,897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Male, n (%)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27,089 (83.08)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24,610 (82.84)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2,479 (85.57)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Age, years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37.95±7.73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37.96±7.72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37.89±7.8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BMI, kg/m</w:t>
            </w: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vertAlign w:val="superscript"/>
                <w:lang w:val="en-US" w:eastAsia="ko-KR"/>
              </w:rPr>
              <w:t>2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26.01±3.04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25.95±3.02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26.58±3.15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proofErr w:type="spellStart"/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Obesity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vertAlign w:val="superscript"/>
                <w:lang w:val="en-US" w:eastAsia="ko-KR"/>
              </w:rPr>
              <w:t>a</w:t>
            </w:r>
            <w:proofErr w:type="spellEnd"/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, n (%)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19,662 (60.3)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17,707 (59.6)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1,955 (67.48)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Waist circumference, cm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89.14±7.79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89.01±7.76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90.51±7.96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Fasting blood glucose, mg/</w:t>
            </w:r>
            <w:proofErr w:type="spellStart"/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dL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95.49±9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95.43±8.97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96.12±9.3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Hemoglobin A1c, %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5.61±0.29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5.61±0.29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5.63±0.3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SBP, mmHg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115.82±12.09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115.66±12.09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117.52±12.05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Antihypertensive medications, n (%)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1,827 (5.6)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1,636 (5.51)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191 (6.59)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0.015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History of hypertension, n (%)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3,637 (11.15)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3,264 (10.99)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373 (12.88)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0.002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AST, IU/L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23 (19–28)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22 (19–27)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28 (22–34)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ALT, IU/L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28 (20–40)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27 (20–39)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37 (25–53)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Platelets, ×10</w:t>
            </w: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vertAlign w:val="superscript"/>
                <w:lang w:val="en-US" w:eastAsia="ko-KR"/>
              </w:rPr>
              <w:t>3</w:t>
            </w: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/mm</w:t>
            </w: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vertAlign w:val="superscript"/>
                <w:lang w:val="en-US" w:eastAsia="ko-KR"/>
              </w:rPr>
              <w:t>3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255.65±49.82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257.51±49.73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236.56±46.63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Albumin, g/</w:t>
            </w:r>
            <w:proofErr w:type="spellStart"/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dL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4.7 (4.5–4.9)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4.7 (4.5–4.9)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4.7 (4.5–4.9)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0.008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Total cholesterol, mg/</w:t>
            </w:r>
            <w:proofErr w:type="spellStart"/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dL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205.14±34.64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204.91±34.56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207.51±35.31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Triglyceride, mg/</w:t>
            </w:r>
            <w:proofErr w:type="spellStart"/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dL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132 (95–185)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131 (94–182)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149 (104–212)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LDL, mg/</w:t>
            </w:r>
            <w:proofErr w:type="spellStart"/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dL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134.15±31.32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134.15±31.25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134.14±32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HDL, mg/</w:t>
            </w:r>
            <w:proofErr w:type="spellStart"/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dL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49.5±11.33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49.63±11.3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48.23±11.47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Lipid lowering medication, n (%)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740 (2.27)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642 (2.16)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98 (3.38)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History of dyslipidemia, n (%)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4,717 (14.47)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4,241 (14.28)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476 (16.43)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0.002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proofErr w:type="spellStart"/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hs</w:t>
            </w:r>
            <w:proofErr w:type="spellEnd"/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-CRP, mg/</w:t>
            </w:r>
            <w:proofErr w:type="spellStart"/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dL</w:t>
            </w:r>
            <w:proofErr w:type="spellEnd"/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0.14±0.32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0.14±0.33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0.14±0.3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Current alcohol </w:t>
            </w:r>
            <w:proofErr w:type="spellStart"/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use</w:t>
            </w:r>
            <w:r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vertAlign w:val="superscript"/>
                <w:lang w:val="en-US" w:eastAsia="ko-KR"/>
              </w:rPr>
              <w:t>b</w:t>
            </w:r>
            <w:proofErr w:type="spellEnd"/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, n (%)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15,459 (47.41)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14,003 (47.13)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1,456 (50.26)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ind w:leftChars="234" w:left="515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Male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12,786 (47.2)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11,520 (46.81)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1,266 (51.07)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ind w:leftChars="234" w:left="515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Female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2,673 (48.45)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2,483 (48.7)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190 (45.45)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0.202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lastRenderedPageBreak/>
              <w:t>Smoking status, n (%)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ind w:leftChars="234" w:left="515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Never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11,881 (36.44)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10,944 (36.84)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937 (32.34)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ind w:leftChars="234" w:left="515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Ex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10,024 (30.74)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9,113 (30.67)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911 (31.45)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ind w:leftChars="234" w:left="515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Current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9,660 (29.63)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8,719 (29.35)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941 (32.48)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Regular exercise, n (%)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0.014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ind w:leftChars="234" w:left="515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≥3 times/week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2,8723 (88.09)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26,217 (88.25)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2,506 (86.5)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ind w:leftChars="234" w:left="515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&lt;3 times/week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3,581 (10.98)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3,216 (10.83)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365 (12.6)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APRI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0.25±0.08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0.25±0.08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0.32±0.09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  <w:tr w:rsidR="000E6216" w:rsidRPr="003E4725" w:rsidTr="00DB6EF8">
        <w:trPr>
          <w:trHeight w:val="454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HOMA-IR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1.66 (1.14–2.36)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1.64 (1.13–2.33)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1.81 (1.22–2.64)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0E6216" w:rsidRPr="003E4725" w:rsidRDefault="000E6216" w:rsidP="00DB6EF8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3E4725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val="en-US" w:eastAsia="ko-KR"/>
              </w:rPr>
              <w:t>&lt;0.001</w:t>
            </w:r>
          </w:p>
        </w:tc>
      </w:tr>
    </w:tbl>
    <w:p w:rsidR="000E6216" w:rsidRDefault="000E6216" w:rsidP="000E6216">
      <w:pPr>
        <w:spacing w:after="0" w:line="360" w:lineRule="auto"/>
        <w:jc w:val="both"/>
        <w:rPr>
          <w:rFonts w:ascii="Times New Roman" w:eastAsia="맑은 고딕" w:hAnsi="Times New Roman" w:cs="Times New Roman"/>
          <w:color w:val="000000"/>
          <w:sz w:val="24"/>
          <w:szCs w:val="24"/>
          <w:vertAlign w:val="superscript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3E4725">
        <w:rPr>
          <w:rFonts w:ascii="Times New Roman" w:eastAsia="맑은 고딕" w:hAnsi="Times New Roman" w:cs="Times New Roman"/>
          <w:color w:val="000000"/>
          <w:sz w:val="24"/>
          <w:szCs w:val="24"/>
          <w:lang w:val="en-US" w:eastAsia="ko-KR"/>
        </w:rPr>
        <w:t xml:space="preserve">BMI, body mass index; SBP, systolic blood pressure; AST, aspartate aminotransferase; ALT, alanine aminotransferase; LDL, low-density lipoprotein; HDL, high-density lipoprotein; </w:t>
      </w:r>
      <w:proofErr w:type="spellStart"/>
      <w:r w:rsidRPr="003E4725">
        <w:rPr>
          <w:rFonts w:ascii="Times New Roman" w:eastAsia="맑은 고딕" w:hAnsi="Times New Roman" w:cs="Times New Roman"/>
          <w:color w:val="000000"/>
          <w:sz w:val="24"/>
          <w:szCs w:val="24"/>
          <w:lang w:val="en-US" w:eastAsia="ko-KR"/>
        </w:rPr>
        <w:t>hs</w:t>
      </w:r>
      <w:proofErr w:type="spellEnd"/>
      <w:r w:rsidRPr="003E4725">
        <w:rPr>
          <w:rFonts w:ascii="Times New Roman" w:eastAsia="맑은 고딕" w:hAnsi="Times New Roman" w:cs="Times New Roman"/>
          <w:color w:val="000000"/>
          <w:sz w:val="24"/>
          <w:szCs w:val="24"/>
          <w:lang w:val="en-US" w:eastAsia="ko-KR"/>
        </w:rPr>
        <w:t>-CRP, high-sensitivity C-reactive protein; APRI, aspartate aminotransferase-to-platelet ratio index.</w:t>
      </w:r>
    </w:p>
    <w:p w:rsidR="000E6216" w:rsidRPr="003E4725" w:rsidRDefault="000E6216" w:rsidP="000E6216">
      <w:pPr>
        <w:spacing w:after="0" w:line="360" w:lineRule="auto"/>
        <w:jc w:val="both"/>
        <w:rPr>
          <w:rFonts w:ascii="Times New Roman" w:eastAsia="맑은 고딕" w:hAnsi="Times New Roman" w:cs="Times New Roman"/>
          <w:color w:val="000000"/>
          <w:sz w:val="24"/>
          <w:szCs w:val="24"/>
          <w:lang w:val="en-US" w:eastAsia="ko-KR"/>
        </w:rPr>
      </w:pPr>
      <w:proofErr w:type="spellStart"/>
      <w:proofErr w:type="gramStart"/>
      <w:r>
        <w:rPr>
          <w:rFonts w:ascii="Times New Roman" w:eastAsia="맑은 고딕" w:hAnsi="Times New Roman" w:cs="Times New Roman"/>
          <w:color w:val="000000"/>
          <w:sz w:val="24"/>
          <w:szCs w:val="24"/>
          <w:vertAlign w:val="superscript"/>
          <w:lang w:val="en-US" w:eastAsia="ko-KR"/>
        </w:rPr>
        <w:t>a</w:t>
      </w:r>
      <w:proofErr w:type="spellEnd"/>
      <w:proofErr w:type="gramEnd"/>
      <w:r w:rsidRPr="003E4725">
        <w:rPr>
          <w:rFonts w:ascii="Times New Roman" w:eastAsia="맑은 고딕" w:hAnsi="Times New Roman" w:cs="Times New Roman"/>
          <w:color w:val="000000"/>
          <w:sz w:val="24"/>
          <w:szCs w:val="24"/>
          <w:lang w:val="en-US" w:eastAsia="ko-KR"/>
        </w:rPr>
        <w:t xml:space="preserve"> Obesity was defined as a BMI ≥25 kg/m</w:t>
      </w:r>
      <w:r w:rsidRPr="003E4725">
        <w:rPr>
          <w:rFonts w:ascii="Times New Roman" w:eastAsia="맑은 고딕" w:hAnsi="Times New Roman" w:cs="Times New Roman"/>
          <w:color w:val="000000"/>
          <w:sz w:val="24"/>
          <w:szCs w:val="24"/>
          <w:vertAlign w:val="superscript"/>
          <w:lang w:val="en-US" w:eastAsia="ko-KR"/>
        </w:rPr>
        <w:t>2</w:t>
      </w:r>
      <w:r w:rsidRPr="003E4725">
        <w:rPr>
          <w:rFonts w:ascii="Times New Roman" w:eastAsia="맑은 고딕" w:hAnsi="Times New Roman" w:cs="Times New Roman"/>
          <w:color w:val="000000"/>
          <w:sz w:val="24"/>
          <w:szCs w:val="24"/>
          <w:lang w:val="en-US" w:eastAsia="ko-KR"/>
        </w:rPr>
        <w:t xml:space="preserve">. </w:t>
      </w:r>
    </w:p>
    <w:p w:rsidR="000E6216" w:rsidRPr="003E4725" w:rsidRDefault="000E6216" w:rsidP="000E6216">
      <w:pPr>
        <w:spacing w:after="0" w:line="360" w:lineRule="auto"/>
        <w:jc w:val="both"/>
        <w:rPr>
          <w:rFonts w:ascii="Times New Roman" w:eastAsia="맑은 고딕" w:hAnsi="Times New Roman" w:cs="Times New Roman"/>
          <w:color w:val="000000"/>
          <w:sz w:val="24"/>
          <w:szCs w:val="24"/>
          <w:lang w:val="en-US" w:eastAsia="ko-KR"/>
        </w:rPr>
      </w:pPr>
      <w:proofErr w:type="gramStart"/>
      <w:r>
        <w:rPr>
          <w:rFonts w:ascii="Times New Roman" w:eastAsia="맑은 고딕" w:hAnsi="Times New Roman" w:cs="Times New Roman"/>
          <w:color w:val="000000"/>
          <w:sz w:val="24"/>
          <w:szCs w:val="24"/>
          <w:vertAlign w:val="superscript"/>
          <w:lang w:val="en-US" w:eastAsia="ko-KR"/>
        </w:rPr>
        <w:t>b</w:t>
      </w:r>
      <w:proofErr w:type="gramEnd"/>
      <w:r w:rsidRPr="003E4725">
        <w:rPr>
          <w:rFonts w:ascii="Times New Roman" w:eastAsia="맑은 고딕" w:hAnsi="Times New Roman" w:cs="Times New Roman"/>
          <w:color w:val="000000"/>
          <w:sz w:val="24"/>
          <w:szCs w:val="24"/>
          <w:lang w:val="en-US" w:eastAsia="ko-KR"/>
        </w:rPr>
        <w:t xml:space="preserve"> Participants with daily alcohol consumption above the median value (11 g/day for men and 2 g/day for women).</w:t>
      </w:r>
      <w:bookmarkStart w:id="0" w:name="_GoBack"/>
      <w:bookmarkEnd w:id="0"/>
    </w:p>
    <w:p w:rsidR="00DB5A2D" w:rsidRDefault="000E6216">
      <w:pPr>
        <w:ind w:left="498" w:hanging="498"/>
      </w:pPr>
    </w:p>
    <w:sectPr w:rsidR="00DB5A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16"/>
    <w:rsid w:val="000E6216"/>
    <w:rsid w:val="003C2056"/>
    <w:rsid w:val="007372C5"/>
    <w:rsid w:val="0082679B"/>
    <w:rsid w:val="009F2501"/>
    <w:rsid w:val="00B9198B"/>
    <w:rsid w:val="00E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1DD6F-6660-4483-BA94-29EF9C3E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16"/>
    <w:pPr>
      <w:spacing w:after="160" w:line="259" w:lineRule="auto"/>
      <w:jc w:val="left"/>
    </w:pPr>
    <w:rPr>
      <w:kern w:val="0"/>
      <w:sz w:val="22"/>
      <w:lang w:val="en-I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연구지원팀</dc:creator>
  <cp:keywords/>
  <dc:description/>
  <cp:lastModifiedBy>연구지원팀</cp:lastModifiedBy>
  <cp:revision>1</cp:revision>
  <dcterms:created xsi:type="dcterms:W3CDTF">2021-06-28T08:35:00Z</dcterms:created>
  <dcterms:modified xsi:type="dcterms:W3CDTF">2021-06-28T08:39:00Z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E:\논문작성지원업무\구대정\210628-PLoS One\[Revised] S1 Table.docx</vt:lpwstr>
  </property>
</Properties>
</file>