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DC00" w14:textId="2C145C4D" w:rsidR="002438B4" w:rsidRPr="0007323E" w:rsidRDefault="002438B4" w:rsidP="002438B4">
      <w:pPr>
        <w:spacing w:after="0"/>
        <w:rPr>
          <w:rFonts w:ascii="Times New Roman" w:hAnsi="Times New Roman" w:cs="Times New Roman"/>
          <w:b/>
          <w:sz w:val="36"/>
          <w:szCs w:val="36"/>
        </w:rPr>
      </w:pPr>
      <w:bookmarkStart w:id="0" w:name="_Hlk50996732"/>
      <w:r w:rsidRPr="0007323E">
        <w:rPr>
          <w:rFonts w:ascii="Times New Roman" w:hAnsi="Times New Roman" w:cs="Times New Roman"/>
          <w:b/>
          <w:sz w:val="36"/>
          <w:szCs w:val="36"/>
        </w:rPr>
        <w:t xml:space="preserve">S3 Text: Statistical Analyses of </w:t>
      </w:r>
      <w:r w:rsidRPr="0007323E">
        <w:rPr>
          <w:rFonts w:ascii="Times New Roman" w:hAnsi="Times New Roman" w:cs="Times New Roman"/>
          <w:b/>
          <w:i/>
          <w:iCs/>
          <w:sz w:val="36"/>
          <w:szCs w:val="36"/>
        </w:rPr>
        <w:t>δ</w:t>
      </w:r>
      <w:r w:rsidRPr="0007323E">
        <w:rPr>
          <w:rFonts w:ascii="Times New Roman" w:hAnsi="Times New Roman" w:cs="Times New Roman"/>
          <w:b/>
          <w:sz w:val="36"/>
          <w:szCs w:val="36"/>
          <w:vertAlign w:val="superscript"/>
        </w:rPr>
        <w:t>13</w:t>
      </w:r>
      <w:r w:rsidRPr="0007323E">
        <w:rPr>
          <w:rFonts w:ascii="Times New Roman" w:hAnsi="Times New Roman" w:cs="Times New Roman"/>
          <w:b/>
          <w:sz w:val="36"/>
          <w:szCs w:val="36"/>
        </w:rPr>
        <w:t xml:space="preserve">C, </w:t>
      </w:r>
      <w:r w:rsidRPr="0007323E">
        <w:rPr>
          <w:rFonts w:ascii="Times New Roman" w:hAnsi="Times New Roman" w:cs="Times New Roman"/>
          <w:b/>
          <w:i/>
          <w:iCs/>
          <w:sz w:val="36"/>
          <w:szCs w:val="36"/>
        </w:rPr>
        <w:t>δ</w:t>
      </w:r>
      <w:r w:rsidRPr="0007323E">
        <w:rPr>
          <w:rFonts w:ascii="Times New Roman" w:hAnsi="Times New Roman" w:cs="Times New Roman"/>
          <w:b/>
          <w:sz w:val="36"/>
          <w:szCs w:val="36"/>
          <w:vertAlign w:val="superscript"/>
        </w:rPr>
        <w:t>15</w:t>
      </w:r>
      <w:r w:rsidRPr="0007323E">
        <w:rPr>
          <w:rFonts w:ascii="Times New Roman" w:hAnsi="Times New Roman" w:cs="Times New Roman"/>
          <w:b/>
          <w:sz w:val="36"/>
          <w:szCs w:val="36"/>
        </w:rPr>
        <w:t xml:space="preserve">N, and </w:t>
      </w:r>
      <w:r w:rsidRPr="0007323E">
        <w:rPr>
          <w:rFonts w:ascii="Times New Roman" w:hAnsi="Times New Roman" w:cs="Times New Roman"/>
          <w:b/>
          <w:i/>
          <w:iCs/>
          <w:sz w:val="36"/>
          <w:szCs w:val="36"/>
        </w:rPr>
        <w:t>δ</w:t>
      </w:r>
      <w:r w:rsidRPr="0007323E">
        <w:rPr>
          <w:rFonts w:ascii="Times New Roman" w:hAnsi="Times New Roman" w:cs="Times New Roman"/>
          <w:b/>
          <w:sz w:val="36"/>
          <w:szCs w:val="36"/>
          <w:vertAlign w:val="superscript"/>
        </w:rPr>
        <w:t>34</w:t>
      </w:r>
      <w:r w:rsidRPr="0007323E">
        <w:rPr>
          <w:rFonts w:ascii="Times New Roman" w:hAnsi="Times New Roman" w:cs="Times New Roman"/>
          <w:b/>
          <w:sz w:val="36"/>
          <w:szCs w:val="36"/>
        </w:rPr>
        <w:t>S Data</w:t>
      </w:r>
    </w:p>
    <w:p w14:paraId="2425D249" w14:textId="77777777" w:rsidR="002438B4" w:rsidRPr="002438B4" w:rsidRDefault="002438B4" w:rsidP="002438B4">
      <w:pPr>
        <w:spacing w:after="0"/>
        <w:rPr>
          <w:rFonts w:ascii="Times New Roman" w:hAnsi="Times New Roman" w:cs="Times New Roman"/>
          <w:b/>
          <w:sz w:val="24"/>
          <w:szCs w:val="24"/>
        </w:rPr>
      </w:pPr>
    </w:p>
    <w:p w14:paraId="21581A90" w14:textId="0E49539A" w:rsidR="00CE38B1" w:rsidRPr="0007323E" w:rsidRDefault="0007323E" w:rsidP="002438B4">
      <w:pPr>
        <w:spacing w:after="0"/>
        <w:rPr>
          <w:rFonts w:ascii="Times New Roman" w:hAnsi="Times New Roman" w:cs="Times New Roman"/>
          <w:b/>
          <w:sz w:val="32"/>
          <w:szCs w:val="32"/>
        </w:rPr>
      </w:pPr>
      <w:r w:rsidRPr="0007323E">
        <w:rPr>
          <w:rFonts w:ascii="Times New Roman" w:hAnsi="Times New Roman" w:cs="Times New Roman"/>
          <w:b/>
          <w:sz w:val="32"/>
          <w:szCs w:val="32"/>
        </w:rPr>
        <w:t>Single Factor Statistical Analyses</w:t>
      </w:r>
    </w:p>
    <w:p w14:paraId="210CDD68" w14:textId="77777777" w:rsidR="00CE38B1" w:rsidRPr="002438B4" w:rsidRDefault="00CE38B1" w:rsidP="00CE38B1">
      <w:pPr>
        <w:spacing w:after="0"/>
        <w:rPr>
          <w:rFonts w:ascii="Times New Roman" w:hAnsi="Times New Roman" w:cs="Times New Roman"/>
          <w:b/>
          <w:sz w:val="24"/>
          <w:szCs w:val="24"/>
        </w:rPr>
      </w:pPr>
    </w:p>
    <w:p w14:paraId="74BA1036" w14:textId="06549CD6" w:rsidR="00CE38B1" w:rsidRPr="0007323E" w:rsidRDefault="00996F47" w:rsidP="0007323E">
      <w:pPr>
        <w:ind w:firstLine="720"/>
        <w:rPr>
          <w:rFonts w:ascii="Times New Roman" w:hAnsi="Times New Roman" w:cs="Times New Roman"/>
          <w:sz w:val="24"/>
          <w:szCs w:val="24"/>
        </w:rPr>
      </w:pPr>
      <w:r w:rsidRPr="0007323E">
        <w:rPr>
          <w:rFonts w:ascii="Times New Roman" w:hAnsi="Times New Roman" w:cs="Times New Roman"/>
          <w:sz w:val="24"/>
          <w:szCs w:val="24"/>
        </w:rPr>
        <w:t>Single factor analyses for each category of isotopic data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Pr="0007323E">
        <w:rPr>
          <w:rFonts w:ascii="Times New Roman" w:hAnsi="Times New Roman" w:cs="Times New Roman"/>
          <w:sz w:val="24"/>
          <w:szCs w:val="24"/>
        </w:rPr>
        <w:t xml:space="preserve">N,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S) are described below</w:t>
      </w:r>
      <w:r w:rsidR="00815607">
        <w:rPr>
          <w:rFonts w:ascii="Times New Roman" w:hAnsi="Times New Roman" w:cs="Times New Roman"/>
          <w:sz w:val="24"/>
          <w:szCs w:val="24"/>
        </w:rPr>
        <w:t xml:space="preserve"> for samples that passed quality control measures</w:t>
      </w:r>
      <w:r w:rsidRPr="0007323E">
        <w:rPr>
          <w:rFonts w:ascii="Times New Roman" w:hAnsi="Times New Roman" w:cs="Times New Roman"/>
          <w:sz w:val="24"/>
          <w:szCs w:val="24"/>
        </w:rPr>
        <w:t xml:space="preserve">. </w:t>
      </w:r>
      <w:r w:rsidR="00CE38B1" w:rsidRPr="0007323E">
        <w:rPr>
          <w:rFonts w:ascii="Times New Roman" w:hAnsi="Times New Roman" w:cs="Times New Roman"/>
          <w:sz w:val="24"/>
          <w:szCs w:val="24"/>
        </w:rPr>
        <w:t xml:space="preserve">Isotopic data were evaluated based on associated geographic zone, associated </w:t>
      </w:r>
      <w:proofErr w:type="gramStart"/>
      <w:r w:rsidR="00CE38B1" w:rsidRPr="0007323E">
        <w:rPr>
          <w:rFonts w:ascii="Times New Roman" w:hAnsi="Times New Roman" w:cs="Times New Roman"/>
          <w:sz w:val="24"/>
          <w:szCs w:val="24"/>
        </w:rPr>
        <w:t>time period</w:t>
      </w:r>
      <w:proofErr w:type="gramEnd"/>
      <w:r w:rsidR="00CE38B1" w:rsidRPr="0007323E">
        <w:rPr>
          <w:rFonts w:ascii="Times New Roman" w:hAnsi="Times New Roman" w:cs="Times New Roman"/>
          <w:sz w:val="24"/>
          <w:szCs w:val="24"/>
        </w:rPr>
        <w:t xml:space="preserve">, and age and sex of individuals when that information was available. </w:t>
      </w:r>
      <w:r w:rsidR="00646F64" w:rsidRPr="0007323E">
        <w:rPr>
          <w:rFonts w:ascii="Times New Roman" w:hAnsi="Times New Roman" w:cs="Times New Roman"/>
          <w:sz w:val="24"/>
          <w:szCs w:val="24"/>
        </w:rPr>
        <w:t xml:space="preserve">Specific statistical tests chosen are described below where appropriate. </w:t>
      </w:r>
      <w:r w:rsidR="00087B3E" w:rsidRPr="0007323E">
        <w:rPr>
          <w:rFonts w:ascii="Times New Roman" w:hAnsi="Times New Roman" w:cs="Times New Roman"/>
          <w:sz w:val="24"/>
          <w:szCs w:val="24"/>
        </w:rPr>
        <w:t>We did not include samples that failed to meet quality control criteria</w:t>
      </w:r>
      <w:r w:rsidR="00B42433" w:rsidRPr="0007323E">
        <w:rPr>
          <w:rFonts w:ascii="Times New Roman" w:hAnsi="Times New Roman" w:cs="Times New Roman"/>
          <w:sz w:val="24"/>
          <w:szCs w:val="24"/>
        </w:rPr>
        <w:t xml:space="preserve"> (</w:t>
      </w:r>
      <w:r w:rsidR="00815607">
        <w:rPr>
          <w:rFonts w:ascii="Times New Roman" w:hAnsi="Times New Roman" w:cs="Times New Roman"/>
          <w:sz w:val="24"/>
          <w:szCs w:val="24"/>
        </w:rPr>
        <w:t xml:space="preserve">see </w:t>
      </w:r>
      <w:r w:rsidR="00B42433" w:rsidRPr="0007323E">
        <w:rPr>
          <w:rFonts w:ascii="Times New Roman" w:hAnsi="Times New Roman" w:cs="Times New Roman"/>
          <w:sz w:val="24"/>
          <w:szCs w:val="24"/>
        </w:rPr>
        <w:t>Methods in main text).</w:t>
      </w:r>
    </w:p>
    <w:p w14:paraId="282878A0" w14:textId="62FB8F53" w:rsidR="00CE38B1" w:rsidRPr="002438B4" w:rsidRDefault="00277285" w:rsidP="0007323E">
      <w:pPr>
        <w:spacing w:after="0"/>
        <w:rPr>
          <w:rFonts w:ascii="Times New Roman" w:hAnsi="Times New Roman" w:cs="Times New Roman"/>
          <w:b/>
          <w:sz w:val="24"/>
          <w:szCs w:val="24"/>
        </w:rPr>
      </w:pPr>
      <w:r w:rsidRPr="0007323E">
        <w:rPr>
          <w:rFonts w:ascii="Times New Roman" w:hAnsi="Times New Roman" w:cs="Times New Roman"/>
          <w:b/>
          <w:sz w:val="28"/>
          <w:szCs w:val="28"/>
        </w:rPr>
        <w:t>Geographic Zone</w:t>
      </w:r>
    </w:p>
    <w:p w14:paraId="67B65F28" w14:textId="77777777" w:rsidR="00CE38B1" w:rsidRPr="002438B4" w:rsidRDefault="00CE38B1" w:rsidP="00CE38B1">
      <w:pPr>
        <w:spacing w:after="0"/>
        <w:ind w:left="792"/>
        <w:rPr>
          <w:rFonts w:ascii="Times New Roman" w:hAnsi="Times New Roman" w:cs="Times New Roman"/>
          <w:b/>
          <w:sz w:val="24"/>
          <w:szCs w:val="24"/>
        </w:rPr>
      </w:pPr>
    </w:p>
    <w:p w14:paraId="33A86632" w14:textId="5C553979" w:rsidR="00CE38B1" w:rsidRPr="0007323E" w:rsidRDefault="00CE38B1" w:rsidP="0007323E">
      <w:pPr>
        <w:ind w:firstLine="720"/>
        <w:rPr>
          <w:rFonts w:ascii="Times New Roman" w:hAnsi="Times New Roman" w:cs="Times New Roman"/>
          <w:sz w:val="24"/>
          <w:szCs w:val="24"/>
        </w:rPr>
      </w:pPr>
      <w:r w:rsidRPr="0007323E">
        <w:rPr>
          <w:rFonts w:ascii="Times New Roman" w:hAnsi="Times New Roman" w:cs="Times New Roman"/>
          <w:sz w:val="24"/>
          <w:szCs w:val="24"/>
        </w:rPr>
        <w:t xml:space="preserve">To investigate the relationship between diet and geographic location, samples were assigned </w:t>
      </w:r>
      <w:r w:rsidR="00646F64" w:rsidRPr="0007323E">
        <w:rPr>
          <w:rFonts w:ascii="Times New Roman" w:hAnsi="Times New Roman" w:cs="Times New Roman"/>
          <w:sz w:val="24"/>
          <w:szCs w:val="24"/>
        </w:rPr>
        <w:t xml:space="preserve">to </w:t>
      </w:r>
      <w:r w:rsidRPr="0007323E">
        <w:rPr>
          <w:rFonts w:ascii="Times New Roman" w:hAnsi="Times New Roman" w:cs="Times New Roman"/>
          <w:sz w:val="24"/>
          <w:szCs w:val="24"/>
        </w:rPr>
        <w:t xml:space="preserve">geographic zones according to the discussion in the manuscript. Summary statistics for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15</w:t>
      </w:r>
      <w:r w:rsidRPr="0007323E">
        <w:rPr>
          <w:rFonts w:ascii="Times New Roman" w:hAnsi="Times New Roman" w:cs="Times New Roman"/>
          <w:sz w:val="24"/>
          <w:szCs w:val="24"/>
        </w:rPr>
        <w:t xml:space="preserve">N,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 xml:space="preserve">S </w:t>
      </w:r>
      <w:r w:rsidR="0066756D" w:rsidRPr="0007323E">
        <w:rPr>
          <w:rFonts w:ascii="Times New Roman" w:hAnsi="Times New Roman" w:cs="Times New Roman"/>
          <w:sz w:val="24"/>
          <w:szCs w:val="24"/>
        </w:rPr>
        <w:t xml:space="preserve">values </w:t>
      </w:r>
      <w:r w:rsidRPr="0007323E">
        <w:rPr>
          <w:rFonts w:ascii="Times New Roman" w:hAnsi="Times New Roman" w:cs="Times New Roman"/>
          <w:sz w:val="24"/>
          <w:szCs w:val="24"/>
        </w:rPr>
        <w:t xml:space="preserve">by geographic zone are presented in Table </w:t>
      </w:r>
      <w:r w:rsidR="00AE1FE3" w:rsidRPr="0007323E">
        <w:rPr>
          <w:rFonts w:ascii="Times New Roman" w:hAnsi="Times New Roman" w:cs="Times New Roman"/>
          <w:sz w:val="24"/>
          <w:szCs w:val="24"/>
        </w:rPr>
        <w:t>S3-1</w:t>
      </w:r>
      <w:r w:rsidRPr="0007323E">
        <w:rPr>
          <w:rFonts w:ascii="Times New Roman" w:hAnsi="Times New Roman" w:cs="Times New Roman"/>
          <w:sz w:val="24"/>
          <w:szCs w:val="24"/>
        </w:rPr>
        <w:t xml:space="preserve">. ANOVA (analysis of variance) was used to evaluate differences between mean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Pr="0007323E">
        <w:rPr>
          <w:rFonts w:ascii="Times New Roman" w:hAnsi="Times New Roman" w:cs="Times New Roman"/>
          <w:sz w:val="24"/>
          <w:szCs w:val="24"/>
        </w:rPr>
        <w:t xml:space="preserve">N,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 xml:space="preserve">S values between </w:t>
      </w:r>
      <w:r w:rsidR="0022493F" w:rsidRPr="0007323E">
        <w:rPr>
          <w:rFonts w:ascii="Times New Roman" w:hAnsi="Times New Roman" w:cs="Times New Roman"/>
          <w:sz w:val="24"/>
          <w:szCs w:val="24"/>
        </w:rPr>
        <w:t>geographic z</w:t>
      </w:r>
      <w:r w:rsidRPr="0007323E">
        <w:rPr>
          <w:rFonts w:ascii="Times New Roman" w:hAnsi="Times New Roman" w:cs="Times New Roman"/>
          <w:sz w:val="24"/>
          <w:szCs w:val="24"/>
        </w:rPr>
        <w:t>ones</w:t>
      </w:r>
      <w:r w:rsidR="00646F64" w:rsidRPr="0007323E">
        <w:rPr>
          <w:rFonts w:ascii="Times New Roman" w:hAnsi="Times New Roman" w:cs="Times New Roman"/>
          <w:sz w:val="24"/>
          <w:szCs w:val="24"/>
        </w:rPr>
        <w:t xml:space="preserve"> (Drennan 2009:169)</w:t>
      </w:r>
      <w:r w:rsidRPr="0007323E">
        <w:rPr>
          <w:rFonts w:ascii="Times New Roman" w:hAnsi="Times New Roman" w:cs="Times New Roman"/>
          <w:sz w:val="24"/>
          <w:szCs w:val="24"/>
        </w:rPr>
        <w:t>. This was complemented with Kruskal-Wallis H test since</w:t>
      </w:r>
      <w:r w:rsidR="00427BBA" w:rsidRPr="0007323E">
        <w:rPr>
          <w:rFonts w:ascii="Times New Roman" w:hAnsi="Times New Roman" w:cs="Times New Roman"/>
          <w:sz w:val="24"/>
          <w:szCs w:val="24"/>
        </w:rPr>
        <w:t xml:space="preserve"> the distributions of</w:t>
      </w:r>
      <w:r w:rsidRPr="0007323E">
        <w:rPr>
          <w:rFonts w:ascii="Times New Roman" w:hAnsi="Times New Roman" w:cs="Times New Roman"/>
          <w:sz w:val="24"/>
          <w:szCs w:val="24"/>
        </w:rPr>
        <w:t xml:space="preserve"> many groups strongly deviate from normal and variances differ because of the presence of outliers in the datasets</w:t>
      </w:r>
      <w:r w:rsidR="00AA3942" w:rsidRPr="0007323E">
        <w:rPr>
          <w:rFonts w:ascii="Times New Roman" w:hAnsi="Times New Roman" w:cs="Times New Roman"/>
          <w:sz w:val="24"/>
          <w:szCs w:val="24"/>
        </w:rPr>
        <w:t xml:space="preserve"> (Gauthier and Hawley 2015)</w:t>
      </w:r>
      <w:r w:rsidRPr="0007323E">
        <w:rPr>
          <w:rFonts w:ascii="Times New Roman" w:hAnsi="Times New Roman" w:cs="Times New Roman"/>
          <w:sz w:val="24"/>
          <w:szCs w:val="24"/>
        </w:rPr>
        <w:t xml:space="preserve">. </w:t>
      </w:r>
      <w:r w:rsidR="00646F64" w:rsidRPr="0007323E">
        <w:rPr>
          <w:rFonts w:ascii="Times New Roman" w:hAnsi="Times New Roman" w:cs="Times New Roman"/>
          <w:sz w:val="24"/>
          <w:szCs w:val="24"/>
        </w:rPr>
        <w:t>Significance was set at α = 0.05 for all tests.</w:t>
      </w:r>
    </w:p>
    <w:p w14:paraId="71E1D339" w14:textId="39C43B6C" w:rsidR="00CE38B1" w:rsidRPr="0007323E" w:rsidRDefault="00CE38B1" w:rsidP="0007323E">
      <w:pPr>
        <w:ind w:firstLine="720"/>
        <w:rPr>
          <w:rFonts w:ascii="Times New Roman" w:hAnsi="Times New Roman" w:cs="Times New Roman"/>
          <w:sz w:val="24"/>
          <w:szCs w:val="24"/>
        </w:rPr>
      </w:pPr>
      <w:r w:rsidRPr="00FA7608">
        <w:rPr>
          <w:rFonts w:ascii="Times New Roman" w:hAnsi="Times New Roman" w:cs="Times New Roman"/>
          <w:sz w:val="24"/>
          <w:szCs w:val="24"/>
        </w:rPr>
        <w:t xml:space="preserve">There were no </w:t>
      </w:r>
      <w:r w:rsidRPr="00E076CD">
        <w:rPr>
          <w:rFonts w:ascii="Times New Roman" w:hAnsi="Times New Roman" w:cs="Times New Roman"/>
          <w:sz w:val="24"/>
          <w:szCs w:val="24"/>
        </w:rPr>
        <w:t xml:space="preserve">statistical differences between geographic zones for </w:t>
      </w:r>
      <w:r w:rsidRPr="00E076CD">
        <w:rPr>
          <w:rFonts w:ascii="Times New Roman" w:hAnsi="Times New Roman" w:cs="Times New Roman"/>
          <w:i/>
          <w:iCs/>
          <w:sz w:val="24"/>
          <w:szCs w:val="24"/>
        </w:rPr>
        <w:t>δ</w:t>
      </w:r>
      <w:r w:rsidRPr="00E076CD">
        <w:rPr>
          <w:rFonts w:ascii="Times New Roman" w:hAnsi="Times New Roman" w:cs="Times New Roman"/>
          <w:sz w:val="24"/>
          <w:szCs w:val="24"/>
          <w:vertAlign w:val="superscript"/>
        </w:rPr>
        <w:t>13</w:t>
      </w:r>
      <w:r w:rsidRPr="00E076CD">
        <w:rPr>
          <w:rFonts w:ascii="Times New Roman" w:hAnsi="Times New Roman" w:cs="Times New Roman"/>
          <w:sz w:val="24"/>
          <w:szCs w:val="24"/>
        </w:rPr>
        <w:t>C values (</w:t>
      </w:r>
      <w:r w:rsidRPr="00E076CD">
        <w:rPr>
          <w:rFonts w:ascii="Times New Roman" w:hAnsi="Times New Roman" w:cs="Times New Roman"/>
          <w:i/>
          <w:iCs/>
          <w:sz w:val="24"/>
          <w:szCs w:val="24"/>
        </w:rPr>
        <w:t>n</w:t>
      </w:r>
      <w:r w:rsidRPr="00E076CD">
        <w:rPr>
          <w:rFonts w:ascii="Times New Roman" w:hAnsi="Times New Roman" w:cs="Times New Roman"/>
          <w:sz w:val="24"/>
          <w:szCs w:val="24"/>
        </w:rPr>
        <w:t xml:space="preserve"> = </w:t>
      </w:r>
      <w:r w:rsidR="00FA7608" w:rsidRPr="00E076CD">
        <w:rPr>
          <w:rFonts w:ascii="Times New Roman" w:hAnsi="Times New Roman" w:cs="Times New Roman"/>
          <w:sz w:val="24"/>
          <w:szCs w:val="24"/>
        </w:rPr>
        <w:t>99</w:t>
      </w:r>
      <w:r w:rsidRPr="00E076CD">
        <w:rPr>
          <w:rFonts w:ascii="Times New Roman" w:hAnsi="Times New Roman" w:cs="Times New Roman"/>
          <w:sz w:val="24"/>
          <w:szCs w:val="24"/>
        </w:rPr>
        <w:t xml:space="preserve">; ANOVA, </w:t>
      </w:r>
      <w:r w:rsidRPr="00E076CD">
        <w:rPr>
          <w:rFonts w:ascii="Times New Roman" w:hAnsi="Times New Roman" w:cs="Times New Roman"/>
          <w:i/>
          <w:iCs/>
          <w:sz w:val="24"/>
          <w:szCs w:val="24"/>
        </w:rPr>
        <w:t>df</w:t>
      </w:r>
      <w:r w:rsidRPr="00E076CD">
        <w:rPr>
          <w:rFonts w:ascii="Times New Roman" w:hAnsi="Times New Roman" w:cs="Times New Roman"/>
          <w:sz w:val="24"/>
          <w:szCs w:val="24"/>
        </w:rPr>
        <w:t xml:space="preserve"> = 2, </w:t>
      </w:r>
      <w:r w:rsidRPr="00E076CD">
        <w:rPr>
          <w:rFonts w:ascii="Times New Roman" w:hAnsi="Times New Roman" w:cs="Times New Roman"/>
          <w:i/>
          <w:iCs/>
          <w:sz w:val="24"/>
          <w:szCs w:val="24"/>
        </w:rPr>
        <w:t>F</w:t>
      </w:r>
      <w:r w:rsidRPr="00E076CD">
        <w:rPr>
          <w:rFonts w:ascii="Times New Roman" w:hAnsi="Times New Roman" w:cs="Times New Roman"/>
          <w:sz w:val="24"/>
          <w:szCs w:val="24"/>
        </w:rPr>
        <w:t xml:space="preserve"> = 2.</w:t>
      </w:r>
      <w:r w:rsidR="0066756D" w:rsidRPr="00E076CD">
        <w:rPr>
          <w:rFonts w:ascii="Times New Roman" w:hAnsi="Times New Roman" w:cs="Times New Roman"/>
          <w:sz w:val="24"/>
          <w:szCs w:val="24"/>
        </w:rPr>
        <w:t>2</w:t>
      </w:r>
      <w:r w:rsidR="00FA7608" w:rsidRPr="00E076CD">
        <w:rPr>
          <w:rFonts w:ascii="Times New Roman" w:hAnsi="Times New Roman" w:cs="Times New Roman"/>
          <w:sz w:val="24"/>
          <w:szCs w:val="24"/>
        </w:rPr>
        <w:t>4</w:t>
      </w:r>
      <w:r w:rsidRPr="00E076CD">
        <w:rPr>
          <w:rFonts w:ascii="Times New Roman" w:hAnsi="Times New Roman" w:cs="Times New Roman"/>
          <w:sz w:val="24"/>
          <w:szCs w:val="24"/>
        </w:rPr>
        <w:t xml:space="preserve">, </w:t>
      </w:r>
      <w:r w:rsidRPr="00E076CD">
        <w:rPr>
          <w:rFonts w:ascii="Times New Roman" w:hAnsi="Times New Roman" w:cs="Times New Roman"/>
          <w:i/>
          <w:iCs/>
          <w:sz w:val="24"/>
          <w:szCs w:val="24"/>
        </w:rPr>
        <w:t>p</w:t>
      </w:r>
      <w:r w:rsidRPr="00E076CD">
        <w:rPr>
          <w:rFonts w:ascii="Times New Roman" w:hAnsi="Times New Roman" w:cs="Times New Roman"/>
          <w:sz w:val="24"/>
          <w:szCs w:val="24"/>
        </w:rPr>
        <w:t xml:space="preserve"> = .</w:t>
      </w:r>
      <w:r w:rsidR="00B8223A" w:rsidRPr="00E076CD">
        <w:rPr>
          <w:rFonts w:ascii="Times New Roman" w:hAnsi="Times New Roman" w:cs="Times New Roman"/>
          <w:sz w:val="24"/>
          <w:szCs w:val="24"/>
        </w:rPr>
        <w:t>1</w:t>
      </w:r>
      <w:r w:rsidR="00FA7608" w:rsidRPr="00E076CD">
        <w:rPr>
          <w:rFonts w:ascii="Times New Roman" w:hAnsi="Times New Roman" w:cs="Times New Roman"/>
          <w:sz w:val="24"/>
          <w:szCs w:val="24"/>
        </w:rPr>
        <w:t>122</w:t>
      </w:r>
      <w:r w:rsidRPr="00E076CD">
        <w:rPr>
          <w:rFonts w:ascii="Times New Roman" w:hAnsi="Times New Roman" w:cs="Times New Roman"/>
          <w:sz w:val="24"/>
          <w:szCs w:val="24"/>
        </w:rPr>
        <w:t xml:space="preserve">; </w:t>
      </w:r>
      <w:proofErr w:type="spellStart"/>
      <w:r w:rsidRPr="00E076CD">
        <w:rPr>
          <w:rFonts w:ascii="Times New Roman" w:hAnsi="Times New Roman" w:cs="Times New Roman"/>
          <w:sz w:val="24"/>
          <w:szCs w:val="24"/>
        </w:rPr>
        <w:t>Kuskal</w:t>
      </w:r>
      <w:proofErr w:type="spellEnd"/>
      <w:r w:rsidRPr="00E076CD">
        <w:rPr>
          <w:rFonts w:ascii="Times New Roman" w:hAnsi="Times New Roman" w:cs="Times New Roman"/>
          <w:sz w:val="24"/>
          <w:szCs w:val="24"/>
        </w:rPr>
        <w:t xml:space="preserve">-Wallis, </w:t>
      </w:r>
      <w:r w:rsidRPr="00E076CD">
        <w:rPr>
          <w:rFonts w:ascii="Times New Roman" w:hAnsi="Times New Roman" w:cs="Times New Roman"/>
          <w:i/>
          <w:iCs/>
          <w:sz w:val="24"/>
          <w:szCs w:val="24"/>
        </w:rPr>
        <w:t>H</w:t>
      </w:r>
      <w:r w:rsidRPr="00E076CD">
        <w:rPr>
          <w:rFonts w:ascii="Times New Roman" w:hAnsi="Times New Roman" w:cs="Times New Roman"/>
          <w:sz w:val="24"/>
          <w:szCs w:val="24"/>
        </w:rPr>
        <w:t xml:space="preserve"> = </w:t>
      </w:r>
      <w:r w:rsidR="00B8223A" w:rsidRPr="00E076CD">
        <w:rPr>
          <w:rFonts w:ascii="Times New Roman" w:hAnsi="Times New Roman" w:cs="Times New Roman"/>
          <w:sz w:val="24"/>
          <w:szCs w:val="24"/>
        </w:rPr>
        <w:t>4.</w:t>
      </w:r>
      <w:r w:rsidR="00E076CD" w:rsidRPr="00E076CD">
        <w:rPr>
          <w:rFonts w:ascii="Times New Roman" w:hAnsi="Times New Roman" w:cs="Times New Roman"/>
          <w:sz w:val="24"/>
          <w:szCs w:val="24"/>
        </w:rPr>
        <w:t>599</w:t>
      </w:r>
      <w:r w:rsidRPr="00E076CD">
        <w:rPr>
          <w:rFonts w:ascii="Times New Roman" w:hAnsi="Times New Roman" w:cs="Times New Roman"/>
          <w:sz w:val="24"/>
          <w:szCs w:val="24"/>
        </w:rPr>
        <w:t xml:space="preserve">, </w:t>
      </w:r>
      <w:r w:rsidRPr="00E076CD">
        <w:rPr>
          <w:rFonts w:ascii="Times New Roman" w:hAnsi="Times New Roman" w:cs="Times New Roman"/>
          <w:i/>
          <w:iCs/>
          <w:sz w:val="24"/>
          <w:szCs w:val="24"/>
        </w:rPr>
        <w:t>p</w:t>
      </w:r>
      <w:r w:rsidRPr="00E076CD">
        <w:rPr>
          <w:rFonts w:ascii="Times New Roman" w:hAnsi="Times New Roman" w:cs="Times New Roman"/>
          <w:sz w:val="24"/>
          <w:szCs w:val="24"/>
        </w:rPr>
        <w:t xml:space="preserve"> = .</w:t>
      </w:r>
      <w:r w:rsidR="00E076CD" w:rsidRPr="00E076CD">
        <w:rPr>
          <w:rFonts w:ascii="Times New Roman" w:hAnsi="Times New Roman" w:cs="Times New Roman"/>
          <w:sz w:val="24"/>
          <w:szCs w:val="24"/>
        </w:rPr>
        <w:t>102</w:t>
      </w:r>
      <w:r w:rsidRPr="00E076CD">
        <w:rPr>
          <w:rFonts w:ascii="Times New Roman" w:hAnsi="Times New Roman" w:cs="Times New Roman"/>
          <w:sz w:val="24"/>
          <w:szCs w:val="24"/>
        </w:rPr>
        <w:t xml:space="preserve">) or </w:t>
      </w:r>
      <w:r w:rsidRPr="00E076CD">
        <w:rPr>
          <w:rFonts w:ascii="Times New Roman" w:hAnsi="Times New Roman" w:cs="Times New Roman"/>
          <w:i/>
          <w:iCs/>
          <w:sz w:val="24"/>
          <w:szCs w:val="24"/>
        </w:rPr>
        <w:t>δ</w:t>
      </w:r>
      <w:r w:rsidRPr="00E076CD">
        <w:rPr>
          <w:rFonts w:ascii="Times New Roman" w:hAnsi="Times New Roman" w:cs="Times New Roman"/>
          <w:sz w:val="24"/>
          <w:szCs w:val="24"/>
          <w:vertAlign w:val="superscript"/>
        </w:rPr>
        <w:t>15</w:t>
      </w:r>
      <w:r w:rsidRPr="00E076CD">
        <w:rPr>
          <w:rFonts w:ascii="Times New Roman" w:hAnsi="Times New Roman" w:cs="Times New Roman"/>
          <w:sz w:val="24"/>
          <w:szCs w:val="24"/>
        </w:rPr>
        <w:t>N values (</w:t>
      </w:r>
      <w:r w:rsidRPr="00E076CD">
        <w:rPr>
          <w:rFonts w:ascii="Times New Roman" w:hAnsi="Times New Roman" w:cs="Times New Roman"/>
          <w:i/>
          <w:iCs/>
          <w:sz w:val="24"/>
          <w:szCs w:val="24"/>
        </w:rPr>
        <w:t>n</w:t>
      </w:r>
      <w:r w:rsidRPr="00E076CD">
        <w:rPr>
          <w:rFonts w:ascii="Times New Roman" w:hAnsi="Times New Roman" w:cs="Times New Roman"/>
          <w:sz w:val="24"/>
          <w:szCs w:val="24"/>
        </w:rPr>
        <w:t xml:space="preserve"> = </w:t>
      </w:r>
      <w:r w:rsidR="00FA7608" w:rsidRPr="00E076CD">
        <w:rPr>
          <w:rFonts w:ascii="Times New Roman" w:hAnsi="Times New Roman" w:cs="Times New Roman"/>
          <w:sz w:val="24"/>
          <w:szCs w:val="24"/>
        </w:rPr>
        <w:t>99</w:t>
      </w:r>
      <w:r w:rsidRPr="00E076CD">
        <w:rPr>
          <w:rFonts w:ascii="Times New Roman" w:hAnsi="Times New Roman" w:cs="Times New Roman"/>
          <w:sz w:val="24"/>
          <w:szCs w:val="24"/>
        </w:rPr>
        <w:t xml:space="preserve">; ANOVA, </w:t>
      </w:r>
      <w:r w:rsidRPr="002557C5">
        <w:rPr>
          <w:rFonts w:ascii="Times New Roman" w:hAnsi="Times New Roman" w:cs="Times New Roman"/>
          <w:i/>
          <w:iCs/>
          <w:sz w:val="24"/>
          <w:szCs w:val="24"/>
        </w:rPr>
        <w:t>df</w:t>
      </w:r>
      <w:r w:rsidRPr="002557C5">
        <w:rPr>
          <w:rFonts w:ascii="Times New Roman" w:hAnsi="Times New Roman" w:cs="Times New Roman"/>
          <w:sz w:val="24"/>
          <w:szCs w:val="24"/>
        </w:rPr>
        <w:t xml:space="preserve"> = 2, </w:t>
      </w:r>
      <w:r w:rsidRPr="002557C5">
        <w:rPr>
          <w:rFonts w:ascii="Times New Roman" w:hAnsi="Times New Roman" w:cs="Times New Roman"/>
          <w:i/>
          <w:iCs/>
          <w:sz w:val="24"/>
          <w:szCs w:val="24"/>
        </w:rPr>
        <w:t>F</w:t>
      </w:r>
      <w:r w:rsidRPr="002557C5">
        <w:rPr>
          <w:rFonts w:ascii="Times New Roman" w:hAnsi="Times New Roman" w:cs="Times New Roman"/>
          <w:sz w:val="24"/>
          <w:szCs w:val="24"/>
        </w:rPr>
        <w:t xml:space="preserve"> = .</w:t>
      </w:r>
      <w:r w:rsidR="00E076CD" w:rsidRPr="002557C5">
        <w:rPr>
          <w:rFonts w:ascii="Times New Roman" w:hAnsi="Times New Roman" w:cs="Times New Roman"/>
          <w:sz w:val="24"/>
          <w:szCs w:val="24"/>
        </w:rPr>
        <w:t>4217</w:t>
      </w:r>
      <w:r w:rsidRPr="002557C5">
        <w:rPr>
          <w:rFonts w:ascii="Times New Roman" w:hAnsi="Times New Roman" w:cs="Times New Roman"/>
          <w:sz w:val="24"/>
          <w:szCs w:val="24"/>
        </w:rPr>
        <w:t xml:space="preserve">, </w:t>
      </w:r>
      <w:r w:rsidRPr="002557C5">
        <w:rPr>
          <w:rFonts w:ascii="Times New Roman" w:hAnsi="Times New Roman" w:cs="Times New Roman"/>
          <w:i/>
          <w:iCs/>
          <w:sz w:val="24"/>
          <w:szCs w:val="24"/>
        </w:rPr>
        <w:t>p</w:t>
      </w:r>
      <w:r w:rsidRPr="002557C5">
        <w:rPr>
          <w:rFonts w:ascii="Times New Roman" w:hAnsi="Times New Roman" w:cs="Times New Roman"/>
          <w:sz w:val="24"/>
          <w:szCs w:val="24"/>
        </w:rPr>
        <w:t xml:space="preserve"> = .</w:t>
      </w:r>
      <w:r w:rsidR="00B8223A" w:rsidRPr="002557C5">
        <w:rPr>
          <w:rFonts w:ascii="Times New Roman" w:hAnsi="Times New Roman" w:cs="Times New Roman"/>
          <w:sz w:val="24"/>
          <w:szCs w:val="24"/>
        </w:rPr>
        <w:t>6</w:t>
      </w:r>
      <w:r w:rsidR="00E076CD" w:rsidRPr="002557C5">
        <w:rPr>
          <w:rFonts w:ascii="Times New Roman" w:hAnsi="Times New Roman" w:cs="Times New Roman"/>
          <w:sz w:val="24"/>
          <w:szCs w:val="24"/>
        </w:rPr>
        <w:t>52</w:t>
      </w:r>
      <w:r w:rsidRPr="002557C5">
        <w:rPr>
          <w:rFonts w:ascii="Times New Roman" w:hAnsi="Times New Roman" w:cs="Times New Roman"/>
          <w:sz w:val="24"/>
          <w:szCs w:val="24"/>
        </w:rPr>
        <w:t xml:space="preserve">; </w:t>
      </w:r>
      <w:proofErr w:type="spellStart"/>
      <w:r w:rsidRPr="002557C5">
        <w:rPr>
          <w:rFonts w:ascii="Times New Roman" w:hAnsi="Times New Roman" w:cs="Times New Roman"/>
          <w:sz w:val="24"/>
          <w:szCs w:val="24"/>
        </w:rPr>
        <w:t>Kuskal</w:t>
      </w:r>
      <w:proofErr w:type="spellEnd"/>
      <w:r w:rsidRPr="002557C5">
        <w:rPr>
          <w:rFonts w:ascii="Times New Roman" w:hAnsi="Times New Roman" w:cs="Times New Roman"/>
          <w:sz w:val="24"/>
          <w:szCs w:val="24"/>
        </w:rPr>
        <w:t xml:space="preserve">-Wallis, </w:t>
      </w:r>
      <w:r w:rsidRPr="002557C5">
        <w:rPr>
          <w:rFonts w:ascii="Times New Roman" w:hAnsi="Times New Roman" w:cs="Times New Roman"/>
          <w:i/>
          <w:iCs/>
          <w:sz w:val="24"/>
          <w:szCs w:val="24"/>
        </w:rPr>
        <w:t>H</w:t>
      </w:r>
      <w:r w:rsidRPr="002557C5">
        <w:rPr>
          <w:rFonts w:ascii="Times New Roman" w:hAnsi="Times New Roman" w:cs="Times New Roman"/>
          <w:sz w:val="24"/>
          <w:szCs w:val="24"/>
        </w:rPr>
        <w:t xml:space="preserve"> = </w:t>
      </w:r>
      <w:r w:rsidR="00E076CD" w:rsidRPr="002557C5">
        <w:rPr>
          <w:rFonts w:ascii="Times New Roman" w:hAnsi="Times New Roman" w:cs="Times New Roman"/>
          <w:sz w:val="24"/>
          <w:szCs w:val="24"/>
        </w:rPr>
        <w:t>.</w:t>
      </w:r>
      <w:r w:rsidR="002557C5" w:rsidRPr="002557C5">
        <w:rPr>
          <w:rFonts w:ascii="Times New Roman" w:hAnsi="Times New Roman" w:cs="Times New Roman"/>
          <w:sz w:val="24"/>
          <w:szCs w:val="24"/>
        </w:rPr>
        <w:t>2135</w:t>
      </w:r>
      <w:r w:rsidRPr="002557C5">
        <w:rPr>
          <w:rFonts w:ascii="Times New Roman" w:hAnsi="Times New Roman" w:cs="Times New Roman"/>
          <w:sz w:val="24"/>
          <w:szCs w:val="24"/>
        </w:rPr>
        <w:t xml:space="preserve">, </w:t>
      </w:r>
      <w:r w:rsidRPr="002557C5">
        <w:rPr>
          <w:rFonts w:ascii="Times New Roman" w:hAnsi="Times New Roman" w:cs="Times New Roman"/>
          <w:i/>
          <w:iCs/>
          <w:sz w:val="24"/>
          <w:szCs w:val="24"/>
        </w:rPr>
        <w:t>p</w:t>
      </w:r>
      <w:r w:rsidRPr="002557C5">
        <w:rPr>
          <w:rFonts w:ascii="Times New Roman" w:hAnsi="Times New Roman" w:cs="Times New Roman"/>
          <w:sz w:val="24"/>
          <w:szCs w:val="24"/>
        </w:rPr>
        <w:t xml:space="preserve"> = .</w:t>
      </w:r>
      <w:r w:rsidR="00B8223A" w:rsidRPr="002557C5">
        <w:rPr>
          <w:rFonts w:ascii="Times New Roman" w:hAnsi="Times New Roman" w:cs="Times New Roman"/>
          <w:sz w:val="24"/>
          <w:szCs w:val="24"/>
        </w:rPr>
        <w:t>8</w:t>
      </w:r>
      <w:r w:rsidR="002557C5" w:rsidRPr="002557C5">
        <w:rPr>
          <w:rFonts w:ascii="Times New Roman" w:hAnsi="Times New Roman" w:cs="Times New Roman"/>
          <w:sz w:val="24"/>
          <w:szCs w:val="24"/>
        </w:rPr>
        <w:t>99</w:t>
      </w:r>
      <w:r w:rsidRPr="002557C5">
        <w:rPr>
          <w:rFonts w:ascii="Times New Roman" w:hAnsi="Times New Roman" w:cs="Times New Roman"/>
          <w:sz w:val="24"/>
          <w:szCs w:val="24"/>
        </w:rPr>
        <w:t xml:space="preserve">). </w:t>
      </w:r>
      <w:bookmarkStart w:id="1" w:name="_Hlk69833048"/>
      <w:r w:rsidRPr="002557C5">
        <w:rPr>
          <w:rFonts w:ascii="Times New Roman" w:hAnsi="Times New Roman" w:cs="Times New Roman"/>
          <w:sz w:val="24"/>
          <w:szCs w:val="24"/>
        </w:rPr>
        <w:t>Though</w:t>
      </w:r>
      <w:r w:rsidRPr="0007323E">
        <w:rPr>
          <w:rFonts w:ascii="Times New Roman" w:hAnsi="Times New Roman" w:cs="Times New Roman"/>
          <w:sz w:val="24"/>
          <w:szCs w:val="24"/>
        </w:rPr>
        <w:t xml:space="preserve"> we could not include the Maya Mountains in these calculations because of the small sample size (</w:t>
      </w:r>
      <w:r w:rsidRPr="0007323E">
        <w:rPr>
          <w:rFonts w:ascii="Times New Roman" w:hAnsi="Times New Roman" w:cs="Times New Roman"/>
          <w:i/>
          <w:iCs/>
          <w:sz w:val="24"/>
          <w:szCs w:val="24"/>
        </w:rPr>
        <w:t>n</w:t>
      </w:r>
      <w:r w:rsidRPr="0007323E">
        <w:rPr>
          <w:rFonts w:ascii="Times New Roman" w:hAnsi="Times New Roman" w:cs="Times New Roman"/>
          <w:sz w:val="24"/>
          <w:szCs w:val="24"/>
        </w:rPr>
        <w:t xml:space="preserve"> = 2)</w:t>
      </w:r>
      <w:bookmarkEnd w:id="1"/>
      <w:r w:rsidRPr="0007323E">
        <w:rPr>
          <w:rFonts w:ascii="Times New Roman" w:hAnsi="Times New Roman" w:cs="Times New Roman"/>
          <w:sz w:val="24"/>
          <w:szCs w:val="24"/>
        </w:rPr>
        <w:t xml:space="preserve">, the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15</w:t>
      </w:r>
      <w:r w:rsidRPr="0007323E">
        <w:rPr>
          <w:rFonts w:ascii="Times New Roman" w:hAnsi="Times New Roman" w:cs="Times New Roman"/>
          <w:sz w:val="24"/>
          <w:szCs w:val="24"/>
        </w:rPr>
        <w:t xml:space="preserve">N values for these sites </w:t>
      </w:r>
      <w:proofErr w:type="gramStart"/>
      <w:r w:rsidRPr="0007323E">
        <w:rPr>
          <w:rFonts w:ascii="Times New Roman" w:hAnsi="Times New Roman" w:cs="Times New Roman"/>
          <w:sz w:val="24"/>
          <w:szCs w:val="24"/>
        </w:rPr>
        <w:t>falls</w:t>
      </w:r>
      <w:proofErr w:type="gramEnd"/>
      <w:r w:rsidRPr="0007323E">
        <w:rPr>
          <w:rFonts w:ascii="Times New Roman" w:hAnsi="Times New Roman" w:cs="Times New Roman"/>
          <w:sz w:val="24"/>
          <w:szCs w:val="24"/>
        </w:rPr>
        <w:t xml:space="preserve"> well within the ranges for other geographic zones. </w:t>
      </w:r>
      <w:r w:rsidRPr="00E076CD">
        <w:rPr>
          <w:rFonts w:ascii="Times New Roman" w:hAnsi="Times New Roman" w:cs="Times New Roman"/>
          <w:sz w:val="24"/>
          <w:szCs w:val="24"/>
        </w:rPr>
        <w:t>Sulfur data does, however, vary significantly between geographic zones (</w:t>
      </w:r>
      <w:r w:rsidRPr="00E076CD">
        <w:rPr>
          <w:rFonts w:ascii="Times New Roman" w:hAnsi="Times New Roman" w:cs="Times New Roman"/>
          <w:i/>
          <w:iCs/>
          <w:sz w:val="24"/>
          <w:szCs w:val="24"/>
        </w:rPr>
        <w:t>n</w:t>
      </w:r>
      <w:r w:rsidRPr="00E076CD">
        <w:rPr>
          <w:rFonts w:ascii="Times New Roman" w:hAnsi="Times New Roman" w:cs="Times New Roman"/>
          <w:sz w:val="24"/>
          <w:szCs w:val="24"/>
        </w:rPr>
        <w:t xml:space="preserve"> = </w:t>
      </w:r>
      <w:r w:rsidR="00B8223A" w:rsidRPr="00E076CD">
        <w:rPr>
          <w:rFonts w:ascii="Times New Roman" w:hAnsi="Times New Roman" w:cs="Times New Roman"/>
          <w:sz w:val="24"/>
          <w:szCs w:val="24"/>
        </w:rPr>
        <w:t>100</w:t>
      </w:r>
      <w:r w:rsidRPr="00E076CD">
        <w:rPr>
          <w:rFonts w:ascii="Times New Roman" w:hAnsi="Times New Roman" w:cs="Times New Roman"/>
          <w:sz w:val="24"/>
          <w:szCs w:val="24"/>
        </w:rPr>
        <w:t xml:space="preserve">; ANOVA, </w:t>
      </w:r>
      <w:r w:rsidRPr="00E076CD">
        <w:rPr>
          <w:rFonts w:ascii="Times New Roman" w:hAnsi="Times New Roman" w:cs="Times New Roman"/>
          <w:i/>
          <w:iCs/>
          <w:sz w:val="24"/>
          <w:szCs w:val="24"/>
        </w:rPr>
        <w:t>df</w:t>
      </w:r>
      <w:r w:rsidRPr="00E076CD">
        <w:rPr>
          <w:rFonts w:ascii="Times New Roman" w:hAnsi="Times New Roman" w:cs="Times New Roman"/>
          <w:sz w:val="24"/>
          <w:szCs w:val="24"/>
        </w:rPr>
        <w:t xml:space="preserve"> = 2,</w:t>
      </w:r>
      <w:r w:rsidRPr="00E076CD">
        <w:rPr>
          <w:rFonts w:ascii="Times New Roman" w:hAnsi="Times New Roman" w:cs="Times New Roman"/>
          <w:i/>
          <w:iCs/>
          <w:sz w:val="24"/>
          <w:szCs w:val="24"/>
        </w:rPr>
        <w:t xml:space="preserve"> F</w:t>
      </w:r>
      <w:r w:rsidRPr="00E076CD">
        <w:rPr>
          <w:rFonts w:ascii="Times New Roman" w:hAnsi="Times New Roman" w:cs="Times New Roman"/>
          <w:sz w:val="24"/>
          <w:szCs w:val="24"/>
        </w:rPr>
        <w:t xml:space="preserve"> = </w:t>
      </w:r>
      <w:r w:rsidR="00B8223A" w:rsidRPr="00E076CD">
        <w:rPr>
          <w:rFonts w:ascii="Times New Roman" w:hAnsi="Times New Roman" w:cs="Times New Roman"/>
          <w:sz w:val="24"/>
          <w:szCs w:val="24"/>
        </w:rPr>
        <w:t>13.</w:t>
      </w:r>
      <w:r w:rsidR="00E076CD" w:rsidRPr="00E076CD">
        <w:rPr>
          <w:rFonts w:ascii="Times New Roman" w:hAnsi="Times New Roman" w:cs="Times New Roman"/>
          <w:sz w:val="24"/>
          <w:szCs w:val="24"/>
        </w:rPr>
        <w:t>55</w:t>
      </w:r>
      <w:r w:rsidRPr="00E076CD">
        <w:rPr>
          <w:rFonts w:ascii="Times New Roman" w:hAnsi="Times New Roman" w:cs="Times New Roman"/>
          <w:sz w:val="24"/>
          <w:szCs w:val="24"/>
        </w:rPr>
        <w:t xml:space="preserve">, </w:t>
      </w:r>
      <w:r w:rsidRPr="00E076CD">
        <w:rPr>
          <w:rFonts w:ascii="Times New Roman" w:hAnsi="Times New Roman" w:cs="Times New Roman"/>
          <w:i/>
          <w:iCs/>
          <w:sz w:val="24"/>
          <w:szCs w:val="24"/>
        </w:rPr>
        <w:t>p</w:t>
      </w:r>
      <w:r w:rsidRPr="00E076CD">
        <w:rPr>
          <w:rFonts w:ascii="Times New Roman" w:hAnsi="Times New Roman" w:cs="Times New Roman"/>
          <w:sz w:val="24"/>
          <w:szCs w:val="24"/>
        </w:rPr>
        <w:t xml:space="preserve"> = &lt; .00001; </w:t>
      </w:r>
      <w:proofErr w:type="spellStart"/>
      <w:r w:rsidRPr="00E076CD">
        <w:rPr>
          <w:rFonts w:ascii="Times New Roman" w:hAnsi="Times New Roman" w:cs="Times New Roman"/>
          <w:sz w:val="24"/>
          <w:szCs w:val="24"/>
        </w:rPr>
        <w:t>Kuskal</w:t>
      </w:r>
      <w:proofErr w:type="spellEnd"/>
      <w:r w:rsidRPr="00E076CD">
        <w:rPr>
          <w:rFonts w:ascii="Times New Roman" w:hAnsi="Times New Roman" w:cs="Times New Roman"/>
          <w:sz w:val="24"/>
          <w:szCs w:val="24"/>
        </w:rPr>
        <w:t xml:space="preserve">-Wallis, </w:t>
      </w:r>
      <w:r w:rsidRPr="00E076CD">
        <w:rPr>
          <w:rFonts w:ascii="Times New Roman" w:hAnsi="Times New Roman" w:cs="Times New Roman"/>
          <w:i/>
          <w:iCs/>
          <w:sz w:val="24"/>
          <w:szCs w:val="24"/>
        </w:rPr>
        <w:t>H</w:t>
      </w:r>
      <w:r w:rsidRPr="00E076CD">
        <w:rPr>
          <w:rFonts w:ascii="Times New Roman" w:hAnsi="Times New Roman" w:cs="Times New Roman"/>
          <w:sz w:val="24"/>
          <w:szCs w:val="24"/>
        </w:rPr>
        <w:t xml:space="preserve"> = </w:t>
      </w:r>
      <w:r w:rsidR="006B3BC6" w:rsidRPr="00E076CD">
        <w:rPr>
          <w:rFonts w:ascii="Times New Roman" w:hAnsi="Times New Roman" w:cs="Times New Roman"/>
          <w:sz w:val="24"/>
          <w:szCs w:val="24"/>
        </w:rPr>
        <w:t>27.1</w:t>
      </w:r>
      <w:r w:rsidR="00E076CD" w:rsidRPr="00E076CD">
        <w:rPr>
          <w:rFonts w:ascii="Times New Roman" w:hAnsi="Times New Roman" w:cs="Times New Roman"/>
          <w:sz w:val="24"/>
          <w:szCs w:val="24"/>
        </w:rPr>
        <w:t>3</w:t>
      </w:r>
      <w:r w:rsidRPr="00E076CD">
        <w:rPr>
          <w:rFonts w:ascii="Times New Roman" w:hAnsi="Times New Roman" w:cs="Times New Roman"/>
          <w:sz w:val="24"/>
          <w:szCs w:val="24"/>
        </w:rPr>
        <w:t xml:space="preserve">, </w:t>
      </w:r>
      <w:r w:rsidRPr="00E076CD">
        <w:rPr>
          <w:rFonts w:ascii="Times New Roman" w:hAnsi="Times New Roman" w:cs="Times New Roman"/>
          <w:i/>
          <w:iCs/>
          <w:sz w:val="24"/>
          <w:szCs w:val="24"/>
        </w:rPr>
        <w:t>p</w:t>
      </w:r>
      <w:r w:rsidRPr="00E076CD">
        <w:rPr>
          <w:rFonts w:ascii="Times New Roman" w:hAnsi="Times New Roman" w:cs="Times New Roman"/>
          <w:sz w:val="24"/>
          <w:szCs w:val="24"/>
        </w:rPr>
        <w:t xml:space="preserve"> = &lt; .00001). These differences are explored in more detail below in Section </w:t>
      </w:r>
      <w:r w:rsidR="00FE3B95" w:rsidRPr="00E076CD">
        <w:rPr>
          <w:rFonts w:ascii="Times New Roman" w:hAnsi="Times New Roman" w:cs="Times New Roman"/>
          <w:sz w:val="24"/>
          <w:szCs w:val="24"/>
        </w:rPr>
        <w:t>4</w:t>
      </w:r>
      <w:r w:rsidRPr="00E076CD">
        <w:rPr>
          <w:rFonts w:ascii="Times New Roman" w:hAnsi="Times New Roman" w:cs="Times New Roman"/>
          <w:sz w:val="24"/>
          <w:szCs w:val="24"/>
        </w:rPr>
        <w:t>.</w:t>
      </w:r>
    </w:p>
    <w:p w14:paraId="550B3E3E" w14:textId="77777777" w:rsidR="005A47DD" w:rsidRPr="002438B4" w:rsidRDefault="005A47DD" w:rsidP="00CE38B1">
      <w:pPr>
        <w:spacing w:after="0"/>
        <w:rPr>
          <w:rFonts w:ascii="Times New Roman" w:hAnsi="Times New Roman" w:cs="Times New Roman"/>
          <w:b/>
          <w:sz w:val="24"/>
          <w:szCs w:val="24"/>
        </w:rPr>
      </w:pPr>
    </w:p>
    <w:p w14:paraId="34440D03" w14:textId="37ED3598" w:rsidR="00CE38B1" w:rsidRPr="002438B4" w:rsidRDefault="00CE38B1" w:rsidP="00CE38B1">
      <w:pPr>
        <w:rPr>
          <w:rFonts w:ascii="Times New Roman" w:hAnsi="Times New Roman" w:cs="Times New Roman"/>
          <w:b/>
          <w:bCs/>
          <w:sz w:val="24"/>
          <w:szCs w:val="24"/>
        </w:rPr>
      </w:pPr>
      <w:r w:rsidRPr="002438B4">
        <w:rPr>
          <w:rFonts w:ascii="Times New Roman" w:hAnsi="Times New Roman" w:cs="Times New Roman"/>
          <w:b/>
          <w:bCs/>
          <w:sz w:val="24"/>
          <w:szCs w:val="24"/>
        </w:rPr>
        <w:t>Table S</w:t>
      </w:r>
      <w:r w:rsidR="002438B4">
        <w:rPr>
          <w:rFonts w:ascii="Times New Roman" w:hAnsi="Times New Roman" w:cs="Times New Roman"/>
          <w:b/>
          <w:bCs/>
          <w:sz w:val="24"/>
          <w:szCs w:val="24"/>
        </w:rPr>
        <w:t>3-1</w:t>
      </w:r>
      <w:r w:rsidRPr="002438B4">
        <w:rPr>
          <w:rFonts w:ascii="Times New Roman" w:hAnsi="Times New Roman" w:cs="Times New Roman"/>
          <w:b/>
          <w:bCs/>
          <w:sz w:val="24"/>
          <w:szCs w:val="24"/>
        </w:rPr>
        <w:t xml:space="preserve">: Mean </w:t>
      </w:r>
      <w:r w:rsidRPr="002438B4">
        <w:rPr>
          <w:rFonts w:ascii="Times New Roman" w:hAnsi="Times New Roman" w:cs="Times New Roman"/>
          <w:b/>
          <w:bCs/>
          <w:i/>
          <w:iCs/>
          <w:sz w:val="24"/>
          <w:szCs w:val="24"/>
        </w:rPr>
        <w:t>δ</w:t>
      </w:r>
      <w:r w:rsidRPr="002438B4">
        <w:rPr>
          <w:rFonts w:ascii="Times New Roman" w:hAnsi="Times New Roman" w:cs="Times New Roman"/>
          <w:b/>
          <w:bCs/>
          <w:sz w:val="24"/>
          <w:szCs w:val="24"/>
          <w:vertAlign w:val="superscript"/>
        </w:rPr>
        <w:t>13</w:t>
      </w:r>
      <w:r w:rsidRPr="002438B4">
        <w:rPr>
          <w:rFonts w:ascii="Times New Roman" w:hAnsi="Times New Roman" w:cs="Times New Roman"/>
          <w:b/>
          <w:bCs/>
          <w:sz w:val="24"/>
          <w:szCs w:val="24"/>
        </w:rPr>
        <w:t xml:space="preserve">C, </w:t>
      </w:r>
      <w:r w:rsidRPr="002438B4">
        <w:rPr>
          <w:rFonts w:ascii="Times New Roman" w:hAnsi="Times New Roman" w:cs="Times New Roman"/>
          <w:b/>
          <w:bCs/>
          <w:i/>
          <w:iCs/>
          <w:sz w:val="24"/>
          <w:szCs w:val="24"/>
        </w:rPr>
        <w:t>δ</w:t>
      </w:r>
      <w:r w:rsidRPr="002438B4">
        <w:rPr>
          <w:rFonts w:ascii="Times New Roman" w:hAnsi="Times New Roman" w:cs="Times New Roman"/>
          <w:b/>
          <w:bCs/>
          <w:sz w:val="24"/>
          <w:szCs w:val="24"/>
          <w:vertAlign w:val="superscript"/>
        </w:rPr>
        <w:t>15</w:t>
      </w:r>
      <w:r w:rsidRPr="002438B4">
        <w:rPr>
          <w:rFonts w:ascii="Times New Roman" w:hAnsi="Times New Roman" w:cs="Times New Roman"/>
          <w:b/>
          <w:bCs/>
          <w:sz w:val="24"/>
          <w:szCs w:val="24"/>
        </w:rPr>
        <w:t xml:space="preserve">N, and </w:t>
      </w:r>
      <w:r w:rsidRPr="002438B4">
        <w:rPr>
          <w:rFonts w:ascii="Times New Roman" w:hAnsi="Times New Roman" w:cs="Times New Roman"/>
          <w:b/>
          <w:bCs/>
          <w:i/>
          <w:iCs/>
          <w:sz w:val="24"/>
          <w:szCs w:val="24"/>
        </w:rPr>
        <w:t>δ</w:t>
      </w:r>
      <w:r w:rsidRPr="002438B4">
        <w:rPr>
          <w:rFonts w:ascii="Times New Roman" w:hAnsi="Times New Roman" w:cs="Times New Roman"/>
          <w:b/>
          <w:bCs/>
          <w:sz w:val="24"/>
          <w:szCs w:val="24"/>
          <w:vertAlign w:val="superscript"/>
        </w:rPr>
        <w:t>34</w:t>
      </w:r>
      <w:r w:rsidRPr="002438B4">
        <w:rPr>
          <w:rFonts w:ascii="Times New Roman" w:hAnsi="Times New Roman" w:cs="Times New Roman"/>
          <w:b/>
          <w:bCs/>
          <w:sz w:val="24"/>
          <w:szCs w:val="24"/>
        </w:rPr>
        <w:t xml:space="preserve">S values for human bone collagen by Eastern </w:t>
      </w:r>
      <w:r w:rsidR="007B230E" w:rsidRPr="002438B4">
        <w:rPr>
          <w:rFonts w:ascii="Times New Roman" w:hAnsi="Times New Roman" w:cs="Times New Roman"/>
          <w:b/>
          <w:bCs/>
          <w:sz w:val="24"/>
          <w:szCs w:val="24"/>
        </w:rPr>
        <w:t>l</w:t>
      </w:r>
      <w:r w:rsidRPr="002438B4">
        <w:rPr>
          <w:rFonts w:ascii="Times New Roman" w:hAnsi="Times New Roman" w:cs="Times New Roman"/>
          <w:b/>
          <w:bCs/>
          <w:sz w:val="24"/>
          <w:szCs w:val="24"/>
        </w:rPr>
        <w:t xml:space="preserve">owland geographic zone.  </w:t>
      </w:r>
    </w:p>
    <w:tbl>
      <w:tblPr>
        <w:tblStyle w:val="TableGrid"/>
        <w:tblW w:w="5000" w:type="pct"/>
        <w:tblLook w:val="04A0" w:firstRow="1" w:lastRow="0" w:firstColumn="1" w:lastColumn="0" w:noHBand="0" w:noVBand="1"/>
      </w:tblPr>
      <w:tblGrid>
        <w:gridCol w:w="3288"/>
        <w:gridCol w:w="456"/>
        <w:gridCol w:w="1187"/>
        <w:gridCol w:w="625"/>
        <w:gridCol w:w="1326"/>
        <w:gridCol w:w="572"/>
        <w:gridCol w:w="1109"/>
        <w:gridCol w:w="787"/>
      </w:tblGrid>
      <w:tr w:rsidR="00CE38B1" w:rsidRPr="005F312F" w14:paraId="38AD2733" w14:textId="77777777" w:rsidTr="002438B4">
        <w:tc>
          <w:tcPr>
            <w:tcW w:w="1758" w:type="pct"/>
            <w:shd w:val="clear" w:color="auto" w:fill="auto"/>
            <w:vAlign w:val="center"/>
          </w:tcPr>
          <w:p w14:paraId="31B40CD3" w14:textId="77777777" w:rsidR="00CE38B1" w:rsidRPr="005F312F" w:rsidRDefault="00CE38B1" w:rsidP="00FE3B95">
            <w:pPr>
              <w:rPr>
                <w:rFonts w:ascii="Times New Roman" w:hAnsi="Times New Roman" w:cs="Times New Roman"/>
                <w:b/>
                <w:bCs/>
                <w:sz w:val="20"/>
                <w:szCs w:val="20"/>
              </w:rPr>
            </w:pPr>
            <w:r w:rsidRPr="005F312F">
              <w:rPr>
                <w:rFonts w:ascii="Times New Roman" w:hAnsi="Times New Roman" w:cs="Times New Roman"/>
                <w:b/>
                <w:bCs/>
                <w:sz w:val="20"/>
                <w:szCs w:val="20"/>
              </w:rPr>
              <w:t>Eastern Lowland Geographic Zone</w:t>
            </w:r>
          </w:p>
        </w:tc>
        <w:tc>
          <w:tcPr>
            <w:tcW w:w="244" w:type="pct"/>
            <w:shd w:val="clear" w:color="auto" w:fill="auto"/>
            <w:vAlign w:val="center"/>
          </w:tcPr>
          <w:p w14:paraId="635CC13C"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eastAsia="Times New Roman" w:hAnsi="Times New Roman" w:cs="Times New Roman"/>
                <w:b/>
                <w:bCs/>
                <w:i/>
                <w:iCs/>
                <w:color w:val="000000"/>
                <w:sz w:val="20"/>
                <w:szCs w:val="20"/>
              </w:rPr>
              <w:t>n</w:t>
            </w:r>
          </w:p>
        </w:tc>
        <w:tc>
          <w:tcPr>
            <w:tcW w:w="635" w:type="pct"/>
            <w:shd w:val="clear" w:color="auto" w:fill="auto"/>
            <w:vAlign w:val="center"/>
          </w:tcPr>
          <w:p w14:paraId="786DF8AE" w14:textId="77777777" w:rsidR="00CE38B1" w:rsidRPr="005F312F" w:rsidRDefault="00CE38B1" w:rsidP="00FE3B95">
            <w:pPr>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i/>
                <w:iCs/>
                <w:color w:val="000000"/>
                <w:sz w:val="20"/>
                <w:szCs w:val="20"/>
              </w:rPr>
              <w:t>δ</w:t>
            </w:r>
            <w:r w:rsidRPr="005F312F">
              <w:rPr>
                <w:rFonts w:ascii="Times New Roman" w:eastAsia="Times New Roman" w:hAnsi="Times New Roman" w:cs="Times New Roman"/>
                <w:b/>
                <w:bCs/>
                <w:color w:val="000000"/>
                <w:sz w:val="20"/>
                <w:szCs w:val="20"/>
                <w:vertAlign w:val="superscript"/>
              </w:rPr>
              <w:t>13</w:t>
            </w:r>
            <w:r w:rsidRPr="005F312F">
              <w:rPr>
                <w:rFonts w:ascii="Times New Roman" w:eastAsia="Times New Roman" w:hAnsi="Times New Roman" w:cs="Times New Roman"/>
                <w:b/>
                <w:bCs/>
                <w:color w:val="000000"/>
                <w:sz w:val="20"/>
                <w:szCs w:val="20"/>
              </w:rPr>
              <w:t>C</w:t>
            </w:r>
          </w:p>
          <w:p w14:paraId="2DEA1BE8"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eastAsia="Times New Roman" w:hAnsi="Times New Roman" w:cs="Times New Roman"/>
                <w:b/>
                <w:bCs/>
                <w:color w:val="000000"/>
                <w:sz w:val="20"/>
                <w:szCs w:val="20"/>
              </w:rPr>
              <w:t>(‰ VPDB)</w:t>
            </w:r>
          </w:p>
        </w:tc>
        <w:tc>
          <w:tcPr>
            <w:tcW w:w="334" w:type="pct"/>
            <w:shd w:val="clear" w:color="auto" w:fill="auto"/>
            <w:vAlign w:val="center"/>
          </w:tcPr>
          <w:p w14:paraId="093D4DF4" w14:textId="77777777" w:rsidR="00CE38B1" w:rsidRPr="005F312F" w:rsidRDefault="00CE38B1" w:rsidP="00FE3B95">
            <w:pPr>
              <w:jc w:val="center"/>
              <w:rPr>
                <w:rFonts w:ascii="Times New Roman" w:eastAsia="Times New Roman" w:hAnsi="Times New Roman" w:cs="Times New Roman"/>
                <w:b/>
                <w:bCs/>
                <w:color w:val="000000"/>
                <w:sz w:val="20"/>
                <w:szCs w:val="20"/>
              </w:rPr>
            </w:pPr>
            <w:proofErr w:type="spellStart"/>
            <w:r w:rsidRPr="005F312F">
              <w:rPr>
                <w:rFonts w:ascii="Times New Roman" w:eastAsia="Times New Roman" w:hAnsi="Times New Roman" w:cs="Times New Roman"/>
                <w:b/>
                <w:bCs/>
                <w:color w:val="000000"/>
                <w:sz w:val="20"/>
                <w:szCs w:val="20"/>
              </w:rPr>
              <w:t>st</w:t>
            </w:r>
            <w:proofErr w:type="spellEnd"/>
          </w:p>
          <w:p w14:paraId="0FE445BD"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eastAsia="Times New Roman" w:hAnsi="Times New Roman" w:cs="Times New Roman"/>
                <w:b/>
                <w:bCs/>
                <w:color w:val="000000"/>
                <w:sz w:val="20"/>
                <w:szCs w:val="20"/>
              </w:rPr>
              <w:t>dev</w:t>
            </w:r>
          </w:p>
        </w:tc>
        <w:tc>
          <w:tcPr>
            <w:tcW w:w="709" w:type="pct"/>
            <w:shd w:val="clear" w:color="auto" w:fill="auto"/>
            <w:vAlign w:val="center"/>
          </w:tcPr>
          <w:p w14:paraId="43540AB3" w14:textId="77777777" w:rsidR="00CE38B1" w:rsidRPr="005F312F" w:rsidRDefault="00CE38B1" w:rsidP="00FE3B95">
            <w:pPr>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i/>
                <w:iCs/>
                <w:color w:val="000000"/>
                <w:sz w:val="20"/>
                <w:szCs w:val="20"/>
              </w:rPr>
              <w:t>δ</w:t>
            </w:r>
            <w:r w:rsidRPr="005F312F">
              <w:rPr>
                <w:rFonts w:ascii="Times New Roman" w:eastAsia="Times New Roman" w:hAnsi="Times New Roman" w:cs="Times New Roman"/>
                <w:b/>
                <w:bCs/>
                <w:color w:val="000000"/>
                <w:sz w:val="20"/>
                <w:szCs w:val="20"/>
                <w:vertAlign w:val="superscript"/>
              </w:rPr>
              <w:t>15</w:t>
            </w:r>
            <w:r w:rsidRPr="005F312F">
              <w:rPr>
                <w:rFonts w:ascii="Times New Roman" w:eastAsia="Times New Roman" w:hAnsi="Times New Roman" w:cs="Times New Roman"/>
                <w:b/>
                <w:bCs/>
                <w:color w:val="000000"/>
                <w:sz w:val="20"/>
                <w:szCs w:val="20"/>
              </w:rPr>
              <w:t>N</w:t>
            </w:r>
          </w:p>
          <w:p w14:paraId="0A2B40DC"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eastAsia="Times New Roman" w:hAnsi="Times New Roman" w:cs="Times New Roman"/>
                <w:b/>
                <w:bCs/>
                <w:color w:val="000000"/>
                <w:sz w:val="20"/>
                <w:szCs w:val="20"/>
              </w:rPr>
              <w:t>(‰ Atm N</w:t>
            </w:r>
            <w:r w:rsidRPr="005F312F">
              <w:rPr>
                <w:rFonts w:ascii="Times New Roman" w:eastAsia="Times New Roman" w:hAnsi="Times New Roman" w:cs="Times New Roman"/>
                <w:b/>
                <w:bCs/>
                <w:color w:val="000000"/>
                <w:sz w:val="20"/>
                <w:szCs w:val="20"/>
                <w:vertAlign w:val="subscript"/>
              </w:rPr>
              <w:t>2</w:t>
            </w:r>
            <w:r w:rsidRPr="005F312F">
              <w:rPr>
                <w:rFonts w:ascii="Times New Roman" w:eastAsia="Times New Roman" w:hAnsi="Times New Roman" w:cs="Times New Roman"/>
                <w:b/>
                <w:bCs/>
                <w:color w:val="000000"/>
                <w:sz w:val="20"/>
                <w:szCs w:val="20"/>
              </w:rPr>
              <w:t>)</w:t>
            </w:r>
          </w:p>
        </w:tc>
        <w:tc>
          <w:tcPr>
            <w:tcW w:w="306" w:type="pct"/>
            <w:shd w:val="clear" w:color="auto" w:fill="auto"/>
            <w:vAlign w:val="center"/>
          </w:tcPr>
          <w:p w14:paraId="3863E481" w14:textId="77777777" w:rsidR="00CE38B1" w:rsidRPr="005F312F" w:rsidRDefault="00CE38B1" w:rsidP="00FE3B95">
            <w:pPr>
              <w:jc w:val="center"/>
              <w:rPr>
                <w:rFonts w:ascii="Times New Roman" w:eastAsia="Times New Roman" w:hAnsi="Times New Roman" w:cs="Times New Roman"/>
                <w:b/>
                <w:bCs/>
                <w:color w:val="000000"/>
                <w:sz w:val="20"/>
                <w:szCs w:val="20"/>
              </w:rPr>
            </w:pPr>
            <w:proofErr w:type="spellStart"/>
            <w:r w:rsidRPr="005F312F">
              <w:rPr>
                <w:rFonts w:ascii="Times New Roman" w:eastAsia="Times New Roman" w:hAnsi="Times New Roman" w:cs="Times New Roman"/>
                <w:b/>
                <w:bCs/>
                <w:color w:val="000000"/>
                <w:sz w:val="20"/>
                <w:szCs w:val="20"/>
              </w:rPr>
              <w:t>st</w:t>
            </w:r>
            <w:proofErr w:type="spellEnd"/>
          </w:p>
          <w:p w14:paraId="6B42059F"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eastAsia="Times New Roman" w:hAnsi="Times New Roman" w:cs="Times New Roman"/>
                <w:b/>
                <w:bCs/>
                <w:color w:val="000000"/>
                <w:sz w:val="20"/>
                <w:szCs w:val="20"/>
              </w:rPr>
              <w:t>dev</w:t>
            </w:r>
          </w:p>
        </w:tc>
        <w:tc>
          <w:tcPr>
            <w:tcW w:w="593" w:type="pct"/>
            <w:shd w:val="clear" w:color="auto" w:fill="auto"/>
            <w:vAlign w:val="center"/>
          </w:tcPr>
          <w:p w14:paraId="5EDEA004" w14:textId="77777777" w:rsidR="00CE38B1" w:rsidRPr="005F312F" w:rsidRDefault="00CE38B1" w:rsidP="00FE3B95">
            <w:pPr>
              <w:jc w:val="center"/>
              <w:rPr>
                <w:rFonts w:ascii="Times New Roman" w:hAnsi="Times New Roman" w:cs="Times New Roman"/>
                <w:b/>
                <w:color w:val="000000"/>
                <w:sz w:val="20"/>
                <w:szCs w:val="20"/>
              </w:rPr>
            </w:pPr>
            <w:r w:rsidRPr="005F312F">
              <w:rPr>
                <w:rFonts w:ascii="Times New Roman" w:hAnsi="Times New Roman" w:cs="Times New Roman"/>
                <w:b/>
                <w:i/>
                <w:iCs/>
                <w:color w:val="000000"/>
                <w:sz w:val="20"/>
                <w:szCs w:val="20"/>
              </w:rPr>
              <w:t>δ</w:t>
            </w:r>
            <w:r w:rsidRPr="005F312F">
              <w:rPr>
                <w:rFonts w:ascii="Times New Roman" w:hAnsi="Times New Roman" w:cs="Times New Roman"/>
                <w:b/>
                <w:color w:val="000000"/>
                <w:sz w:val="20"/>
                <w:szCs w:val="20"/>
                <w:vertAlign w:val="superscript"/>
              </w:rPr>
              <w:t>34</w:t>
            </w:r>
            <w:r w:rsidRPr="005F312F">
              <w:rPr>
                <w:rFonts w:ascii="Times New Roman" w:hAnsi="Times New Roman" w:cs="Times New Roman"/>
                <w:b/>
                <w:color w:val="000000"/>
                <w:sz w:val="20"/>
                <w:szCs w:val="20"/>
              </w:rPr>
              <w:t>S</w:t>
            </w:r>
          </w:p>
          <w:p w14:paraId="1DADB204" w14:textId="77777777" w:rsidR="00CE38B1" w:rsidRPr="005F312F" w:rsidRDefault="00CE38B1" w:rsidP="00FE3B95">
            <w:pPr>
              <w:jc w:val="center"/>
              <w:rPr>
                <w:rFonts w:ascii="Times New Roman" w:eastAsia="Times New Roman" w:hAnsi="Times New Roman" w:cs="Times New Roman"/>
                <w:b/>
                <w:bCs/>
                <w:color w:val="000000"/>
                <w:sz w:val="20"/>
                <w:szCs w:val="20"/>
              </w:rPr>
            </w:pPr>
            <w:r w:rsidRPr="005F312F">
              <w:rPr>
                <w:rFonts w:ascii="Times New Roman" w:hAnsi="Times New Roman" w:cs="Times New Roman"/>
                <w:b/>
                <w:color w:val="000000"/>
                <w:sz w:val="20"/>
                <w:szCs w:val="20"/>
              </w:rPr>
              <w:t>(‰ VCDT)</w:t>
            </w:r>
          </w:p>
        </w:tc>
        <w:tc>
          <w:tcPr>
            <w:tcW w:w="421" w:type="pct"/>
            <w:shd w:val="clear" w:color="auto" w:fill="auto"/>
            <w:vAlign w:val="center"/>
          </w:tcPr>
          <w:p w14:paraId="2B9300E5" w14:textId="77777777" w:rsidR="00CE38B1" w:rsidRPr="005F312F" w:rsidRDefault="00CE38B1" w:rsidP="00FE3B95">
            <w:pPr>
              <w:jc w:val="center"/>
              <w:rPr>
                <w:rFonts w:ascii="Times New Roman" w:hAnsi="Times New Roman" w:cs="Times New Roman"/>
                <w:b/>
                <w:color w:val="000000"/>
                <w:sz w:val="20"/>
                <w:szCs w:val="20"/>
              </w:rPr>
            </w:pPr>
            <w:proofErr w:type="spellStart"/>
            <w:r w:rsidRPr="005F312F">
              <w:rPr>
                <w:rFonts w:ascii="Times New Roman" w:hAnsi="Times New Roman" w:cs="Times New Roman"/>
                <w:b/>
                <w:color w:val="000000"/>
                <w:sz w:val="20"/>
                <w:szCs w:val="20"/>
              </w:rPr>
              <w:t>st</w:t>
            </w:r>
            <w:proofErr w:type="spellEnd"/>
            <w:r w:rsidRPr="005F312F">
              <w:rPr>
                <w:rFonts w:ascii="Times New Roman" w:hAnsi="Times New Roman" w:cs="Times New Roman"/>
                <w:b/>
                <w:color w:val="000000"/>
                <w:sz w:val="20"/>
                <w:szCs w:val="20"/>
              </w:rPr>
              <w:t xml:space="preserve"> </w:t>
            </w:r>
          </w:p>
          <w:p w14:paraId="419628EF" w14:textId="77777777" w:rsidR="00CE38B1" w:rsidRPr="005F312F" w:rsidRDefault="00CE38B1" w:rsidP="00FE3B95">
            <w:pPr>
              <w:jc w:val="center"/>
              <w:rPr>
                <w:rFonts w:ascii="Times New Roman" w:eastAsia="Times New Roman" w:hAnsi="Times New Roman" w:cs="Times New Roman"/>
                <w:b/>
                <w:bCs/>
                <w:color w:val="000000"/>
                <w:sz w:val="20"/>
                <w:szCs w:val="20"/>
              </w:rPr>
            </w:pPr>
            <w:r w:rsidRPr="005F312F">
              <w:rPr>
                <w:rFonts w:ascii="Times New Roman" w:hAnsi="Times New Roman" w:cs="Times New Roman"/>
                <w:b/>
                <w:color w:val="000000"/>
                <w:sz w:val="20"/>
                <w:szCs w:val="20"/>
              </w:rPr>
              <w:t>dev</w:t>
            </w:r>
          </w:p>
        </w:tc>
      </w:tr>
      <w:tr w:rsidR="00CE38B1" w:rsidRPr="005F312F" w14:paraId="06203E1B" w14:textId="77777777" w:rsidTr="00FE3B95">
        <w:tc>
          <w:tcPr>
            <w:tcW w:w="1758" w:type="pct"/>
            <w:vAlign w:val="bottom"/>
          </w:tcPr>
          <w:p w14:paraId="65C5A937" w14:textId="77777777" w:rsidR="00CE38B1" w:rsidRPr="005F312F" w:rsidRDefault="00CE38B1" w:rsidP="00FE3B95">
            <w:pPr>
              <w:rPr>
                <w:rFonts w:ascii="Times New Roman" w:hAnsi="Times New Roman" w:cs="Times New Roman"/>
                <w:b/>
                <w:bCs/>
                <w:sz w:val="20"/>
                <w:szCs w:val="20"/>
              </w:rPr>
            </w:pPr>
            <w:r w:rsidRPr="005F312F">
              <w:rPr>
                <w:rFonts w:ascii="Times New Roman" w:hAnsi="Times New Roman" w:cs="Times New Roman"/>
                <w:color w:val="000000"/>
                <w:sz w:val="20"/>
                <w:szCs w:val="20"/>
              </w:rPr>
              <w:t>Belize Valley</w:t>
            </w:r>
          </w:p>
        </w:tc>
        <w:tc>
          <w:tcPr>
            <w:tcW w:w="244" w:type="pct"/>
            <w:vAlign w:val="bottom"/>
          </w:tcPr>
          <w:p w14:paraId="6AF98D14" w14:textId="5FD562C7" w:rsidR="00CE38B1" w:rsidRPr="005F312F" w:rsidRDefault="0066756D"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28</w:t>
            </w:r>
          </w:p>
        </w:tc>
        <w:tc>
          <w:tcPr>
            <w:tcW w:w="635" w:type="pct"/>
            <w:vAlign w:val="bottom"/>
          </w:tcPr>
          <w:p w14:paraId="02A619E7" w14:textId="2967DAB1" w:rsidR="00CE38B1" w:rsidRPr="00621DDB" w:rsidRDefault="00621DDB" w:rsidP="00FE3B95">
            <w:pPr>
              <w:jc w:val="center"/>
              <w:rPr>
                <w:rFonts w:ascii="Times New Roman" w:hAnsi="Times New Roman" w:cs="Times New Roman"/>
                <w:b/>
                <w:bCs/>
                <w:sz w:val="20"/>
                <w:szCs w:val="20"/>
              </w:rPr>
            </w:pPr>
            <w:r w:rsidRPr="00621DDB">
              <w:rPr>
                <w:rFonts w:ascii="Times New Roman" w:hAnsi="Times New Roman" w:cs="Times New Roman"/>
                <w:color w:val="000000"/>
                <w:sz w:val="20"/>
                <w:szCs w:val="20"/>
              </w:rPr>
              <w:t>–</w:t>
            </w:r>
            <w:r w:rsidR="00CE38B1" w:rsidRPr="00621DDB">
              <w:rPr>
                <w:rFonts w:ascii="Times New Roman" w:hAnsi="Times New Roman" w:cs="Times New Roman"/>
                <w:color w:val="000000"/>
                <w:sz w:val="20"/>
                <w:szCs w:val="20"/>
              </w:rPr>
              <w:t>10.</w:t>
            </w:r>
            <w:r w:rsidR="0066756D" w:rsidRPr="00621DDB">
              <w:rPr>
                <w:rFonts w:ascii="Times New Roman" w:hAnsi="Times New Roman" w:cs="Times New Roman"/>
                <w:color w:val="000000"/>
                <w:sz w:val="20"/>
                <w:szCs w:val="20"/>
              </w:rPr>
              <w:t>7</w:t>
            </w:r>
          </w:p>
        </w:tc>
        <w:tc>
          <w:tcPr>
            <w:tcW w:w="334" w:type="pct"/>
            <w:vAlign w:val="bottom"/>
          </w:tcPr>
          <w:p w14:paraId="393C5A1B" w14:textId="366887BB" w:rsidR="00CE38B1" w:rsidRPr="005F312F" w:rsidRDefault="00CE38B1" w:rsidP="00FE3B95">
            <w:pPr>
              <w:jc w:val="center"/>
              <w:rPr>
                <w:rFonts w:ascii="Times New Roman" w:hAnsi="Times New Roman" w:cs="Times New Roman"/>
                <w:b/>
                <w:bCs/>
                <w:sz w:val="20"/>
                <w:szCs w:val="20"/>
              </w:rPr>
            </w:pPr>
            <w:r w:rsidRPr="005F312F">
              <w:rPr>
                <w:rFonts w:ascii="Times New Roman" w:hAnsi="Times New Roman" w:cs="Times New Roman"/>
                <w:color w:val="000000"/>
                <w:sz w:val="20"/>
                <w:szCs w:val="20"/>
              </w:rPr>
              <w:t>1.</w:t>
            </w:r>
            <w:r w:rsidR="0066756D" w:rsidRPr="005F312F">
              <w:rPr>
                <w:rFonts w:ascii="Times New Roman" w:hAnsi="Times New Roman" w:cs="Times New Roman"/>
                <w:color w:val="000000"/>
                <w:sz w:val="20"/>
                <w:szCs w:val="20"/>
              </w:rPr>
              <w:t>6</w:t>
            </w:r>
          </w:p>
        </w:tc>
        <w:tc>
          <w:tcPr>
            <w:tcW w:w="709" w:type="pct"/>
            <w:vAlign w:val="bottom"/>
          </w:tcPr>
          <w:p w14:paraId="5B599793" w14:textId="632BD5CA" w:rsidR="00CE38B1" w:rsidRPr="005F312F" w:rsidRDefault="00CE38B1" w:rsidP="00FE3B95">
            <w:pPr>
              <w:jc w:val="center"/>
              <w:rPr>
                <w:rFonts w:ascii="Times New Roman" w:hAnsi="Times New Roman" w:cs="Times New Roman"/>
                <w:b/>
                <w:bCs/>
                <w:sz w:val="20"/>
                <w:szCs w:val="20"/>
              </w:rPr>
            </w:pPr>
            <w:r w:rsidRPr="005F312F">
              <w:rPr>
                <w:rFonts w:ascii="Times New Roman" w:hAnsi="Times New Roman" w:cs="Times New Roman"/>
                <w:color w:val="000000"/>
                <w:sz w:val="20"/>
                <w:szCs w:val="20"/>
              </w:rPr>
              <w:t>+9.</w:t>
            </w:r>
            <w:r w:rsidR="0066756D" w:rsidRPr="005F312F">
              <w:rPr>
                <w:rFonts w:ascii="Times New Roman" w:hAnsi="Times New Roman" w:cs="Times New Roman"/>
                <w:color w:val="000000"/>
                <w:sz w:val="20"/>
                <w:szCs w:val="20"/>
              </w:rPr>
              <w:t>2</w:t>
            </w:r>
          </w:p>
        </w:tc>
        <w:tc>
          <w:tcPr>
            <w:tcW w:w="306" w:type="pct"/>
            <w:vAlign w:val="bottom"/>
          </w:tcPr>
          <w:p w14:paraId="1718C41D" w14:textId="23B5A3D1" w:rsidR="00CE38B1" w:rsidRPr="005F312F" w:rsidRDefault="00CE38B1" w:rsidP="00FE3B95">
            <w:pPr>
              <w:jc w:val="center"/>
              <w:rPr>
                <w:rFonts w:ascii="Times New Roman" w:hAnsi="Times New Roman" w:cs="Times New Roman"/>
                <w:b/>
                <w:bCs/>
                <w:sz w:val="20"/>
                <w:szCs w:val="20"/>
              </w:rPr>
            </w:pPr>
            <w:r w:rsidRPr="005F312F">
              <w:rPr>
                <w:rFonts w:ascii="Times New Roman" w:hAnsi="Times New Roman" w:cs="Times New Roman"/>
                <w:color w:val="000000"/>
                <w:sz w:val="20"/>
                <w:szCs w:val="20"/>
              </w:rPr>
              <w:t>1.</w:t>
            </w:r>
            <w:r w:rsidR="0066756D" w:rsidRPr="005F312F">
              <w:rPr>
                <w:rFonts w:ascii="Times New Roman" w:hAnsi="Times New Roman" w:cs="Times New Roman"/>
                <w:color w:val="000000"/>
                <w:sz w:val="20"/>
                <w:szCs w:val="20"/>
              </w:rPr>
              <w:t>1</w:t>
            </w:r>
          </w:p>
        </w:tc>
        <w:tc>
          <w:tcPr>
            <w:tcW w:w="593" w:type="pct"/>
          </w:tcPr>
          <w:p w14:paraId="2C283A9E" w14:textId="0A5A3EF4" w:rsidR="00CE38B1" w:rsidRPr="005F312F" w:rsidRDefault="00CE38B1"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+13</w:t>
            </w:r>
            <w:r w:rsidR="0066756D" w:rsidRPr="005F312F">
              <w:rPr>
                <w:rFonts w:ascii="Times New Roman" w:hAnsi="Times New Roman" w:cs="Times New Roman"/>
                <w:color w:val="000000"/>
                <w:sz w:val="20"/>
                <w:szCs w:val="20"/>
              </w:rPr>
              <w:t>.4</w:t>
            </w:r>
          </w:p>
        </w:tc>
        <w:tc>
          <w:tcPr>
            <w:tcW w:w="421" w:type="pct"/>
          </w:tcPr>
          <w:p w14:paraId="1E5D8E13" w14:textId="432DC8B1" w:rsidR="00CE38B1" w:rsidRPr="005F312F" w:rsidRDefault="00CE38B1"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1.</w:t>
            </w:r>
            <w:r w:rsidR="0066756D" w:rsidRPr="005F312F">
              <w:rPr>
                <w:rFonts w:ascii="Times New Roman" w:hAnsi="Times New Roman" w:cs="Times New Roman"/>
                <w:color w:val="000000"/>
                <w:sz w:val="20"/>
                <w:szCs w:val="20"/>
              </w:rPr>
              <w:t>6</w:t>
            </w:r>
          </w:p>
        </w:tc>
      </w:tr>
      <w:tr w:rsidR="00CE38B1" w:rsidRPr="005F312F" w14:paraId="6FD6FDC1" w14:textId="77777777" w:rsidTr="00FE3B95">
        <w:tc>
          <w:tcPr>
            <w:tcW w:w="1758" w:type="pct"/>
            <w:vAlign w:val="bottom"/>
          </w:tcPr>
          <w:p w14:paraId="1DFB4510" w14:textId="77777777" w:rsidR="00CE38B1" w:rsidRPr="00E076CD" w:rsidRDefault="00CE38B1" w:rsidP="00FE3B95">
            <w:pPr>
              <w:rPr>
                <w:rFonts w:ascii="Times New Roman" w:hAnsi="Times New Roman" w:cs="Times New Roman"/>
                <w:b/>
                <w:bCs/>
                <w:sz w:val="20"/>
                <w:szCs w:val="20"/>
              </w:rPr>
            </w:pPr>
            <w:r w:rsidRPr="00E076CD">
              <w:rPr>
                <w:rFonts w:ascii="Times New Roman" w:hAnsi="Times New Roman" w:cs="Times New Roman"/>
                <w:color w:val="000000"/>
                <w:sz w:val="20"/>
                <w:szCs w:val="20"/>
              </w:rPr>
              <w:t>Belize Valley Southern Periphery</w:t>
            </w:r>
          </w:p>
        </w:tc>
        <w:tc>
          <w:tcPr>
            <w:tcW w:w="244" w:type="pct"/>
            <w:vAlign w:val="bottom"/>
          </w:tcPr>
          <w:p w14:paraId="4B953394" w14:textId="717696EE" w:rsidR="00CE38B1" w:rsidRPr="00E076CD" w:rsidRDefault="00CE38B1" w:rsidP="00FE3B95">
            <w:pPr>
              <w:jc w:val="center"/>
              <w:rPr>
                <w:rFonts w:ascii="Times New Roman" w:hAnsi="Times New Roman" w:cs="Times New Roman"/>
                <w:color w:val="000000"/>
                <w:sz w:val="20"/>
                <w:szCs w:val="20"/>
              </w:rPr>
            </w:pPr>
            <w:r w:rsidRPr="00E076CD">
              <w:rPr>
                <w:rFonts w:ascii="Times New Roman" w:hAnsi="Times New Roman" w:cs="Times New Roman"/>
                <w:color w:val="000000"/>
                <w:sz w:val="20"/>
                <w:szCs w:val="20"/>
              </w:rPr>
              <w:t>3</w:t>
            </w:r>
            <w:r w:rsidR="00815607" w:rsidRPr="00E076CD">
              <w:rPr>
                <w:rFonts w:ascii="Times New Roman" w:hAnsi="Times New Roman" w:cs="Times New Roman"/>
                <w:color w:val="000000"/>
                <w:sz w:val="20"/>
                <w:szCs w:val="20"/>
              </w:rPr>
              <w:t>8</w:t>
            </w:r>
          </w:p>
        </w:tc>
        <w:tc>
          <w:tcPr>
            <w:tcW w:w="635" w:type="pct"/>
            <w:vAlign w:val="bottom"/>
          </w:tcPr>
          <w:p w14:paraId="35E89A85" w14:textId="516F5516" w:rsidR="00CE38B1" w:rsidRPr="00621DDB" w:rsidRDefault="00621DDB" w:rsidP="00FE3B95">
            <w:pPr>
              <w:jc w:val="center"/>
              <w:rPr>
                <w:rFonts w:ascii="Times New Roman" w:hAnsi="Times New Roman" w:cs="Times New Roman"/>
                <w:b/>
                <w:bCs/>
                <w:sz w:val="20"/>
                <w:szCs w:val="20"/>
              </w:rPr>
            </w:pPr>
            <w:r w:rsidRPr="00621DDB">
              <w:rPr>
                <w:rFonts w:ascii="Times New Roman" w:hAnsi="Times New Roman" w:cs="Times New Roman"/>
                <w:color w:val="000000"/>
                <w:sz w:val="20"/>
                <w:szCs w:val="20"/>
              </w:rPr>
              <w:t>–</w:t>
            </w:r>
            <w:r w:rsidR="00CE38B1" w:rsidRPr="00621DDB">
              <w:rPr>
                <w:rFonts w:ascii="Times New Roman" w:hAnsi="Times New Roman" w:cs="Times New Roman"/>
                <w:color w:val="000000"/>
                <w:sz w:val="20"/>
                <w:szCs w:val="20"/>
              </w:rPr>
              <w:t>10.1</w:t>
            </w:r>
          </w:p>
        </w:tc>
        <w:tc>
          <w:tcPr>
            <w:tcW w:w="334" w:type="pct"/>
            <w:vAlign w:val="bottom"/>
          </w:tcPr>
          <w:p w14:paraId="377CAD6B" w14:textId="77777777" w:rsidR="00CE38B1" w:rsidRPr="00E076CD" w:rsidRDefault="00CE38B1" w:rsidP="00FE3B95">
            <w:pPr>
              <w:jc w:val="center"/>
              <w:rPr>
                <w:rFonts w:ascii="Times New Roman" w:hAnsi="Times New Roman" w:cs="Times New Roman"/>
                <w:b/>
                <w:bCs/>
                <w:sz w:val="20"/>
                <w:szCs w:val="20"/>
              </w:rPr>
            </w:pPr>
            <w:r w:rsidRPr="00E076CD">
              <w:rPr>
                <w:rFonts w:ascii="Times New Roman" w:hAnsi="Times New Roman" w:cs="Times New Roman"/>
                <w:color w:val="000000"/>
                <w:sz w:val="20"/>
                <w:szCs w:val="20"/>
              </w:rPr>
              <w:t>1.4</w:t>
            </w:r>
          </w:p>
        </w:tc>
        <w:tc>
          <w:tcPr>
            <w:tcW w:w="709" w:type="pct"/>
            <w:vAlign w:val="bottom"/>
          </w:tcPr>
          <w:p w14:paraId="4515B830" w14:textId="77777777" w:rsidR="00CE38B1" w:rsidRPr="00E076CD" w:rsidRDefault="00CE38B1" w:rsidP="00FE3B95">
            <w:pPr>
              <w:jc w:val="center"/>
              <w:rPr>
                <w:rFonts w:ascii="Times New Roman" w:hAnsi="Times New Roman" w:cs="Times New Roman"/>
                <w:b/>
                <w:bCs/>
                <w:sz w:val="20"/>
                <w:szCs w:val="20"/>
              </w:rPr>
            </w:pPr>
            <w:r w:rsidRPr="00E076CD">
              <w:rPr>
                <w:rFonts w:ascii="Times New Roman" w:hAnsi="Times New Roman" w:cs="Times New Roman"/>
                <w:color w:val="000000"/>
                <w:sz w:val="20"/>
                <w:szCs w:val="20"/>
              </w:rPr>
              <w:t>+9.0</w:t>
            </w:r>
          </w:p>
        </w:tc>
        <w:tc>
          <w:tcPr>
            <w:tcW w:w="306" w:type="pct"/>
            <w:vAlign w:val="bottom"/>
          </w:tcPr>
          <w:p w14:paraId="6D47ECDD" w14:textId="77777777" w:rsidR="00CE38B1" w:rsidRPr="00E076CD" w:rsidRDefault="00CE38B1" w:rsidP="00FE3B95">
            <w:pPr>
              <w:jc w:val="center"/>
              <w:rPr>
                <w:rFonts w:ascii="Times New Roman" w:hAnsi="Times New Roman" w:cs="Times New Roman"/>
                <w:b/>
                <w:bCs/>
                <w:sz w:val="20"/>
                <w:szCs w:val="20"/>
              </w:rPr>
            </w:pPr>
            <w:r w:rsidRPr="00E076CD">
              <w:rPr>
                <w:rFonts w:ascii="Times New Roman" w:hAnsi="Times New Roman" w:cs="Times New Roman"/>
                <w:color w:val="000000"/>
                <w:sz w:val="20"/>
                <w:szCs w:val="20"/>
              </w:rPr>
              <w:t>0.7</w:t>
            </w:r>
          </w:p>
        </w:tc>
        <w:tc>
          <w:tcPr>
            <w:tcW w:w="593" w:type="pct"/>
          </w:tcPr>
          <w:p w14:paraId="7B56DBE8" w14:textId="51590D60" w:rsidR="00CE38B1" w:rsidRPr="00E076CD" w:rsidRDefault="00CE38B1" w:rsidP="00FE3B95">
            <w:pPr>
              <w:jc w:val="center"/>
              <w:rPr>
                <w:rFonts w:ascii="Times New Roman" w:hAnsi="Times New Roman" w:cs="Times New Roman"/>
                <w:color w:val="000000"/>
                <w:sz w:val="20"/>
                <w:szCs w:val="20"/>
              </w:rPr>
            </w:pPr>
            <w:r w:rsidRPr="00E076CD">
              <w:rPr>
                <w:rFonts w:ascii="Times New Roman" w:hAnsi="Times New Roman" w:cs="Times New Roman"/>
                <w:color w:val="000000"/>
                <w:sz w:val="20"/>
                <w:szCs w:val="20"/>
              </w:rPr>
              <w:t>+</w:t>
            </w:r>
            <w:r w:rsidR="0066756D" w:rsidRPr="00E076CD">
              <w:rPr>
                <w:rFonts w:ascii="Times New Roman" w:hAnsi="Times New Roman" w:cs="Times New Roman"/>
                <w:color w:val="000000"/>
                <w:sz w:val="20"/>
                <w:szCs w:val="20"/>
              </w:rPr>
              <w:t>12.</w:t>
            </w:r>
            <w:r w:rsidR="00E076CD" w:rsidRPr="00E076CD">
              <w:rPr>
                <w:rFonts w:ascii="Times New Roman" w:hAnsi="Times New Roman" w:cs="Times New Roman"/>
                <w:color w:val="000000"/>
                <w:sz w:val="20"/>
                <w:szCs w:val="20"/>
              </w:rPr>
              <w:t>2</w:t>
            </w:r>
          </w:p>
        </w:tc>
        <w:tc>
          <w:tcPr>
            <w:tcW w:w="421" w:type="pct"/>
          </w:tcPr>
          <w:p w14:paraId="4E3F5CC6" w14:textId="64C82E4F" w:rsidR="00CE38B1" w:rsidRPr="00E076CD" w:rsidRDefault="0066756D" w:rsidP="00FE3B95">
            <w:pPr>
              <w:jc w:val="center"/>
              <w:rPr>
                <w:rFonts w:ascii="Times New Roman" w:hAnsi="Times New Roman" w:cs="Times New Roman"/>
                <w:color w:val="000000"/>
                <w:sz w:val="20"/>
                <w:szCs w:val="20"/>
              </w:rPr>
            </w:pPr>
            <w:r w:rsidRPr="00E076CD">
              <w:rPr>
                <w:rFonts w:ascii="Times New Roman" w:hAnsi="Times New Roman" w:cs="Times New Roman"/>
                <w:color w:val="000000"/>
                <w:sz w:val="20"/>
                <w:szCs w:val="20"/>
              </w:rPr>
              <w:t>1</w:t>
            </w:r>
            <w:r w:rsidR="001D1BBE" w:rsidRPr="00E076CD">
              <w:rPr>
                <w:rFonts w:ascii="Times New Roman" w:hAnsi="Times New Roman" w:cs="Times New Roman"/>
                <w:color w:val="000000"/>
                <w:sz w:val="20"/>
                <w:szCs w:val="20"/>
              </w:rPr>
              <w:t>.</w:t>
            </w:r>
            <w:r w:rsidRPr="00E076CD">
              <w:rPr>
                <w:rFonts w:ascii="Times New Roman" w:hAnsi="Times New Roman" w:cs="Times New Roman"/>
                <w:color w:val="000000"/>
                <w:sz w:val="20"/>
                <w:szCs w:val="20"/>
              </w:rPr>
              <w:t>4</w:t>
            </w:r>
          </w:p>
        </w:tc>
      </w:tr>
      <w:tr w:rsidR="00CE38B1" w:rsidRPr="005F312F" w14:paraId="14BAA600" w14:textId="77777777" w:rsidTr="00FE3B95">
        <w:tc>
          <w:tcPr>
            <w:tcW w:w="1758" w:type="pct"/>
            <w:vAlign w:val="bottom"/>
          </w:tcPr>
          <w:p w14:paraId="25D1CF8C" w14:textId="77777777" w:rsidR="00CE38B1" w:rsidRPr="005F312F" w:rsidRDefault="00CE38B1" w:rsidP="00FE3B95">
            <w:pPr>
              <w:pBdr>
                <w:top w:val="nil"/>
                <w:left w:val="nil"/>
                <w:bottom w:val="nil"/>
                <w:right w:val="nil"/>
                <w:between w:val="nil"/>
              </w:pBdr>
              <w:rPr>
                <w:rFonts w:ascii="Times New Roman" w:hAnsi="Times New Roman" w:cs="Times New Roman"/>
                <w:color w:val="000000"/>
                <w:sz w:val="20"/>
                <w:szCs w:val="20"/>
              </w:rPr>
            </w:pPr>
            <w:r w:rsidRPr="005F312F">
              <w:rPr>
                <w:rFonts w:ascii="Times New Roman" w:hAnsi="Times New Roman" w:cs="Times New Roman"/>
                <w:color w:val="000000"/>
                <w:sz w:val="20"/>
                <w:szCs w:val="20"/>
              </w:rPr>
              <w:t>Vaca Plateau</w:t>
            </w:r>
          </w:p>
        </w:tc>
        <w:tc>
          <w:tcPr>
            <w:tcW w:w="244" w:type="pct"/>
            <w:vAlign w:val="bottom"/>
          </w:tcPr>
          <w:p w14:paraId="7D140034" w14:textId="2C09AA56" w:rsidR="00CE38B1" w:rsidRPr="005F312F" w:rsidRDefault="0066756D"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33</w:t>
            </w:r>
          </w:p>
        </w:tc>
        <w:tc>
          <w:tcPr>
            <w:tcW w:w="635" w:type="pct"/>
            <w:vAlign w:val="bottom"/>
          </w:tcPr>
          <w:p w14:paraId="0358BCA3" w14:textId="42B838D2" w:rsidR="00CE38B1" w:rsidRPr="00621DDB" w:rsidRDefault="00621DDB" w:rsidP="00FE3B95">
            <w:pPr>
              <w:jc w:val="center"/>
              <w:rPr>
                <w:rFonts w:ascii="Times New Roman" w:hAnsi="Times New Roman" w:cs="Times New Roman"/>
                <w:color w:val="000000"/>
                <w:sz w:val="20"/>
                <w:szCs w:val="20"/>
              </w:rPr>
            </w:pPr>
            <w:r w:rsidRPr="00621DDB">
              <w:rPr>
                <w:rFonts w:ascii="Times New Roman" w:hAnsi="Times New Roman" w:cs="Times New Roman"/>
                <w:color w:val="000000"/>
                <w:sz w:val="20"/>
                <w:szCs w:val="20"/>
              </w:rPr>
              <w:t>–</w:t>
            </w:r>
            <w:r w:rsidR="00CE38B1" w:rsidRPr="00621DDB">
              <w:rPr>
                <w:rFonts w:ascii="Times New Roman" w:hAnsi="Times New Roman" w:cs="Times New Roman"/>
                <w:color w:val="000000"/>
                <w:sz w:val="20"/>
                <w:szCs w:val="20"/>
              </w:rPr>
              <w:t>9.9</w:t>
            </w:r>
          </w:p>
        </w:tc>
        <w:tc>
          <w:tcPr>
            <w:tcW w:w="334" w:type="pct"/>
            <w:vAlign w:val="bottom"/>
          </w:tcPr>
          <w:p w14:paraId="7E49627F" w14:textId="77777777" w:rsidR="00CE38B1" w:rsidRPr="005F312F" w:rsidRDefault="00CE38B1"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1.6</w:t>
            </w:r>
          </w:p>
        </w:tc>
        <w:tc>
          <w:tcPr>
            <w:tcW w:w="709" w:type="pct"/>
            <w:vAlign w:val="bottom"/>
          </w:tcPr>
          <w:p w14:paraId="6054A58F" w14:textId="77777777" w:rsidR="00CE38B1" w:rsidRPr="005F312F" w:rsidRDefault="00CE38B1"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+9.2</w:t>
            </w:r>
          </w:p>
        </w:tc>
        <w:tc>
          <w:tcPr>
            <w:tcW w:w="306" w:type="pct"/>
            <w:vAlign w:val="bottom"/>
          </w:tcPr>
          <w:p w14:paraId="2A604FDE" w14:textId="77777777" w:rsidR="00CE38B1" w:rsidRPr="005F312F" w:rsidRDefault="00CE38B1"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1.2</w:t>
            </w:r>
          </w:p>
        </w:tc>
        <w:tc>
          <w:tcPr>
            <w:tcW w:w="593" w:type="pct"/>
          </w:tcPr>
          <w:p w14:paraId="4BE4C739" w14:textId="09D8672F" w:rsidR="00CE38B1" w:rsidRPr="005F312F" w:rsidRDefault="00CE38B1"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w:t>
            </w:r>
            <w:r w:rsidR="0066756D" w:rsidRPr="005F312F">
              <w:rPr>
                <w:rFonts w:ascii="Times New Roman" w:hAnsi="Times New Roman" w:cs="Times New Roman"/>
                <w:color w:val="000000"/>
                <w:sz w:val="20"/>
                <w:szCs w:val="20"/>
              </w:rPr>
              <w:t>10.7</w:t>
            </w:r>
          </w:p>
        </w:tc>
        <w:tc>
          <w:tcPr>
            <w:tcW w:w="421" w:type="pct"/>
          </w:tcPr>
          <w:p w14:paraId="22BBABCD" w14:textId="4DFB238E" w:rsidR="00CE38B1" w:rsidRPr="005F312F" w:rsidRDefault="0066756D"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2.9</w:t>
            </w:r>
          </w:p>
        </w:tc>
      </w:tr>
      <w:tr w:rsidR="00CE38B1" w:rsidRPr="005F312F" w14:paraId="6A58CCF3" w14:textId="77777777" w:rsidTr="00FE3B95">
        <w:tc>
          <w:tcPr>
            <w:tcW w:w="1758" w:type="pct"/>
            <w:vAlign w:val="bottom"/>
          </w:tcPr>
          <w:p w14:paraId="577F0F43" w14:textId="77777777" w:rsidR="00CE38B1" w:rsidRPr="005F312F" w:rsidRDefault="00CE38B1" w:rsidP="00FE3B95">
            <w:pPr>
              <w:pBdr>
                <w:top w:val="nil"/>
                <w:left w:val="nil"/>
                <w:bottom w:val="nil"/>
                <w:right w:val="nil"/>
                <w:between w:val="nil"/>
              </w:pBdr>
              <w:rPr>
                <w:rFonts w:ascii="Times New Roman" w:hAnsi="Times New Roman" w:cs="Times New Roman"/>
                <w:color w:val="000000"/>
                <w:sz w:val="20"/>
                <w:szCs w:val="20"/>
              </w:rPr>
            </w:pPr>
            <w:r w:rsidRPr="005F312F">
              <w:rPr>
                <w:rFonts w:ascii="Times New Roman" w:hAnsi="Times New Roman" w:cs="Times New Roman"/>
                <w:color w:val="000000"/>
                <w:sz w:val="20"/>
                <w:szCs w:val="20"/>
              </w:rPr>
              <w:t>Maya Mountains</w:t>
            </w:r>
          </w:p>
        </w:tc>
        <w:tc>
          <w:tcPr>
            <w:tcW w:w="244" w:type="pct"/>
            <w:vAlign w:val="bottom"/>
          </w:tcPr>
          <w:p w14:paraId="40795F32" w14:textId="77777777" w:rsidR="00CE38B1" w:rsidRPr="005F312F" w:rsidRDefault="00CE38B1"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2</w:t>
            </w:r>
          </w:p>
        </w:tc>
        <w:tc>
          <w:tcPr>
            <w:tcW w:w="635" w:type="pct"/>
            <w:vAlign w:val="bottom"/>
          </w:tcPr>
          <w:p w14:paraId="0B45E38C" w14:textId="175EF316" w:rsidR="00CE38B1" w:rsidRPr="00621DDB" w:rsidRDefault="00621DDB" w:rsidP="00FE3B95">
            <w:pPr>
              <w:jc w:val="center"/>
              <w:rPr>
                <w:rFonts w:ascii="Times New Roman" w:hAnsi="Times New Roman" w:cs="Times New Roman"/>
                <w:b/>
                <w:bCs/>
                <w:sz w:val="20"/>
                <w:szCs w:val="20"/>
              </w:rPr>
            </w:pPr>
            <w:r w:rsidRPr="00621DDB">
              <w:rPr>
                <w:rFonts w:ascii="Times New Roman" w:hAnsi="Times New Roman" w:cs="Times New Roman"/>
                <w:color w:val="000000"/>
                <w:sz w:val="20"/>
                <w:szCs w:val="20"/>
              </w:rPr>
              <w:t>–</w:t>
            </w:r>
            <w:r w:rsidR="00CE38B1" w:rsidRPr="00621DDB">
              <w:rPr>
                <w:rFonts w:ascii="Times New Roman" w:hAnsi="Times New Roman" w:cs="Times New Roman"/>
                <w:color w:val="000000"/>
                <w:sz w:val="20"/>
                <w:szCs w:val="20"/>
              </w:rPr>
              <w:t>10.7</w:t>
            </w:r>
          </w:p>
        </w:tc>
        <w:tc>
          <w:tcPr>
            <w:tcW w:w="334" w:type="pct"/>
            <w:vAlign w:val="bottom"/>
          </w:tcPr>
          <w:p w14:paraId="1337384C"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hAnsi="Times New Roman" w:cs="Times New Roman"/>
                <w:color w:val="000000"/>
                <w:sz w:val="20"/>
                <w:szCs w:val="20"/>
              </w:rPr>
              <w:t>0.5</w:t>
            </w:r>
          </w:p>
        </w:tc>
        <w:tc>
          <w:tcPr>
            <w:tcW w:w="709" w:type="pct"/>
            <w:vAlign w:val="bottom"/>
          </w:tcPr>
          <w:p w14:paraId="48776532"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hAnsi="Times New Roman" w:cs="Times New Roman"/>
                <w:color w:val="000000"/>
                <w:sz w:val="20"/>
                <w:szCs w:val="20"/>
              </w:rPr>
              <w:t>+9.6</w:t>
            </w:r>
          </w:p>
        </w:tc>
        <w:tc>
          <w:tcPr>
            <w:tcW w:w="306" w:type="pct"/>
            <w:vAlign w:val="bottom"/>
          </w:tcPr>
          <w:p w14:paraId="277201BD"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hAnsi="Times New Roman" w:cs="Times New Roman"/>
                <w:color w:val="000000"/>
                <w:sz w:val="20"/>
                <w:szCs w:val="20"/>
              </w:rPr>
              <w:t>1.1</w:t>
            </w:r>
          </w:p>
        </w:tc>
        <w:tc>
          <w:tcPr>
            <w:tcW w:w="593" w:type="pct"/>
          </w:tcPr>
          <w:p w14:paraId="5BB96994" w14:textId="368FE23E" w:rsidR="00CE38B1" w:rsidRPr="005F312F" w:rsidRDefault="00CE38B1"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w:t>
            </w:r>
            <w:r w:rsidR="0066756D" w:rsidRPr="005F312F">
              <w:rPr>
                <w:rFonts w:ascii="Times New Roman" w:hAnsi="Times New Roman" w:cs="Times New Roman"/>
                <w:color w:val="000000"/>
                <w:sz w:val="20"/>
                <w:szCs w:val="20"/>
              </w:rPr>
              <w:t>8.5</w:t>
            </w:r>
          </w:p>
        </w:tc>
        <w:tc>
          <w:tcPr>
            <w:tcW w:w="421" w:type="pct"/>
          </w:tcPr>
          <w:p w14:paraId="73143C43" w14:textId="48E72E54" w:rsidR="00CE38B1" w:rsidRPr="005F312F" w:rsidRDefault="0066756D" w:rsidP="00FE3B95">
            <w:pPr>
              <w:jc w:val="center"/>
              <w:rPr>
                <w:rFonts w:ascii="Times New Roman" w:hAnsi="Times New Roman" w:cs="Times New Roman"/>
                <w:color w:val="000000"/>
                <w:sz w:val="20"/>
                <w:szCs w:val="20"/>
              </w:rPr>
            </w:pPr>
            <w:r w:rsidRPr="005F312F">
              <w:rPr>
                <w:rFonts w:ascii="Times New Roman" w:hAnsi="Times New Roman" w:cs="Times New Roman"/>
                <w:color w:val="000000"/>
                <w:sz w:val="20"/>
                <w:szCs w:val="20"/>
              </w:rPr>
              <w:t>0.0</w:t>
            </w:r>
          </w:p>
        </w:tc>
      </w:tr>
    </w:tbl>
    <w:p w14:paraId="51221FFE" w14:textId="3F458E95" w:rsidR="00740E82" w:rsidRPr="005F312F" w:rsidRDefault="00740E82" w:rsidP="00CE38B1">
      <w:pPr>
        <w:spacing w:after="0"/>
        <w:rPr>
          <w:rFonts w:ascii="Times New Roman" w:hAnsi="Times New Roman" w:cs="Times New Roman"/>
          <w:b/>
        </w:rPr>
      </w:pPr>
    </w:p>
    <w:p w14:paraId="6A7BCCF5" w14:textId="77777777" w:rsidR="004F07CF" w:rsidRPr="002438B4" w:rsidRDefault="004F07CF" w:rsidP="00CE38B1">
      <w:pPr>
        <w:spacing w:after="0"/>
        <w:rPr>
          <w:rFonts w:ascii="Times New Roman" w:hAnsi="Times New Roman" w:cs="Times New Roman"/>
          <w:b/>
          <w:sz w:val="24"/>
          <w:szCs w:val="24"/>
        </w:rPr>
      </w:pPr>
    </w:p>
    <w:p w14:paraId="6C6ED837" w14:textId="77777777" w:rsidR="002438B4" w:rsidRDefault="002438B4" w:rsidP="0007323E">
      <w:pPr>
        <w:spacing w:after="0"/>
        <w:rPr>
          <w:rFonts w:ascii="Times New Roman" w:hAnsi="Times New Roman" w:cs="Times New Roman"/>
          <w:b/>
          <w:sz w:val="24"/>
          <w:szCs w:val="24"/>
        </w:rPr>
      </w:pPr>
    </w:p>
    <w:p w14:paraId="5A0D879B" w14:textId="342AE3B8" w:rsidR="00CE38B1" w:rsidRPr="0007323E" w:rsidRDefault="00277285" w:rsidP="0007323E">
      <w:pPr>
        <w:spacing w:after="0"/>
        <w:rPr>
          <w:rFonts w:ascii="Times New Roman" w:hAnsi="Times New Roman" w:cs="Times New Roman"/>
          <w:b/>
          <w:sz w:val="28"/>
          <w:szCs w:val="28"/>
        </w:rPr>
      </w:pPr>
      <w:r w:rsidRPr="0007323E">
        <w:rPr>
          <w:rFonts w:ascii="Times New Roman" w:hAnsi="Times New Roman" w:cs="Times New Roman"/>
          <w:b/>
          <w:sz w:val="28"/>
          <w:szCs w:val="28"/>
        </w:rPr>
        <w:lastRenderedPageBreak/>
        <w:t>Time Period</w:t>
      </w:r>
    </w:p>
    <w:p w14:paraId="41B0512D" w14:textId="77777777" w:rsidR="00B65EAA" w:rsidRPr="002438B4" w:rsidRDefault="00B65EAA" w:rsidP="00B65EAA">
      <w:pPr>
        <w:spacing w:after="0"/>
        <w:ind w:left="792"/>
        <w:rPr>
          <w:rFonts w:ascii="Times New Roman" w:hAnsi="Times New Roman" w:cs="Times New Roman"/>
          <w:b/>
          <w:sz w:val="24"/>
          <w:szCs w:val="24"/>
        </w:rPr>
      </w:pPr>
    </w:p>
    <w:p w14:paraId="2B0B4EC6" w14:textId="50963891" w:rsidR="00646F64" w:rsidRPr="0007323E" w:rsidRDefault="00CE38B1" w:rsidP="0007323E">
      <w:pPr>
        <w:ind w:firstLine="720"/>
        <w:rPr>
          <w:rFonts w:ascii="Times New Roman" w:hAnsi="Times New Roman" w:cs="Times New Roman"/>
          <w:sz w:val="24"/>
          <w:szCs w:val="24"/>
        </w:rPr>
      </w:pPr>
      <w:r w:rsidRPr="0007323E">
        <w:rPr>
          <w:rFonts w:ascii="Times New Roman" w:hAnsi="Times New Roman" w:cs="Times New Roman"/>
          <w:sz w:val="24"/>
          <w:szCs w:val="24"/>
        </w:rPr>
        <w:t>To investigate shifts in isotopic values through time, samples (</w:t>
      </w:r>
      <w:r w:rsidRPr="0007323E">
        <w:rPr>
          <w:rFonts w:ascii="Times New Roman" w:hAnsi="Times New Roman" w:cs="Times New Roman"/>
          <w:i/>
          <w:iCs/>
          <w:sz w:val="24"/>
          <w:szCs w:val="24"/>
        </w:rPr>
        <w:t>n</w:t>
      </w:r>
      <w:r w:rsidRPr="0007323E">
        <w:rPr>
          <w:rFonts w:ascii="Times New Roman" w:hAnsi="Times New Roman" w:cs="Times New Roman"/>
          <w:sz w:val="24"/>
          <w:szCs w:val="24"/>
        </w:rPr>
        <w:t>=</w:t>
      </w:r>
      <w:r w:rsidR="008B253D" w:rsidRPr="0007323E">
        <w:rPr>
          <w:rFonts w:ascii="Times New Roman" w:hAnsi="Times New Roman" w:cs="Times New Roman"/>
          <w:sz w:val="24"/>
          <w:szCs w:val="24"/>
        </w:rPr>
        <w:t>10</w:t>
      </w:r>
      <w:r w:rsidR="001D1BBE">
        <w:rPr>
          <w:rFonts w:ascii="Times New Roman" w:hAnsi="Times New Roman" w:cs="Times New Roman"/>
          <w:sz w:val="24"/>
          <w:szCs w:val="24"/>
        </w:rPr>
        <w:t>5</w:t>
      </w:r>
      <w:r w:rsidRPr="0007323E">
        <w:rPr>
          <w:rFonts w:ascii="Times New Roman" w:hAnsi="Times New Roman" w:cs="Times New Roman"/>
          <w:sz w:val="24"/>
          <w:szCs w:val="24"/>
        </w:rPr>
        <w:t xml:space="preserve">) were assigned temporal categories (see Table 1 in manuscript). </w:t>
      </w:r>
      <w:r w:rsidR="00FA0402" w:rsidRPr="0007323E">
        <w:rPr>
          <w:rFonts w:ascii="Times New Roman" w:hAnsi="Times New Roman" w:cs="Times New Roman"/>
          <w:sz w:val="24"/>
          <w:szCs w:val="24"/>
        </w:rPr>
        <w:t xml:space="preserve">Early and Late Postclassic were combined into a single temporal category because of small sample size for the Early Classic and based on similarities in material culture during these two periods in the Eastern lowlands. </w:t>
      </w:r>
      <w:r w:rsidRPr="0007323E">
        <w:rPr>
          <w:rFonts w:ascii="Times New Roman" w:hAnsi="Times New Roman" w:cs="Times New Roman"/>
          <w:sz w:val="24"/>
          <w:szCs w:val="24"/>
        </w:rPr>
        <w:t xml:space="preserve">One sample from Pacbitun (MARC2550) was not included </w:t>
      </w:r>
      <w:r w:rsidR="003920AB" w:rsidRPr="0007323E">
        <w:rPr>
          <w:rFonts w:ascii="Times New Roman" w:hAnsi="Times New Roman" w:cs="Times New Roman"/>
          <w:sz w:val="24"/>
          <w:szCs w:val="24"/>
        </w:rPr>
        <w:t xml:space="preserve">in the </w:t>
      </w:r>
      <w:r w:rsidRPr="0007323E">
        <w:rPr>
          <w:rFonts w:ascii="Times New Roman" w:hAnsi="Times New Roman" w:cs="Times New Roman"/>
          <w:sz w:val="24"/>
          <w:szCs w:val="24"/>
        </w:rPr>
        <w:t xml:space="preserve">temporal comparisons of data described below because no </w:t>
      </w:r>
      <w:proofErr w:type="gramStart"/>
      <w:r w:rsidRPr="0007323E">
        <w:rPr>
          <w:rFonts w:ascii="Times New Roman" w:hAnsi="Times New Roman" w:cs="Times New Roman"/>
          <w:sz w:val="24"/>
          <w:szCs w:val="24"/>
        </w:rPr>
        <w:t>time period</w:t>
      </w:r>
      <w:proofErr w:type="gramEnd"/>
      <w:r w:rsidRPr="0007323E">
        <w:rPr>
          <w:rFonts w:ascii="Times New Roman" w:hAnsi="Times New Roman" w:cs="Times New Roman"/>
          <w:sz w:val="24"/>
          <w:szCs w:val="24"/>
        </w:rPr>
        <w:t xml:space="preserve"> could be assigned for this individual</w:t>
      </w:r>
      <w:r w:rsidR="001D1BBE">
        <w:rPr>
          <w:rFonts w:ascii="Times New Roman" w:hAnsi="Times New Roman" w:cs="Times New Roman"/>
          <w:sz w:val="24"/>
          <w:szCs w:val="24"/>
        </w:rPr>
        <w:t>, even though the sample met quality control measures</w:t>
      </w:r>
      <w:r w:rsidRPr="0007323E">
        <w:rPr>
          <w:rFonts w:ascii="Times New Roman" w:hAnsi="Times New Roman" w:cs="Times New Roman"/>
          <w:sz w:val="24"/>
          <w:szCs w:val="24"/>
        </w:rPr>
        <w:t>.</w:t>
      </w:r>
      <w:r w:rsidR="00087B3E" w:rsidRPr="0007323E">
        <w:rPr>
          <w:rFonts w:ascii="Times New Roman" w:hAnsi="Times New Roman" w:cs="Times New Roman"/>
          <w:sz w:val="24"/>
          <w:szCs w:val="24"/>
        </w:rPr>
        <w:t xml:space="preserve"> </w:t>
      </w:r>
      <w:r w:rsidRPr="0007323E">
        <w:rPr>
          <w:rFonts w:ascii="Times New Roman" w:hAnsi="Times New Roman" w:cs="Times New Roman"/>
          <w:sz w:val="24"/>
          <w:szCs w:val="24"/>
        </w:rPr>
        <w:t xml:space="preserve">Summary statistics are provided </w:t>
      </w:r>
      <w:r w:rsidR="00DC46C2" w:rsidRPr="0007323E">
        <w:rPr>
          <w:rFonts w:ascii="Times New Roman" w:hAnsi="Times New Roman" w:cs="Times New Roman"/>
          <w:sz w:val="24"/>
          <w:szCs w:val="24"/>
        </w:rPr>
        <w:t xml:space="preserve">below </w:t>
      </w:r>
      <w:r w:rsidRPr="0007323E">
        <w:rPr>
          <w:rFonts w:ascii="Times New Roman" w:hAnsi="Times New Roman" w:cs="Times New Roman"/>
          <w:sz w:val="24"/>
          <w:szCs w:val="24"/>
        </w:rPr>
        <w:t>in Table S</w:t>
      </w:r>
      <w:r w:rsidR="00DC46C2" w:rsidRPr="0007323E">
        <w:rPr>
          <w:rFonts w:ascii="Times New Roman" w:hAnsi="Times New Roman" w:cs="Times New Roman"/>
          <w:sz w:val="24"/>
          <w:szCs w:val="24"/>
        </w:rPr>
        <w:t>3-2</w:t>
      </w:r>
      <w:r w:rsidRPr="0007323E">
        <w:rPr>
          <w:rFonts w:ascii="Times New Roman" w:hAnsi="Times New Roman" w:cs="Times New Roman"/>
          <w:sz w:val="24"/>
          <w:szCs w:val="24"/>
        </w:rPr>
        <w:t xml:space="preserve">. </w:t>
      </w:r>
    </w:p>
    <w:p w14:paraId="64057F66" w14:textId="364B18D5" w:rsidR="00CE38B1" w:rsidRPr="0007323E" w:rsidRDefault="00CE38B1" w:rsidP="0007323E">
      <w:pPr>
        <w:ind w:firstLine="720"/>
        <w:rPr>
          <w:rFonts w:ascii="Times New Roman" w:hAnsi="Times New Roman" w:cs="Times New Roman"/>
          <w:sz w:val="24"/>
          <w:szCs w:val="24"/>
        </w:rPr>
      </w:pPr>
      <w:r w:rsidRPr="0007323E">
        <w:rPr>
          <w:rFonts w:ascii="Times New Roman" w:hAnsi="Times New Roman" w:cs="Times New Roman"/>
          <w:sz w:val="24"/>
          <w:szCs w:val="24"/>
        </w:rPr>
        <w:t xml:space="preserve">Data </w:t>
      </w:r>
      <w:r w:rsidR="00740E82" w:rsidRPr="0007323E">
        <w:rPr>
          <w:rFonts w:ascii="Times New Roman" w:hAnsi="Times New Roman" w:cs="Times New Roman"/>
          <w:sz w:val="24"/>
          <w:szCs w:val="24"/>
        </w:rPr>
        <w:t xml:space="preserve">were </w:t>
      </w:r>
      <w:r w:rsidRPr="0007323E">
        <w:rPr>
          <w:rFonts w:ascii="Times New Roman" w:hAnsi="Times New Roman" w:cs="Times New Roman"/>
          <w:sz w:val="24"/>
          <w:szCs w:val="24"/>
        </w:rPr>
        <w:t>examined through single pair-wise statistical testing. The</w:t>
      </w:r>
      <w:r w:rsidRPr="0007323E">
        <w:rPr>
          <w:rFonts w:ascii="Times New Roman" w:hAnsi="Times New Roman" w:cs="Times New Roman"/>
          <w:i/>
          <w:iCs/>
          <w:sz w:val="24"/>
          <w:szCs w:val="24"/>
        </w:rPr>
        <w:t xml:space="preserve"> t</w:t>
      </w:r>
      <w:r w:rsidRPr="0007323E">
        <w:rPr>
          <w:rFonts w:ascii="Times New Roman" w:hAnsi="Times New Roman" w:cs="Times New Roman"/>
          <w:sz w:val="24"/>
          <w:szCs w:val="24"/>
        </w:rPr>
        <w:t xml:space="preserve">-test for independent groups (two parameters) assuming unequal variance was used to determine significant differences between the means within each group (Ruxton 2006). Additionally, the nonparametric Mann–Whitney </w:t>
      </w:r>
      <w:r w:rsidRPr="0007323E">
        <w:rPr>
          <w:rFonts w:ascii="Times New Roman" w:hAnsi="Times New Roman" w:cs="Times New Roman"/>
          <w:i/>
          <w:iCs/>
          <w:sz w:val="24"/>
          <w:szCs w:val="24"/>
        </w:rPr>
        <w:t>U</w:t>
      </w:r>
      <w:r w:rsidRPr="0007323E">
        <w:rPr>
          <w:rFonts w:ascii="Times New Roman" w:hAnsi="Times New Roman" w:cs="Times New Roman"/>
          <w:sz w:val="24"/>
          <w:szCs w:val="24"/>
        </w:rPr>
        <w:t xml:space="preserve"> test (two parameters) for independent samples was used where applicable due to the small sample size since not all </w:t>
      </w:r>
      <w:r w:rsidR="003920AB" w:rsidRPr="0007323E">
        <w:rPr>
          <w:rFonts w:ascii="Times New Roman" w:hAnsi="Times New Roman" w:cs="Times New Roman"/>
          <w:sz w:val="24"/>
          <w:szCs w:val="24"/>
        </w:rPr>
        <w:t>group</w:t>
      </w:r>
      <w:r w:rsidRPr="0007323E">
        <w:rPr>
          <w:rFonts w:ascii="Times New Roman" w:hAnsi="Times New Roman" w:cs="Times New Roman"/>
          <w:sz w:val="24"/>
          <w:szCs w:val="24"/>
        </w:rPr>
        <w:t>s were normally distributed. Significance was set at α = 0.05 for all tests</w:t>
      </w:r>
      <w:r w:rsidR="003920AB" w:rsidRPr="0007323E">
        <w:rPr>
          <w:rFonts w:ascii="Times New Roman" w:hAnsi="Times New Roman" w:cs="Times New Roman"/>
          <w:sz w:val="24"/>
          <w:szCs w:val="24"/>
        </w:rPr>
        <w:t xml:space="preserve"> and t</w:t>
      </w:r>
      <w:r w:rsidRPr="0007323E">
        <w:rPr>
          <w:rFonts w:ascii="Times New Roman" w:hAnsi="Times New Roman" w:cs="Times New Roman"/>
          <w:sz w:val="24"/>
          <w:szCs w:val="24"/>
        </w:rPr>
        <w:t xml:space="preserve">he results are presented in Table </w:t>
      </w:r>
      <w:r w:rsidR="00DC46C2" w:rsidRPr="0007323E">
        <w:rPr>
          <w:rFonts w:ascii="Times New Roman" w:hAnsi="Times New Roman" w:cs="Times New Roman"/>
          <w:sz w:val="24"/>
          <w:szCs w:val="24"/>
        </w:rPr>
        <w:t>S3-3</w:t>
      </w:r>
      <w:r w:rsidRPr="0007323E">
        <w:rPr>
          <w:rFonts w:ascii="Times New Roman" w:hAnsi="Times New Roman" w:cs="Times New Roman"/>
          <w:sz w:val="24"/>
          <w:szCs w:val="24"/>
        </w:rPr>
        <w:t xml:space="preserve">. </w:t>
      </w:r>
    </w:p>
    <w:p w14:paraId="3599A62A" w14:textId="77777777" w:rsidR="009056DE" w:rsidRDefault="00CE38B1" w:rsidP="009056DE">
      <w:pPr>
        <w:ind w:firstLine="720"/>
        <w:rPr>
          <w:rFonts w:ascii="Times New Roman" w:hAnsi="Times New Roman" w:cs="Times New Roman"/>
          <w:sz w:val="24"/>
          <w:szCs w:val="24"/>
        </w:rPr>
      </w:pPr>
      <w:r w:rsidRPr="0007323E">
        <w:rPr>
          <w:rFonts w:ascii="Times New Roman" w:hAnsi="Times New Roman" w:cs="Times New Roman"/>
          <w:sz w:val="24"/>
          <w:szCs w:val="24"/>
        </w:rPr>
        <w:t xml:space="preserve">Comparisons between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C through time show a significant increase of values</w:t>
      </w:r>
      <w:r w:rsidR="009056DE">
        <w:rPr>
          <w:rFonts w:ascii="Times New Roman" w:hAnsi="Times New Roman" w:cs="Times New Roman"/>
          <w:sz w:val="24"/>
          <w:szCs w:val="24"/>
        </w:rPr>
        <w:t xml:space="preserve"> for three time periods:</w:t>
      </w:r>
    </w:p>
    <w:p w14:paraId="6C01C661" w14:textId="77777777" w:rsidR="009056DE" w:rsidRPr="002557C5" w:rsidRDefault="009056DE" w:rsidP="009056DE">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F</w:t>
      </w:r>
      <w:r w:rsidR="00CE38B1" w:rsidRPr="009056DE">
        <w:rPr>
          <w:rFonts w:ascii="Times New Roman" w:hAnsi="Times New Roman" w:cs="Times New Roman"/>
          <w:sz w:val="24"/>
          <w:szCs w:val="24"/>
        </w:rPr>
        <w:t xml:space="preserve">rom the </w:t>
      </w:r>
      <w:r w:rsidR="00611C08" w:rsidRPr="009056DE">
        <w:rPr>
          <w:rFonts w:ascii="Times New Roman" w:hAnsi="Times New Roman" w:cs="Times New Roman"/>
          <w:sz w:val="24"/>
          <w:szCs w:val="24"/>
        </w:rPr>
        <w:t xml:space="preserve">Late </w:t>
      </w:r>
      <w:r w:rsidR="00CE38B1" w:rsidRPr="009056DE">
        <w:rPr>
          <w:rFonts w:ascii="Times New Roman" w:hAnsi="Times New Roman" w:cs="Times New Roman"/>
          <w:sz w:val="24"/>
          <w:szCs w:val="24"/>
        </w:rPr>
        <w:t>Preclassic</w:t>
      </w:r>
      <w:r w:rsidR="00093BD5" w:rsidRPr="009056DE">
        <w:rPr>
          <w:rFonts w:ascii="Times New Roman" w:hAnsi="Times New Roman" w:cs="Times New Roman"/>
          <w:sz w:val="24"/>
          <w:szCs w:val="24"/>
        </w:rPr>
        <w:t xml:space="preserve"> (</w:t>
      </w:r>
      <w:r w:rsidR="00093BD5" w:rsidRPr="009056DE">
        <w:rPr>
          <w:rFonts w:ascii="Times New Roman" w:hAnsi="Times New Roman" w:cs="Times New Roman"/>
          <w:i/>
          <w:iCs/>
          <w:sz w:val="24"/>
          <w:szCs w:val="24"/>
        </w:rPr>
        <w:t>n</w:t>
      </w:r>
      <w:r w:rsidR="00093BD5" w:rsidRPr="009056DE">
        <w:rPr>
          <w:rFonts w:ascii="Times New Roman" w:hAnsi="Times New Roman" w:cs="Times New Roman"/>
          <w:sz w:val="24"/>
          <w:szCs w:val="24"/>
        </w:rPr>
        <w:t>=5</w:t>
      </w:r>
      <w:r w:rsidRPr="009056DE">
        <w:rPr>
          <w:rFonts w:ascii="Times New Roman" w:hAnsi="Times New Roman" w:cs="Times New Roman"/>
          <w:sz w:val="24"/>
          <w:szCs w:val="24"/>
        </w:rPr>
        <w:t xml:space="preserve">; </w:t>
      </w:r>
      <w:r w:rsidRPr="009056DE">
        <w:rPr>
          <w:rFonts w:ascii="Times New Roman" w:hAnsi="Times New Roman" w:cs="Times New Roman"/>
          <w:i/>
          <w:iCs/>
          <w:sz w:val="24"/>
          <w:szCs w:val="24"/>
        </w:rPr>
        <w:t>x̅</w:t>
      </w:r>
      <w:r w:rsidRPr="009056DE">
        <w:rPr>
          <w:rFonts w:ascii="Times New Roman" w:hAnsi="Times New Roman" w:cs="Times New Roman"/>
          <w:sz w:val="24"/>
          <w:szCs w:val="24"/>
        </w:rPr>
        <w:t xml:space="preserve"> ± 2</w:t>
      </w:r>
      <w:r w:rsidRPr="009056DE">
        <w:rPr>
          <w:rFonts w:ascii="Times New Roman" w:hAnsi="Times New Roman" w:cs="Times New Roman"/>
          <w:i/>
          <w:iCs/>
          <w:sz w:val="24"/>
          <w:szCs w:val="24"/>
        </w:rPr>
        <w:t>σ</w:t>
      </w:r>
      <w:r w:rsidRPr="009056DE">
        <w:rPr>
          <w:rFonts w:ascii="Times New Roman" w:hAnsi="Times New Roman" w:cs="Times New Roman"/>
          <w:sz w:val="24"/>
          <w:szCs w:val="24"/>
        </w:rPr>
        <w:t xml:space="preserve"> = -12.1 ± 1.0 ‰) </w:t>
      </w:r>
      <w:r w:rsidR="00CE38B1" w:rsidRPr="009056DE">
        <w:rPr>
          <w:rFonts w:ascii="Times New Roman" w:hAnsi="Times New Roman" w:cs="Times New Roman"/>
          <w:sz w:val="24"/>
          <w:szCs w:val="24"/>
        </w:rPr>
        <w:t xml:space="preserve">to </w:t>
      </w:r>
      <w:r w:rsidR="00093BD5" w:rsidRPr="009056DE">
        <w:rPr>
          <w:rFonts w:ascii="Times New Roman" w:hAnsi="Times New Roman" w:cs="Times New Roman"/>
          <w:sz w:val="24"/>
          <w:szCs w:val="24"/>
        </w:rPr>
        <w:t xml:space="preserve">Early </w:t>
      </w:r>
      <w:r w:rsidR="00CE38B1" w:rsidRPr="009056DE">
        <w:rPr>
          <w:rFonts w:ascii="Times New Roman" w:hAnsi="Times New Roman" w:cs="Times New Roman"/>
          <w:sz w:val="24"/>
          <w:szCs w:val="24"/>
        </w:rPr>
        <w:t xml:space="preserve">Classic period </w:t>
      </w:r>
      <w:r w:rsidRPr="009056DE">
        <w:rPr>
          <w:rFonts w:ascii="Times New Roman" w:hAnsi="Times New Roman" w:cs="Times New Roman"/>
          <w:sz w:val="24"/>
          <w:szCs w:val="24"/>
        </w:rPr>
        <w:t>(</w:t>
      </w:r>
      <w:r w:rsidRPr="009056DE">
        <w:rPr>
          <w:rFonts w:ascii="Times New Roman" w:hAnsi="Times New Roman" w:cs="Times New Roman"/>
          <w:i/>
          <w:iCs/>
          <w:sz w:val="24"/>
          <w:szCs w:val="24"/>
        </w:rPr>
        <w:t>n</w:t>
      </w:r>
      <w:r w:rsidRPr="009056DE">
        <w:rPr>
          <w:rFonts w:ascii="Times New Roman" w:hAnsi="Times New Roman" w:cs="Times New Roman"/>
          <w:sz w:val="24"/>
          <w:szCs w:val="24"/>
        </w:rPr>
        <w:t xml:space="preserve">=7; </w:t>
      </w:r>
      <w:r w:rsidRPr="009056DE">
        <w:rPr>
          <w:rFonts w:ascii="Times New Roman" w:hAnsi="Times New Roman" w:cs="Times New Roman"/>
          <w:i/>
          <w:iCs/>
          <w:sz w:val="24"/>
          <w:szCs w:val="24"/>
        </w:rPr>
        <w:t>x̅</w:t>
      </w:r>
      <w:r w:rsidRPr="009056DE">
        <w:rPr>
          <w:rFonts w:ascii="Times New Roman" w:hAnsi="Times New Roman" w:cs="Times New Roman"/>
          <w:sz w:val="24"/>
          <w:szCs w:val="24"/>
        </w:rPr>
        <w:t xml:space="preserve"> ± </w:t>
      </w:r>
      <w:r w:rsidRPr="002557C5">
        <w:rPr>
          <w:rFonts w:ascii="Times New Roman" w:hAnsi="Times New Roman" w:cs="Times New Roman"/>
          <w:sz w:val="24"/>
          <w:szCs w:val="24"/>
        </w:rPr>
        <w:t>2</w:t>
      </w:r>
      <w:r w:rsidRPr="002557C5">
        <w:rPr>
          <w:rFonts w:ascii="Times New Roman" w:hAnsi="Times New Roman" w:cs="Times New Roman"/>
          <w:i/>
          <w:iCs/>
          <w:sz w:val="24"/>
          <w:szCs w:val="24"/>
        </w:rPr>
        <w:t>σ</w:t>
      </w:r>
      <w:r w:rsidRPr="002557C5">
        <w:rPr>
          <w:rFonts w:ascii="Times New Roman" w:hAnsi="Times New Roman" w:cs="Times New Roman"/>
          <w:sz w:val="24"/>
          <w:szCs w:val="24"/>
        </w:rPr>
        <w:t xml:space="preserve"> = -10.1 ± 0.7 ‰) </w:t>
      </w:r>
      <w:r w:rsidR="00CE38B1" w:rsidRPr="002557C5">
        <w:rPr>
          <w:rFonts w:ascii="Times New Roman" w:hAnsi="Times New Roman" w:cs="Times New Roman"/>
          <w:sz w:val="24"/>
          <w:szCs w:val="24"/>
        </w:rPr>
        <w:t>(</w:t>
      </w:r>
      <w:r w:rsidR="00CE38B1" w:rsidRPr="002557C5">
        <w:rPr>
          <w:rFonts w:ascii="Times New Roman" w:hAnsi="Times New Roman" w:cs="Times New Roman"/>
          <w:i/>
          <w:iCs/>
          <w:sz w:val="24"/>
          <w:szCs w:val="24"/>
        </w:rPr>
        <w:t>t</w:t>
      </w:r>
      <w:r w:rsidR="00CE38B1" w:rsidRPr="002557C5">
        <w:rPr>
          <w:rFonts w:ascii="Times New Roman" w:hAnsi="Times New Roman" w:cs="Times New Roman"/>
          <w:sz w:val="24"/>
          <w:szCs w:val="24"/>
        </w:rPr>
        <w:t xml:space="preserve"> = -</w:t>
      </w:r>
      <w:r w:rsidR="0021316E" w:rsidRPr="002557C5">
        <w:rPr>
          <w:rFonts w:ascii="Times New Roman" w:hAnsi="Times New Roman" w:cs="Times New Roman"/>
          <w:sz w:val="24"/>
          <w:szCs w:val="24"/>
        </w:rPr>
        <w:t>3.80</w:t>
      </w:r>
      <w:r w:rsidR="00CE38B1" w:rsidRPr="002557C5">
        <w:rPr>
          <w:rFonts w:ascii="Times New Roman" w:hAnsi="Times New Roman" w:cs="Times New Roman"/>
          <w:sz w:val="24"/>
          <w:szCs w:val="24"/>
        </w:rPr>
        <w:t xml:space="preserve">; </w:t>
      </w:r>
      <w:r w:rsidR="00CE38B1" w:rsidRPr="002557C5">
        <w:rPr>
          <w:rFonts w:ascii="Times New Roman" w:hAnsi="Times New Roman" w:cs="Times New Roman"/>
          <w:i/>
          <w:iCs/>
          <w:sz w:val="24"/>
          <w:szCs w:val="24"/>
        </w:rPr>
        <w:t>df</w:t>
      </w:r>
      <w:r w:rsidR="00CE38B1" w:rsidRPr="002557C5">
        <w:rPr>
          <w:rFonts w:ascii="Times New Roman" w:hAnsi="Times New Roman" w:cs="Times New Roman"/>
          <w:sz w:val="24"/>
          <w:szCs w:val="24"/>
        </w:rPr>
        <w:t xml:space="preserve"> = </w:t>
      </w:r>
      <w:r w:rsidR="0021316E" w:rsidRPr="002557C5">
        <w:rPr>
          <w:rFonts w:ascii="Times New Roman" w:hAnsi="Times New Roman" w:cs="Times New Roman"/>
          <w:sz w:val="24"/>
          <w:szCs w:val="24"/>
        </w:rPr>
        <w:t>7</w:t>
      </w:r>
      <w:r w:rsidR="00CE38B1" w:rsidRPr="002557C5">
        <w:rPr>
          <w:rFonts w:ascii="Times New Roman" w:hAnsi="Times New Roman" w:cs="Times New Roman"/>
          <w:sz w:val="24"/>
          <w:szCs w:val="24"/>
        </w:rPr>
        <w:t xml:space="preserve">; </w:t>
      </w:r>
      <w:r w:rsidR="00CE38B1" w:rsidRPr="002557C5">
        <w:rPr>
          <w:rFonts w:ascii="Times New Roman" w:hAnsi="Times New Roman" w:cs="Times New Roman"/>
          <w:i/>
          <w:iCs/>
          <w:sz w:val="24"/>
          <w:szCs w:val="24"/>
        </w:rPr>
        <w:t>p</w:t>
      </w:r>
      <w:r w:rsidR="00CE38B1" w:rsidRPr="002557C5">
        <w:rPr>
          <w:rFonts w:ascii="Times New Roman" w:hAnsi="Times New Roman" w:cs="Times New Roman"/>
          <w:sz w:val="24"/>
          <w:szCs w:val="24"/>
        </w:rPr>
        <w:t xml:space="preserve"> </w:t>
      </w:r>
      <w:r w:rsidR="00CB52CC" w:rsidRPr="002557C5">
        <w:rPr>
          <w:rFonts w:ascii="Times New Roman" w:hAnsi="Times New Roman" w:cs="Times New Roman"/>
          <w:sz w:val="24"/>
          <w:szCs w:val="24"/>
        </w:rPr>
        <w:t>&lt; 0.01</w:t>
      </w:r>
      <w:r w:rsidR="00CE38B1" w:rsidRPr="002557C5">
        <w:rPr>
          <w:rFonts w:ascii="Times New Roman" w:hAnsi="Times New Roman" w:cs="Times New Roman"/>
          <w:sz w:val="24"/>
          <w:szCs w:val="24"/>
        </w:rPr>
        <w:t>)</w:t>
      </w:r>
    </w:p>
    <w:p w14:paraId="67F8CAF4" w14:textId="6AD99903" w:rsidR="009056DE" w:rsidRPr="002557C5" w:rsidRDefault="009056DE" w:rsidP="009056DE">
      <w:pPr>
        <w:pStyle w:val="ListParagraph"/>
        <w:numPr>
          <w:ilvl w:val="0"/>
          <w:numId w:val="8"/>
        </w:numPr>
        <w:ind w:left="720"/>
        <w:rPr>
          <w:rFonts w:ascii="Times New Roman" w:hAnsi="Times New Roman" w:cs="Times New Roman"/>
          <w:sz w:val="24"/>
          <w:szCs w:val="24"/>
        </w:rPr>
      </w:pPr>
      <w:r w:rsidRPr="002557C5">
        <w:rPr>
          <w:rFonts w:ascii="Times New Roman" w:hAnsi="Times New Roman" w:cs="Times New Roman"/>
          <w:sz w:val="24"/>
          <w:szCs w:val="24"/>
        </w:rPr>
        <w:t>F</w:t>
      </w:r>
      <w:r w:rsidR="00093BD5" w:rsidRPr="002557C5">
        <w:rPr>
          <w:rFonts w:ascii="Times New Roman" w:hAnsi="Times New Roman" w:cs="Times New Roman"/>
          <w:sz w:val="24"/>
          <w:szCs w:val="24"/>
        </w:rPr>
        <w:t xml:space="preserve">rom the Late Classic </w:t>
      </w:r>
      <w:r w:rsidRPr="002557C5">
        <w:rPr>
          <w:rFonts w:ascii="Times New Roman" w:hAnsi="Times New Roman" w:cs="Times New Roman"/>
          <w:sz w:val="24"/>
          <w:szCs w:val="24"/>
        </w:rPr>
        <w:t>(</w:t>
      </w:r>
      <w:r w:rsidRPr="002557C5">
        <w:rPr>
          <w:rFonts w:ascii="Times New Roman" w:hAnsi="Times New Roman" w:cs="Times New Roman"/>
          <w:i/>
          <w:iCs/>
          <w:sz w:val="24"/>
          <w:szCs w:val="24"/>
        </w:rPr>
        <w:t>n</w:t>
      </w:r>
      <w:r w:rsidRPr="002557C5">
        <w:rPr>
          <w:rFonts w:ascii="Times New Roman" w:hAnsi="Times New Roman" w:cs="Times New Roman"/>
          <w:sz w:val="24"/>
          <w:szCs w:val="24"/>
        </w:rPr>
        <w:t xml:space="preserve">=53; </w:t>
      </w:r>
      <w:r w:rsidRPr="002557C5">
        <w:rPr>
          <w:rFonts w:ascii="Times New Roman" w:hAnsi="Times New Roman" w:cs="Times New Roman"/>
          <w:i/>
          <w:iCs/>
          <w:sz w:val="24"/>
          <w:szCs w:val="24"/>
        </w:rPr>
        <w:t>x̅</w:t>
      </w:r>
      <w:r w:rsidRPr="002557C5">
        <w:rPr>
          <w:rFonts w:ascii="Times New Roman" w:hAnsi="Times New Roman" w:cs="Times New Roman"/>
          <w:sz w:val="24"/>
          <w:szCs w:val="24"/>
        </w:rPr>
        <w:t xml:space="preserve"> ± 2</w:t>
      </w:r>
      <w:r w:rsidRPr="002557C5">
        <w:rPr>
          <w:rFonts w:ascii="Times New Roman" w:hAnsi="Times New Roman" w:cs="Times New Roman"/>
          <w:i/>
          <w:iCs/>
          <w:sz w:val="24"/>
          <w:szCs w:val="24"/>
        </w:rPr>
        <w:t>σ</w:t>
      </w:r>
      <w:r w:rsidRPr="002557C5">
        <w:rPr>
          <w:rFonts w:ascii="Times New Roman" w:hAnsi="Times New Roman" w:cs="Times New Roman"/>
          <w:sz w:val="24"/>
          <w:szCs w:val="24"/>
        </w:rPr>
        <w:t xml:space="preserve"> = -10.1 ± 1.6 ‰) </w:t>
      </w:r>
      <w:r w:rsidR="00093BD5" w:rsidRPr="002557C5">
        <w:rPr>
          <w:rFonts w:ascii="Times New Roman" w:hAnsi="Times New Roman" w:cs="Times New Roman"/>
          <w:sz w:val="24"/>
          <w:szCs w:val="24"/>
        </w:rPr>
        <w:t>to Terminal Classic</w:t>
      </w:r>
      <w:r w:rsidRPr="002557C5">
        <w:rPr>
          <w:rFonts w:ascii="Times New Roman" w:hAnsi="Times New Roman" w:cs="Times New Roman"/>
          <w:sz w:val="24"/>
          <w:szCs w:val="24"/>
        </w:rPr>
        <w:t xml:space="preserve"> (</w:t>
      </w:r>
      <w:r w:rsidRPr="002557C5">
        <w:rPr>
          <w:rFonts w:ascii="Times New Roman" w:hAnsi="Times New Roman" w:cs="Times New Roman"/>
          <w:i/>
          <w:iCs/>
          <w:sz w:val="24"/>
          <w:szCs w:val="24"/>
        </w:rPr>
        <w:t>n</w:t>
      </w:r>
      <w:r w:rsidRPr="002557C5">
        <w:rPr>
          <w:rFonts w:ascii="Times New Roman" w:hAnsi="Times New Roman" w:cs="Times New Roman"/>
          <w:sz w:val="24"/>
          <w:szCs w:val="24"/>
        </w:rPr>
        <w:t>=1</w:t>
      </w:r>
      <w:r w:rsidR="002557C5" w:rsidRPr="002557C5">
        <w:rPr>
          <w:rFonts w:ascii="Times New Roman" w:hAnsi="Times New Roman" w:cs="Times New Roman"/>
          <w:sz w:val="24"/>
          <w:szCs w:val="24"/>
        </w:rPr>
        <w:t>3</w:t>
      </w:r>
      <w:r w:rsidRPr="002557C5">
        <w:rPr>
          <w:rFonts w:ascii="Times New Roman" w:hAnsi="Times New Roman" w:cs="Times New Roman"/>
          <w:sz w:val="24"/>
          <w:szCs w:val="24"/>
        </w:rPr>
        <w:t xml:space="preserve">; </w:t>
      </w:r>
      <w:r w:rsidRPr="002557C5">
        <w:rPr>
          <w:rFonts w:ascii="Times New Roman" w:hAnsi="Times New Roman" w:cs="Times New Roman"/>
          <w:i/>
          <w:iCs/>
          <w:sz w:val="24"/>
          <w:szCs w:val="24"/>
        </w:rPr>
        <w:t>x̅</w:t>
      </w:r>
      <w:r w:rsidRPr="002557C5">
        <w:rPr>
          <w:rFonts w:ascii="Times New Roman" w:hAnsi="Times New Roman" w:cs="Times New Roman"/>
          <w:sz w:val="24"/>
          <w:szCs w:val="24"/>
        </w:rPr>
        <w:t xml:space="preserve"> ± 2</w:t>
      </w:r>
      <w:r w:rsidRPr="002557C5">
        <w:rPr>
          <w:rFonts w:ascii="Times New Roman" w:hAnsi="Times New Roman" w:cs="Times New Roman"/>
          <w:i/>
          <w:iCs/>
          <w:sz w:val="24"/>
          <w:szCs w:val="24"/>
        </w:rPr>
        <w:t>σ</w:t>
      </w:r>
      <w:r w:rsidRPr="002557C5">
        <w:rPr>
          <w:rFonts w:ascii="Times New Roman" w:hAnsi="Times New Roman" w:cs="Times New Roman"/>
          <w:sz w:val="24"/>
          <w:szCs w:val="24"/>
        </w:rPr>
        <w:t xml:space="preserve"> = -11.</w:t>
      </w:r>
      <w:r w:rsidR="002557C5" w:rsidRPr="002557C5">
        <w:rPr>
          <w:rFonts w:ascii="Times New Roman" w:hAnsi="Times New Roman" w:cs="Times New Roman"/>
          <w:sz w:val="24"/>
          <w:szCs w:val="24"/>
        </w:rPr>
        <w:t>1</w:t>
      </w:r>
      <w:r w:rsidRPr="002557C5">
        <w:rPr>
          <w:rFonts w:ascii="Times New Roman" w:hAnsi="Times New Roman" w:cs="Times New Roman"/>
          <w:sz w:val="24"/>
          <w:szCs w:val="24"/>
        </w:rPr>
        <w:t xml:space="preserve"> ± 1.7 ‰)</w:t>
      </w:r>
      <w:r w:rsidR="00093BD5" w:rsidRPr="002557C5">
        <w:rPr>
          <w:rFonts w:ascii="Times New Roman" w:hAnsi="Times New Roman" w:cs="Times New Roman"/>
          <w:sz w:val="24"/>
          <w:szCs w:val="24"/>
        </w:rPr>
        <w:t xml:space="preserve"> (</w:t>
      </w:r>
      <w:r w:rsidR="00093BD5" w:rsidRPr="002557C5">
        <w:rPr>
          <w:rFonts w:ascii="Times New Roman" w:hAnsi="Times New Roman" w:cs="Times New Roman"/>
          <w:i/>
          <w:iCs/>
          <w:sz w:val="24"/>
          <w:szCs w:val="24"/>
        </w:rPr>
        <w:t>t</w:t>
      </w:r>
      <w:r w:rsidR="00093BD5" w:rsidRPr="002557C5">
        <w:rPr>
          <w:rFonts w:ascii="Times New Roman" w:hAnsi="Times New Roman" w:cs="Times New Roman"/>
          <w:sz w:val="24"/>
          <w:szCs w:val="24"/>
        </w:rPr>
        <w:t xml:space="preserve"> = </w:t>
      </w:r>
      <w:r w:rsidR="002557C5" w:rsidRPr="002557C5">
        <w:rPr>
          <w:rFonts w:ascii="Times New Roman" w:hAnsi="Times New Roman" w:cs="Times New Roman"/>
          <w:sz w:val="24"/>
          <w:szCs w:val="24"/>
        </w:rPr>
        <w:t>2.03</w:t>
      </w:r>
      <w:r w:rsidR="00093BD5" w:rsidRPr="002557C5">
        <w:rPr>
          <w:rFonts w:ascii="Times New Roman" w:hAnsi="Times New Roman" w:cs="Times New Roman"/>
          <w:sz w:val="24"/>
          <w:szCs w:val="24"/>
        </w:rPr>
        <w:t xml:space="preserve">; </w:t>
      </w:r>
      <w:r w:rsidR="00093BD5" w:rsidRPr="002557C5">
        <w:rPr>
          <w:rFonts w:ascii="Times New Roman" w:hAnsi="Times New Roman" w:cs="Times New Roman"/>
          <w:i/>
          <w:iCs/>
          <w:sz w:val="24"/>
          <w:szCs w:val="24"/>
        </w:rPr>
        <w:t>df</w:t>
      </w:r>
      <w:r w:rsidR="00093BD5" w:rsidRPr="002557C5">
        <w:rPr>
          <w:rFonts w:ascii="Times New Roman" w:hAnsi="Times New Roman" w:cs="Times New Roman"/>
          <w:sz w:val="24"/>
          <w:szCs w:val="24"/>
        </w:rPr>
        <w:t xml:space="preserve"> = </w:t>
      </w:r>
      <w:r w:rsidR="002557C5" w:rsidRPr="002557C5">
        <w:rPr>
          <w:rFonts w:ascii="Times New Roman" w:hAnsi="Times New Roman" w:cs="Times New Roman"/>
          <w:sz w:val="24"/>
          <w:szCs w:val="24"/>
        </w:rPr>
        <w:t>18</w:t>
      </w:r>
      <w:r w:rsidR="00093BD5" w:rsidRPr="002557C5">
        <w:rPr>
          <w:rFonts w:ascii="Times New Roman" w:hAnsi="Times New Roman" w:cs="Times New Roman"/>
          <w:sz w:val="24"/>
          <w:szCs w:val="24"/>
        </w:rPr>
        <w:t xml:space="preserve">; </w:t>
      </w:r>
      <w:r w:rsidR="00093BD5" w:rsidRPr="002557C5">
        <w:rPr>
          <w:rFonts w:ascii="Times New Roman" w:hAnsi="Times New Roman" w:cs="Times New Roman"/>
          <w:i/>
          <w:iCs/>
          <w:sz w:val="24"/>
          <w:szCs w:val="24"/>
        </w:rPr>
        <w:t>p</w:t>
      </w:r>
      <w:r w:rsidR="00093BD5" w:rsidRPr="002557C5">
        <w:rPr>
          <w:rFonts w:ascii="Times New Roman" w:hAnsi="Times New Roman" w:cs="Times New Roman"/>
          <w:sz w:val="24"/>
          <w:szCs w:val="24"/>
        </w:rPr>
        <w:t xml:space="preserve"> &lt; 0.05)</w:t>
      </w:r>
    </w:p>
    <w:p w14:paraId="33EC95C2" w14:textId="778BFF8F" w:rsidR="009056DE" w:rsidRPr="002557C5" w:rsidRDefault="009056DE" w:rsidP="009056DE">
      <w:pPr>
        <w:pStyle w:val="ListParagraph"/>
        <w:numPr>
          <w:ilvl w:val="0"/>
          <w:numId w:val="8"/>
        </w:numPr>
        <w:ind w:left="720"/>
        <w:rPr>
          <w:rFonts w:ascii="Times New Roman" w:hAnsi="Times New Roman" w:cs="Times New Roman"/>
          <w:sz w:val="24"/>
          <w:szCs w:val="24"/>
        </w:rPr>
      </w:pPr>
      <w:r w:rsidRPr="002557C5">
        <w:rPr>
          <w:rFonts w:ascii="Times New Roman" w:hAnsi="Times New Roman" w:cs="Times New Roman"/>
          <w:sz w:val="24"/>
          <w:szCs w:val="24"/>
        </w:rPr>
        <w:t>F</w:t>
      </w:r>
      <w:r w:rsidR="00093BD5" w:rsidRPr="002557C5">
        <w:rPr>
          <w:rFonts w:ascii="Times New Roman" w:hAnsi="Times New Roman" w:cs="Times New Roman"/>
          <w:sz w:val="24"/>
          <w:szCs w:val="24"/>
        </w:rPr>
        <w:t xml:space="preserve">rom the </w:t>
      </w:r>
      <w:r w:rsidR="00CB52CC" w:rsidRPr="002557C5">
        <w:rPr>
          <w:rFonts w:ascii="Times New Roman" w:hAnsi="Times New Roman" w:cs="Times New Roman"/>
          <w:sz w:val="24"/>
          <w:szCs w:val="24"/>
        </w:rPr>
        <w:t xml:space="preserve">Terminal Classic to the Postclassic </w:t>
      </w:r>
      <w:r w:rsidRPr="002557C5">
        <w:rPr>
          <w:rFonts w:ascii="Times New Roman" w:hAnsi="Times New Roman" w:cs="Times New Roman"/>
          <w:sz w:val="24"/>
          <w:szCs w:val="24"/>
        </w:rPr>
        <w:t>(</w:t>
      </w:r>
      <w:r w:rsidRPr="002557C5">
        <w:rPr>
          <w:rFonts w:ascii="Times New Roman" w:hAnsi="Times New Roman" w:cs="Times New Roman"/>
          <w:i/>
          <w:iCs/>
          <w:sz w:val="24"/>
          <w:szCs w:val="24"/>
        </w:rPr>
        <w:t>n</w:t>
      </w:r>
      <w:r w:rsidRPr="002557C5">
        <w:rPr>
          <w:rFonts w:ascii="Times New Roman" w:hAnsi="Times New Roman" w:cs="Times New Roman"/>
          <w:sz w:val="24"/>
          <w:szCs w:val="24"/>
        </w:rPr>
        <w:t xml:space="preserve">=11; </w:t>
      </w:r>
      <w:r w:rsidRPr="002557C5">
        <w:rPr>
          <w:rFonts w:ascii="Times New Roman" w:hAnsi="Times New Roman" w:cs="Times New Roman"/>
          <w:i/>
          <w:iCs/>
          <w:sz w:val="24"/>
          <w:szCs w:val="24"/>
        </w:rPr>
        <w:t>x̅</w:t>
      </w:r>
      <w:r w:rsidRPr="002557C5">
        <w:rPr>
          <w:rFonts w:ascii="Times New Roman" w:hAnsi="Times New Roman" w:cs="Times New Roman"/>
          <w:sz w:val="24"/>
          <w:szCs w:val="24"/>
        </w:rPr>
        <w:t xml:space="preserve"> ± 2</w:t>
      </w:r>
      <w:r w:rsidRPr="002557C5">
        <w:rPr>
          <w:rFonts w:ascii="Times New Roman" w:hAnsi="Times New Roman" w:cs="Times New Roman"/>
          <w:i/>
          <w:iCs/>
          <w:sz w:val="24"/>
          <w:szCs w:val="24"/>
        </w:rPr>
        <w:t>σ</w:t>
      </w:r>
      <w:r w:rsidRPr="002557C5">
        <w:rPr>
          <w:rFonts w:ascii="Times New Roman" w:hAnsi="Times New Roman" w:cs="Times New Roman"/>
          <w:sz w:val="24"/>
          <w:szCs w:val="24"/>
        </w:rPr>
        <w:t xml:space="preserve"> = -9.6 ± </w:t>
      </w:r>
      <w:r w:rsidR="00B63295" w:rsidRPr="002557C5">
        <w:rPr>
          <w:rFonts w:ascii="Times New Roman" w:hAnsi="Times New Roman" w:cs="Times New Roman"/>
          <w:sz w:val="24"/>
          <w:szCs w:val="24"/>
        </w:rPr>
        <w:t>1.6</w:t>
      </w:r>
      <w:r w:rsidRPr="002557C5">
        <w:rPr>
          <w:rFonts w:ascii="Times New Roman" w:hAnsi="Times New Roman" w:cs="Times New Roman"/>
          <w:sz w:val="24"/>
          <w:szCs w:val="24"/>
        </w:rPr>
        <w:t xml:space="preserve"> ‰) </w:t>
      </w:r>
      <w:r w:rsidR="00CB52CC" w:rsidRPr="002557C5">
        <w:rPr>
          <w:rFonts w:ascii="Times New Roman" w:hAnsi="Times New Roman" w:cs="Times New Roman"/>
          <w:sz w:val="24"/>
          <w:szCs w:val="24"/>
        </w:rPr>
        <w:t>(</w:t>
      </w:r>
      <w:r w:rsidR="00CB52CC" w:rsidRPr="002557C5">
        <w:rPr>
          <w:rFonts w:ascii="Times New Roman" w:hAnsi="Times New Roman" w:cs="Times New Roman"/>
          <w:i/>
          <w:iCs/>
          <w:sz w:val="24"/>
          <w:szCs w:val="24"/>
        </w:rPr>
        <w:t>t</w:t>
      </w:r>
      <w:r w:rsidR="00CB52CC" w:rsidRPr="002557C5">
        <w:rPr>
          <w:rFonts w:ascii="Times New Roman" w:hAnsi="Times New Roman" w:cs="Times New Roman"/>
          <w:sz w:val="24"/>
          <w:szCs w:val="24"/>
        </w:rPr>
        <w:t xml:space="preserve"> = -</w:t>
      </w:r>
      <w:r w:rsidR="0021316E" w:rsidRPr="002557C5">
        <w:rPr>
          <w:rFonts w:ascii="Times New Roman" w:hAnsi="Times New Roman" w:cs="Times New Roman"/>
          <w:sz w:val="24"/>
          <w:szCs w:val="24"/>
        </w:rPr>
        <w:t>2.</w:t>
      </w:r>
      <w:r w:rsidR="002557C5" w:rsidRPr="002557C5">
        <w:rPr>
          <w:rFonts w:ascii="Times New Roman" w:hAnsi="Times New Roman" w:cs="Times New Roman"/>
          <w:sz w:val="24"/>
          <w:szCs w:val="24"/>
        </w:rPr>
        <w:t>37</w:t>
      </w:r>
      <w:r w:rsidR="00CB52CC" w:rsidRPr="002557C5">
        <w:rPr>
          <w:rFonts w:ascii="Times New Roman" w:hAnsi="Times New Roman" w:cs="Times New Roman"/>
          <w:sz w:val="24"/>
          <w:szCs w:val="24"/>
        </w:rPr>
        <w:t xml:space="preserve">; </w:t>
      </w:r>
      <w:r w:rsidR="00CB52CC" w:rsidRPr="002557C5">
        <w:rPr>
          <w:rFonts w:ascii="Times New Roman" w:hAnsi="Times New Roman" w:cs="Times New Roman"/>
          <w:i/>
          <w:iCs/>
          <w:sz w:val="24"/>
          <w:szCs w:val="24"/>
        </w:rPr>
        <w:t>df</w:t>
      </w:r>
      <w:r w:rsidR="00CB52CC" w:rsidRPr="002557C5">
        <w:rPr>
          <w:rFonts w:ascii="Times New Roman" w:hAnsi="Times New Roman" w:cs="Times New Roman"/>
          <w:sz w:val="24"/>
          <w:szCs w:val="24"/>
        </w:rPr>
        <w:t xml:space="preserve"> = </w:t>
      </w:r>
      <w:r w:rsidR="0021316E" w:rsidRPr="002557C5">
        <w:rPr>
          <w:rFonts w:ascii="Times New Roman" w:hAnsi="Times New Roman" w:cs="Times New Roman"/>
          <w:sz w:val="24"/>
          <w:szCs w:val="24"/>
        </w:rPr>
        <w:t>22</w:t>
      </w:r>
      <w:r w:rsidR="00CB52CC" w:rsidRPr="002557C5">
        <w:rPr>
          <w:rFonts w:ascii="Times New Roman" w:hAnsi="Times New Roman" w:cs="Times New Roman"/>
          <w:sz w:val="24"/>
          <w:szCs w:val="24"/>
        </w:rPr>
        <w:t xml:space="preserve">; </w:t>
      </w:r>
      <w:r w:rsidR="00CB52CC" w:rsidRPr="002557C5">
        <w:rPr>
          <w:rFonts w:ascii="Times New Roman" w:hAnsi="Times New Roman" w:cs="Times New Roman"/>
          <w:i/>
          <w:iCs/>
          <w:sz w:val="24"/>
          <w:szCs w:val="24"/>
        </w:rPr>
        <w:t>p</w:t>
      </w:r>
      <w:r w:rsidR="00CB52CC" w:rsidRPr="002557C5">
        <w:rPr>
          <w:rFonts w:ascii="Times New Roman" w:hAnsi="Times New Roman" w:cs="Times New Roman"/>
          <w:sz w:val="24"/>
          <w:szCs w:val="24"/>
        </w:rPr>
        <w:t xml:space="preserve"> &lt; 0.05).</w:t>
      </w:r>
      <w:r w:rsidR="00CE38B1" w:rsidRPr="002557C5">
        <w:rPr>
          <w:rFonts w:ascii="Times New Roman" w:hAnsi="Times New Roman" w:cs="Times New Roman"/>
          <w:sz w:val="24"/>
          <w:szCs w:val="24"/>
        </w:rPr>
        <w:t xml:space="preserve"> </w:t>
      </w:r>
    </w:p>
    <w:p w14:paraId="2FD31397" w14:textId="78E7917A" w:rsidR="0007323E" w:rsidRPr="002557C5" w:rsidRDefault="00CB52CC" w:rsidP="009056DE">
      <w:pPr>
        <w:rPr>
          <w:rFonts w:ascii="Times New Roman" w:hAnsi="Times New Roman" w:cs="Times New Roman"/>
          <w:sz w:val="24"/>
          <w:szCs w:val="24"/>
        </w:rPr>
      </w:pPr>
      <w:r w:rsidRPr="009056DE">
        <w:rPr>
          <w:rFonts w:ascii="Times New Roman" w:hAnsi="Times New Roman" w:cs="Times New Roman"/>
          <w:sz w:val="24"/>
          <w:szCs w:val="24"/>
        </w:rPr>
        <w:t>There were no statically identifiable</w:t>
      </w:r>
      <w:r w:rsidR="00CE38B1" w:rsidRPr="009056DE">
        <w:rPr>
          <w:rFonts w:ascii="Times New Roman" w:hAnsi="Times New Roman" w:cs="Times New Roman"/>
          <w:sz w:val="24"/>
          <w:szCs w:val="24"/>
        </w:rPr>
        <w:t xml:space="preserve"> differences between other time periods</w:t>
      </w:r>
      <w:r w:rsidR="00C3445F" w:rsidRPr="009056DE">
        <w:rPr>
          <w:rFonts w:ascii="Times New Roman" w:hAnsi="Times New Roman" w:cs="Times New Roman"/>
          <w:sz w:val="24"/>
          <w:szCs w:val="24"/>
        </w:rPr>
        <w:t xml:space="preserve"> (</w:t>
      </w:r>
      <w:r w:rsidR="00BD0F86">
        <w:rPr>
          <w:rFonts w:ascii="Times New Roman" w:hAnsi="Times New Roman" w:cs="Times New Roman"/>
          <w:sz w:val="24"/>
          <w:szCs w:val="24"/>
        </w:rPr>
        <w:t>Fig 4 in text</w:t>
      </w:r>
      <w:r w:rsidR="00C3445F" w:rsidRPr="009056DE">
        <w:rPr>
          <w:rFonts w:ascii="Times New Roman" w:hAnsi="Times New Roman" w:cs="Times New Roman"/>
          <w:sz w:val="24"/>
          <w:szCs w:val="24"/>
        </w:rPr>
        <w:t>)</w:t>
      </w:r>
      <w:r w:rsidR="00CE38B1" w:rsidRPr="009056DE">
        <w:rPr>
          <w:rFonts w:ascii="Times New Roman" w:hAnsi="Times New Roman" w:cs="Times New Roman"/>
          <w:sz w:val="24"/>
          <w:szCs w:val="24"/>
        </w:rPr>
        <w:t xml:space="preserve">. There </w:t>
      </w:r>
      <w:r w:rsidRPr="009056DE">
        <w:rPr>
          <w:rFonts w:ascii="Times New Roman" w:hAnsi="Times New Roman" w:cs="Times New Roman"/>
          <w:sz w:val="24"/>
          <w:szCs w:val="24"/>
        </w:rPr>
        <w:t xml:space="preserve">were </w:t>
      </w:r>
      <w:r w:rsidR="00093BD5" w:rsidRPr="009056DE">
        <w:rPr>
          <w:rFonts w:ascii="Times New Roman" w:hAnsi="Times New Roman" w:cs="Times New Roman"/>
          <w:sz w:val="24"/>
          <w:szCs w:val="24"/>
        </w:rPr>
        <w:t xml:space="preserve">no </w:t>
      </w:r>
      <w:r w:rsidR="00CE38B1" w:rsidRPr="009056DE">
        <w:rPr>
          <w:rFonts w:ascii="Times New Roman" w:hAnsi="Times New Roman" w:cs="Times New Roman"/>
          <w:sz w:val="24"/>
          <w:szCs w:val="24"/>
        </w:rPr>
        <w:t xml:space="preserve">significant differences in </w:t>
      </w:r>
      <w:r w:rsidR="00CE38B1" w:rsidRPr="009056DE">
        <w:rPr>
          <w:rFonts w:ascii="Times New Roman" w:hAnsi="Times New Roman" w:cs="Times New Roman"/>
          <w:i/>
          <w:iCs/>
          <w:sz w:val="24"/>
          <w:szCs w:val="24"/>
        </w:rPr>
        <w:t>δ</w:t>
      </w:r>
      <w:r w:rsidR="00CE38B1" w:rsidRPr="009056DE">
        <w:rPr>
          <w:rFonts w:ascii="Times New Roman" w:hAnsi="Times New Roman" w:cs="Times New Roman"/>
          <w:sz w:val="24"/>
          <w:szCs w:val="24"/>
          <w:vertAlign w:val="superscript"/>
        </w:rPr>
        <w:t>15</w:t>
      </w:r>
      <w:r w:rsidR="00CE38B1" w:rsidRPr="009056DE">
        <w:rPr>
          <w:rFonts w:ascii="Times New Roman" w:hAnsi="Times New Roman" w:cs="Times New Roman"/>
          <w:sz w:val="24"/>
          <w:szCs w:val="24"/>
        </w:rPr>
        <w:t xml:space="preserve">N values </w:t>
      </w:r>
      <w:r w:rsidRPr="009056DE">
        <w:rPr>
          <w:rFonts w:ascii="Times New Roman" w:hAnsi="Times New Roman" w:cs="Times New Roman"/>
          <w:sz w:val="24"/>
          <w:szCs w:val="24"/>
        </w:rPr>
        <w:t>through time (</w:t>
      </w:r>
      <w:r w:rsidR="00C3445F" w:rsidRPr="009056DE">
        <w:rPr>
          <w:rFonts w:ascii="Times New Roman" w:hAnsi="Times New Roman" w:cs="Times New Roman"/>
          <w:sz w:val="24"/>
          <w:szCs w:val="24"/>
        </w:rPr>
        <w:t>Figure S</w:t>
      </w:r>
      <w:r w:rsidR="00DC46C2" w:rsidRPr="009056DE">
        <w:rPr>
          <w:rFonts w:ascii="Times New Roman" w:hAnsi="Times New Roman" w:cs="Times New Roman"/>
          <w:sz w:val="24"/>
          <w:szCs w:val="24"/>
        </w:rPr>
        <w:t>3-</w:t>
      </w:r>
      <w:r w:rsidR="00BD0F86">
        <w:rPr>
          <w:rFonts w:ascii="Times New Roman" w:hAnsi="Times New Roman" w:cs="Times New Roman"/>
          <w:sz w:val="24"/>
          <w:szCs w:val="24"/>
        </w:rPr>
        <w:t>1</w:t>
      </w:r>
      <w:r w:rsidR="00C3445F" w:rsidRPr="009056DE">
        <w:rPr>
          <w:rFonts w:ascii="Times New Roman" w:hAnsi="Times New Roman" w:cs="Times New Roman"/>
          <w:sz w:val="24"/>
          <w:szCs w:val="24"/>
        </w:rPr>
        <w:t>)</w:t>
      </w:r>
      <w:r w:rsidR="00CE38B1" w:rsidRPr="009056DE">
        <w:rPr>
          <w:rFonts w:ascii="Times New Roman" w:hAnsi="Times New Roman" w:cs="Times New Roman"/>
          <w:sz w:val="24"/>
          <w:szCs w:val="24"/>
        </w:rPr>
        <w:t xml:space="preserve">. Significant differences are noted in </w:t>
      </w:r>
      <w:r w:rsidR="00CE38B1" w:rsidRPr="009056DE">
        <w:rPr>
          <w:rFonts w:ascii="Times New Roman" w:hAnsi="Times New Roman" w:cs="Times New Roman"/>
          <w:i/>
          <w:iCs/>
          <w:sz w:val="24"/>
          <w:szCs w:val="24"/>
        </w:rPr>
        <w:t>δ</w:t>
      </w:r>
      <w:r w:rsidR="00CE38B1" w:rsidRPr="009056DE">
        <w:rPr>
          <w:rFonts w:ascii="Times New Roman" w:hAnsi="Times New Roman" w:cs="Times New Roman"/>
          <w:sz w:val="24"/>
          <w:szCs w:val="24"/>
          <w:vertAlign w:val="superscript"/>
        </w:rPr>
        <w:t>34</w:t>
      </w:r>
      <w:r w:rsidR="00CE38B1" w:rsidRPr="009056DE">
        <w:rPr>
          <w:rFonts w:ascii="Times New Roman" w:hAnsi="Times New Roman" w:cs="Times New Roman"/>
          <w:sz w:val="24"/>
          <w:szCs w:val="24"/>
        </w:rPr>
        <w:t xml:space="preserve">S </w:t>
      </w:r>
      <w:r w:rsidR="00CE38B1" w:rsidRPr="002557C5">
        <w:rPr>
          <w:rFonts w:ascii="Times New Roman" w:hAnsi="Times New Roman" w:cs="Times New Roman"/>
          <w:sz w:val="24"/>
          <w:szCs w:val="24"/>
        </w:rPr>
        <w:t>values</w:t>
      </w:r>
      <w:r w:rsidR="00C3445F" w:rsidRPr="002557C5">
        <w:rPr>
          <w:rFonts w:ascii="Times New Roman" w:hAnsi="Times New Roman" w:cs="Times New Roman"/>
          <w:sz w:val="24"/>
          <w:szCs w:val="24"/>
        </w:rPr>
        <w:t xml:space="preserve"> (Figure S3</w:t>
      </w:r>
      <w:r w:rsidR="00DC46C2" w:rsidRPr="002557C5">
        <w:rPr>
          <w:rFonts w:ascii="Times New Roman" w:hAnsi="Times New Roman" w:cs="Times New Roman"/>
          <w:sz w:val="24"/>
          <w:szCs w:val="24"/>
        </w:rPr>
        <w:t>-</w:t>
      </w:r>
      <w:r w:rsidR="00BD0F86" w:rsidRPr="002557C5">
        <w:rPr>
          <w:rFonts w:ascii="Times New Roman" w:hAnsi="Times New Roman" w:cs="Times New Roman"/>
          <w:sz w:val="24"/>
          <w:szCs w:val="24"/>
        </w:rPr>
        <w:t>2</w:t>
      </w:r>
      <w:r w:rsidR="00C3445F" w:rsidRPr="002557C5">
        <w:rPr>
          <w:rFonts w:ascii="Times New Roman" w:hAnsi="Times New Roman" w:cs="Times New Roman"/>
          <w:sz w:val="24"/>
          <w:szCs w:val="24"/>
        </w:rPr>
        <w:t>)</w:t>
      </w:r>
      <w:r w:rsidRPr="002557C5">
        <w:rPr>
          <w:rFonts w:ascii="Times New Roman" w:hAnsi="Times New Roman" w:cs="Times New Roman"/>
          <w:sz w:val="24"/>
          <w:szCs w:val="24"/>
        </w:rPr>
        <w:t xml:space="preserve">. </w:t>
      </w:r>
      <w:r w:rsidR="00807E60" w:rsidRPr="002557C5">
        <w:rPr>
          <w:rFonts w:ascii="Times New Roman" w:hAnsi="Times New Roman" w:cs="Times New Roman"/>
          <w:sz w:val="24"/>
          <w:szCs w:val="24"/>
        </w:rPr>
        <w:t xml:space="preserve">Significant differences are also noted in </w:t>
      </w:r>
      <w:r w:rsidR="00807E60" w:rsidRPr="002557C5">
        <w:rPr>
          <w:rFonts w:ascii="Times New Roman" w:hAnsi="Times New Roman" w:cs="Times New Roman"/>
          <w:i/>
          <w:iCs/>
          <w:sz w:val="24"/>
          <w:szCs w:val="24"/>
        </w:rPr>
        <w:t>δ</w:t>
      </w:r>
      <w:r w:rsidR="00807E60" w:rsidRPr="002557C5">
        <w:rPr>
          <w:rFonts w:ascii="Times New Roman" w:hAnsi="Times New Roman" w:cs="Times New Roman"/>
          <w:sz w:val="24"/>
          <w:szCs w:val="24"/>
          <w:vertAlign w:val="superscript"/>
        </w:rPr>
        <w:t>34</w:t>
      </w:r>
      <w:r w:rsidR="00807E60" w:rsidRPr="002557C5">
        <w:rPr>
          <w:rFonts w:ascii="Times New Roman" w:hAnsi="Times New Roman" w:cs="Times New Roman"/>
          <w:sz w:val="24"/>
          <w:szCs w:val="24"/>
        </w:rPr>
        <w:t xml:space="preserve">S values when they are examined through time. </w:t>
      </w:r>
    </w:p>
    <w:p w14:paraId="588DB910" w14:textId="12CBD074" w:rsidR="00807E60" w:rsidRPr="0007323E" w:rsidRDefault="00807E60" w:rsidP="0007323E">
      <w:pPr>
        <w:ind w:firstLine="720"/>
        <w:rPr>
          <w:rFonts w:ascii="Times New Roman" w:hAnsi="Times New Roman" w:cs="Times New Roman"/>
          <w:sz w:val="24"/>
          <w:szCs w:val="24"/>
        </w:rPr>
      </w:pPr>
      <w:r w:rsidRPr="002557C5">
        <w:rPr>
          <w:rFonts w:ascii="Times New Roman" w:hAnsi="Times New Roman" w:cs="Times New Roman"/>
          <w:sz w:val="24"/>
          <w:szCs w:val="24"/>
        </w:rPr>
        <w:t xml:space="preserve">There was a decrease in </w:t>
      </w:r>
      <w:r w:rsidRPr="002557C5">
        <w:rPr>
          <w:rFonts w:ascii="Times New Roman" w:hAnsi="Times New Roman" w:cs="Times New Roman"/>
          <w:i/>
          <w:sz w:val="24"/>
          <w:szCs w:val="24"/>
        </w:rPr>
        <w:t>δ</w:t>
      </w:r>
      <w:r w:rsidRPr="002557C5">
        <w:rPr>
          <w:rFonts w:ascii="Times New Roman" w:hAnsi="Times New Roman" w:cs="Times New Roman"/>
          <w:sz w:val="24"/>
          <w:szCs w:val="24"/>
          <w:vertAlign w:val="superscript"/>
        </w:rPr>
        <w:t>34</w:t>
      </w:r>
      <w:r w:rsidRPr="002557C5">
        <w:rPr>
          <w:rFonts w:ascii="Times New Roman" w:hAnsi="Times New Roman" w:cs="Times New Roman"/>
          <w:sz w:val="24"/>
          <w:szCs w:val="24"/>
        </w:rPr>
        <w:t>S from the Early (</w:t>
      </w:r>
      <w:r w:rsidRPr="002557C5">
        <w:rPr>
          <w:rFonts w:ascii="Times New Roman" w:hAnsi="Times New Roman" w:cs="Times New Roman"/>
          <w:i/>
          <w:iCs/>
          <w:sz w:val="24"/>
          <w:szCs w:val="24"/>
        </w:rPr>
        <w:t>n</w:t>
      </w:r>
      <w:r w:rsidRPr="002557C5">
        <w:rPr>
          <w:rFonts w:ascii="Times New Roman" w:hAnsi="Times New Roman" w:cs="Times New Roman"/>
          <w:sz w:val="24"/>
          <w:szCs w:val="24"/>
        </w:rPr>
        <w:t xml:space="preserve">=7; </w:t>
      </w:r>
      <w:r w:rsidRPr="002557C5">
        <w:rPr>
          <w:rFonts w:ascii="Times New Roman" w:hAnsi="Times New Roman" w:cs="Times New Roman"/>
          <w:i/>
          <w:iCs/>
          <w:sz w:val="24"/>
          <w:szCs w:val="24"/>
        </w:rPr>
        <w:t>x̅</w:t>
      </w:r>
      <w:r w:rsidRPr="002557C5">
        <w:rPr>
          <w:rFonts w:ascii="Times New Roman" w:hAnsi="Times New Roman" w:cs="Times New Roman"/>
          <w:sz w:val="24"/>
          <w:szCs w:val="24"/>
        </w:rPr>
        <w:t xml:space="preserve"> ± 2</w:t>
      </w:r>
      <w:r w:rsidRPr="002557C5">
        <w:rPr>
          <w:rFonts w:ascii="Times New Roman" w:hAnsi="Times New Roman" w:cs="Times New Roman"/>
          <w:i/>
          <w:iCs/>
          <w:sz w:val="24"/>
          <w:szCs w:val="24"/>
        </w:rPr>
        <w:t>σ</w:t>
      </w:r>
      <w:r w:rsidRPr="002557C5">
        <w:rPr>
          <w:rFonts w:ascii="Times New Roman" w:hAnsi="Times New Roman" w:cs="Times New Roman"/>
          <w:sz w:val="24"/>
          <w:szCs w:val="24"/>
        </w:rPr>
        <w:t xml:space="preserve"> = +13.1 ± 1.3 ‰) to Late Classic (</w:t>
      </w:r>
      <w:r w:rsidRPr="002557C5">
        <w:rPr>
          <w:rFonts w:ascii="Times New Roman" w:hAnsi="Times New Roman" w:cs="Times New Roman"/>
          <w:i/>
          <w:iCs/>
          <w:sz w:val="24"/>
          <w:szCs w:val="24"/>
        </w:rPr>
        <w:t>n=</w:t>
      </w:r>
      <w:r w:rsidRPr="002557C5">
        <w:rPr>
          <w:rFonts w:ascii="Times New Roman" w:hAnsi="Times New Roman" w:cs="Times New Roman"/>
          <w:sz w:val="24"/>
          <w:szCs w:val="24"/>
        </w:rPr>
        <w:t xml:space="preserve">54; </w:t>
      </w:r>
      <w:r w:rsidRPr="002557C5">
        <w:rPr>
          <w:rFonts w:ascii="Times New Roman" w:hAnsi="Times New Roman" w:cs="Times New Roman"/>
          <w:i/>
          <w:iCs/>
          <w:sz w:val="24"/>
          <w:szCs w:val="24"/>
        </w:rPr>
        <w:t>x̅</w:t>
      </w:r>
      <w:r w:rsidRPr="002557C5">
        <w:rPr>
          <w:rFonts w:ascii="Times New Roman" w:hAnsi="Times New Roman" w:cs="Times New Roman"/>
          <w:sz w:val="24"/>
          <w:szCs w:val="24"/>
        </w:rPr>
        <w:t xml:space="preserve"> ± 2</w:t>
      </w:r>
      <w:r w:rsidRPr="002557C5">
        <w:rPr>
          <w:rFonts w:ascii="Times New Roman" w:hAnsi="Times New Roman" w:cs="Times New Roman"/>
          <w:i/>
          <w:iCs/>
          <w:sz w:val="24"/>
          <w:szCs w:val="24"/>
        </w:rPr>
        <w:t>σ</w:t>
      </w:r>
      <w:r w:rsidRPr="002557C5">
        <w:rPr>
          <w:rFonts w:ascii="Times New Roman" w:hAnsi="Times New Roman" w:cs="Times New Roman"/>
          <w:sz w:val="24"/>
          <w:szCs w:val="24"/>
        </w:rPr>
        <w:t xml:space="preserve"> = +11.2 ± 2.7 ‰) (</w:t>
      </w:r>
      <w:r w:rsidRPr="002557C5">
        <w:rPr>
          <w:rFonts w:ascii="Times New Roman" w:hAnsi="Times New Roman" w:cs="Times New Roman"/>
          <w:i/>
          <w:iCs/>
          <w:sz w:val="24"/>
          <w:szCs w:val="24"/>
        </w:rPr>
        <w:t>t</w:t>
      </w:r>
      <w:r w:rsidRPr="002557C5">
        <w:rPr>
          <w:rFonts w:ascii="Times New Roman" w:hAnsi="Times New Roman" w:cs="Times New Roman"/>
          <w:sz w:val="24"/>
          <w:szCs w:val="24"/>
        </w:rPr>
        <w:t xml:space="preserve"> = 3.1</w:t>
      </w:r>
      <w:r w:rsidR="00093BD5" w:rsidRPr="002557C5">
        <w:rPr>
          <w:rFonts w:ascii="Times New Roman" w:hAnsi="Times New Roman" w:cs="Times New Roman"/>
          <w:sz w:val="24"/>
          <w:szCs w:val="24"/>
        </w:rPr>
        <w:t>9</w:t>
      </w:r>
      <w:r w:rsidRPr="002557C5">
        <w:rPr>
          <w:rFonts w:ascii="Times New Roman" w:hAnsi="Times New Roman" w:cs="Times New Roman"/>
          <w:sz w:val="24"/>
          <w:szCs w:val="24"/>
        </w:rPr>
        <w:t xml:space="preserve">; </w:t>
      </w:r>
      <w:r w:rsidRPr="002557C5">
        <w:rPr>
          <w:rFonts w:ascii="Times New Roman" w:hAnsi="Times New Roman" w:cs="Times New Roman"/>
          <w:i/>
          <w:iCs/>
          <w:sz w:val="24"/>
          <w:szCs w:val="24"/>
        </w:rPr>
        <w:t xml:space="preserve">df </w:t>
      </w:r>
      <w:r w:rsidRPr="002557C5">
        <w:rPr>
          <w:rFonts w:ascii="Times New Roman" w:hAnsi="Times New Roman" w:cs="Times New Roman"/>
          <w:sz w:val="24"/>
          <w:szCs w:val="24"/>
        </w:rPr>
        <w:t xml:space="preserve">= 14; </w:t>
      </w:r>
      <w:r w:rsidRPr="002557C5">
        <w:rPr>
          <w:rFonts w:ascii="Times New Roman" w:hAnsi="Times New Roman" w:cs="Times New Roman"/>
          <w:i/>
          <w:iCs/>
          <w:sz w:val="24"/>
          <w:szCs w:val="24"/>
        </w:rPr>
        <w:t>p</w:t>
      </w:r>
      <w:r w:rsidRPr="002557C5">
        <w:rPr>
          <w:rFonts w:ascii="Times New Roman" w:hAnsi="Times New Roman" w:cs="Times New Roman"/>
          <w:sz w:val="24"/>
          <w:szCs w:val="24"/>
        </w:rPr>
        <w:t xml:space="preserve"> &lt; 0.01) and from the Late to Terminal Classic (</w:t>
      </w:r>
      <w:r w:rsidRPr="002557C5">
        <w:rPr>
          <w:rFonts w:ascii="Times New Roman" w:hAnsi="Times New Roman" w:cs="Times New Roman"/>
          <w:i/>
          <w:iCs/>
          <w:sz w:val="24"/>
          <w:szCs w:val="24"/>
        </w:rPr>
        <w:t>n=</w:t>
      </w:r>
      <w:r w:rsidRPr="002557C5">
        <w:rPr>
          <w:rFonts w:ascii="Times New Roman" w:hAnsi="Times New Roman" w:cs="Times New Roman"/>
          <w:sz w:val="24"/>
          <w:szCs w:val="24"/>
        </w:rPr>
        <w:t xml:space="preserve">13; </w:t>
      </w:r>
      <w:r w:rsidRPr="002557C5">
        <w:rPr>
          <w:rFonts w:ascii="Times New Roman" w:hAnsi="Times New Roman" w:cs="Times New Roman"/>
          <w:i/>
          <w:iCs/>
          <w:sz w:val="24"/>
          <w:szCs w:val="24"/>
        </w:rPr>
        <w:t>x̅</w:t>
      </w:r>
      <w:r w:rsidRPr="002557C5">
        <w:rPr>
          <w:rFonts w:ascii="Times New Roman" w:hAnsi="Times New Roman" w:cs="Times New Roman"/>
          <w:sz w:val="24"/>
          <w:szCs w:val="24"/>
        </w:rPr>
        <w:t xml:space="preserve"> ± 2</w:t>
      </w:r>
      <w:r w:rsidRPr="002557C5">
        <w:rPr>
          <w:rFonts w:ascii="Times New Roman" w:hAnsi="Times New Roman" w:cs="Times New Roman"/>
          <w:i/>
          <w:iCs/>
          <w:sz w:val="24"/>
          <w:szCs w:val="24"/>
        </w:rPr>
        <w:t>σ</w:t>
      </w:r>
      <w:r w:rsidRPr="002557C5">
        <w:rPr>
          <w:rFonts w:ascii="Times New Roman" w:hAnsi="Times New Roman" w:cs="Times New Roman"/>
          <w:sz w:val="24"/>
          <w:szCs w:val="24"/>
        </w:rPr>
        <w:t xml:space="preserve"> = +12.7 ± 1.3 ‰) (</w:t>
      </w:r>
      <w:r w:rsidRPr="002557C5">
        <w:rPr>
          <w:rFonts w:ascii="Times New Roman" w:hAnsi="Times New Roman" w:cs="Times New Roman"/>
          <w:i/>
          <w:iCs/>
          <w:sz w:val="24"/>
          <w:szCs w:val="24"/>
        </w:rPr>
        <w:t>t</w:t>
      </w:r>
      <w:r w:rsidRPr="002557C5">
        <w:rPr>
          <w:rFonts w:ascii="Times New Roman" w:hAnsi="Times New Roman" w:cs="Times New Roman"/>
          <w:sz w:val="24"/>
          <w:szCs w:val="24"/>
        </w:rPr>
        <w:t xml:space="preserve"> = -</w:t>
      </w:r>
      <w:r w:rsidR="002557C5" w:rsidRPr="002557C5">
        <w:rPr>
          <w:rFonts w:ascii="Times New Roman" w:hAnsi="Times New Roman" w:cs="Times New Roman"/>
          <w:sz w:val="24"/>
          <w:szCs w:val="24"/>
        </w:rPr>
        <w:t>2.89</w:t>
      </w:r>
      <w:r w:rsidRPr="002557C5">
        <w:rPr>
          <w:rFonts w:ascii="Times New Roman" w:hAnsi="Times New Roman" w:cs="Times New Roman"/>
          <w:sz w:val="24"/>
          <w:szCs w:val="24"/>
        </w:rPr>
        <w:t xml:space="preserve">; </w:t>
      </w:r>
      <w:r w:rsidRPr="002557C5">
        <w:rPr>
          <w:rFonts w:ascii="Times New Roman" w:hAnsi="Times New Roman" w:cs="Times New Roman"/>
          <w:i/>
          <w:iCs/>
          <w:sz w:val="24"/>
          <w:szCs w:val="24"/>
        </w:rPr>
        <w:t>df</w:t>
      </w:r>
      <w:r w:rsidRPr="002557C5">
        <w:rPr>
          <w:rFonts w:ascii="Times New Roman" w:hAnsi="Times New Roman" w:cs="Times New Roman"/>
          <w:sz w:val="24"/>
          <w:szCs w:val="24"/>
        </w:rPr>
        <w:t xml:space="preserve"> = </w:t>
      </w:r>
      <w:r w:rsidR="00093BD5" w:rsidRPr="002557C5">
        <w:rPr>
          <w:rFonts w:ascii="Times New Roman" w:hAnsi="Times New Roman" w:cs="Times New Roman"/>
          <w:sz w:val="24"/>
          <w:szCs w:val="24"/>
        </w:rPr>
        <w:t>4</w:t>
      </w:r>
      <w:r w:rsidR="002557C5" w:rsidRPr="002557C5">
        <w:rPr>
          <w:rFonts w:ascii="Times New Roman" w:hAnsi="Times New Roman" w:cs="Times New Roman"/>
          <w:sz w:val="24"/>
          <w:szCs w:val="24"/>
        </w:rPr>
        <w:t>1</w:t>
      </w:r>
      <w:r w:rsidRPr="002557C5">
        <w:rPr>
          <w:rFonts w:ascii="Times New Roman" w:hAnsi="Times New Roman" w:cs="Times New Roman"/>
          <w:sz w:val="24"/>
          <w:szCs w:val="24"/>
        </w:rPr>
        <w:t xml:space="preserve">; </w:t>
      </w:r>
      <w:r w:rsidR="00093BD5" w:rsidRPr="002557C5">
        <w:rPr>
          <w:rFonts w:ascii="Times New Roman" w:hAnsi="Times New Roman" w:cs="Times New Roman"/>
          <w:i/>
          <w:iCs/>
          <w:sz w:val="24"/>
          <w:szCs w:val="24"/>
        </w:rPr>
        <w:t>p</w:t>
      </w:r>
      <w:r w:rsidR="00093BD5" w:rsidRPr="002557C5">
        <w:rPr>
          <w:rFonts w:ascii="Times New Roman" w:hAnsi="Times New Roman" w:cs="Times New Roman"/>
          <w:sz w:val="24"/>
          <w:szCs w:val="24"/>
        </w:rPr>
        <w:t xml:space="preserve"> &lt; 0.01</w:t>
      </w:r>
      <w:r w:rsidRPr="002557C5">
        <w:rPr>
          <w:rFonts w:ascii="Times New Roman" w:hAnsi="Times New Roman" w:cs="Times New Roman"/>
          <w:sz w:val="24"/>
          <w:szCs w:val="24"/>
        </w:rPr>
        <w:t>). These shifts are likely influenced by sampling biases instead of dietary change. Belize Valley individuals represent ~70 % of the sample for the Early Classic. In the Late Classic, individuals from the Vaca Plateau account for the largest proportion of the sample (57 %), with the Belize Valley (22</w:t>
      </w:r>
      <w:r w:rsidRPr="0007323E">
        <w:rPr>
          <w:rFonts w:ascii="Times New Roman" w:hAnsi="Times New Roman" w:cs="Times New Roman"/>
          <w:sz w:val="24"/>
          <w:szCs w:val="24"/>
        </w:rPr>
        <w:t xml:space="preserve"> %) and Belize Valley Southern Periphery (16 %) represented by smaller numbers. The Late Classic also includes the only two Maya Mountains individuals in this study from </w:t>
      </w:r>
      <w:proofErr w:type="spellStart"/>
      <w:r w:rsidRPr="0007323E">
        <w:rPr>
          <w:rFonts w:ascii="Times New Roman" w:hAnsi="Times New Roman" w:cs="Times New Roman"/>
          <w:sz w:val="24"/>
          <w:szCs w:val="24"/>
        </w:rPr>
        <w:t>Peligroso</w:t>
      </w:r>
      <w:proofErr w:type="spellEnd"/>
      <w:r w:rsidRPr="0007323E">
        <w:rPr>
          <w:rFonts w:ascii="Times New Roman" w:hAnsi="Times New Roman" w:cs="Times New Roman"/>
          <w:sz w:val="24"/>
          <w:szCs w:val="24"/>
        </w:rPr>
        <w:t xml:space="preserve"> and </w:t>
      </w:r>
      <w:proofErr w:type="spellStart"/>
      <w:r w:rsidRPr="0007323E">
        <w:rPr>
          <w:rFonts w:ascii="Times New Roman" w:hAnsi="Times New Roman" w:cs="Times New Roman"/>
          <w:sz w:val="24"/>
          <w:szCs w:val="24"/>
        </w:rPr>
        <w:t>Ramonal</w:t>
      </w:r>
      <w:proofErr w:type="spellEnd"/>
      <w:r w:rsidRPr="0007323E">
        <w:rPr>
          <w:rFonts w:ascii="Times New Roman" w:hAnsi="Times New Roman" w:cs="Times New Roman"/>
          <w:sz w:val="24"/>
          <w:szCs w:val="24"/>
        </w:rPr>
        <w:t xml:space="preserve">, who had some of the lowest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 xml:space="preserve">S values in the dataset. The transition from the Late to Terminal Classic is also associated with a shift in geographic zone representation, with no individual from the Vaca Plateau. Therefore, significant changes through time more likely correlate with the predominant geographic zones represented by our sulfur isoscape model in each </w:t>
      </w:r>
      <w:proofErr w:type="gramStart"/>
      <w:r w:rsidRPr="0007323E">
        <w:rPr>
          <w:rFonts w:ascii="Times New Roman" w:hAnsi="Times New Roman" w:cs="Times New Roman"/>
          <w:sz w:val="24"/>
          <w:szCs w:val="24"/>
        </w:rPr>
        <w:t>time period</w:t>
      </w:r>
      <w:proofErr w:type="gramEnd"/>
      <w:r w:rsidRPr="0007323E">
        <w:rPr>
          <w:rFonts w:ascii="Times New Roman" w:hAnsi="Times New Roman" w:cs="Times New Roman"/>
          <w:sz w:val="24"/>
          <w:szCs w:val="24"/>
        </w:rPr>
        <w:t xml:space="preserve">. </w:t>
      </w:r>
    </w:p>
    <w:p w14:paraId="628521E6" w14:textId="77777777" w:rsidR="00760627" w:rsidRPr="005F312F" w:rsidRDefault="00760627" w:rsidP="00740E82">
      <w:pPr>
        <w:rPr>
          <w:rFonts w:ascii="Times New Roman" w:hAnsi="Times New Roman" w:cs="Times New Roman"/>
          <w:sz w:val="14"/>
          <w:szCs w:val="14"/>
        </w:rPr>
      </w:pPr>
    </w:p>
    <w:p w14:paraId="3EC09013" w14:textId="66950C39" w:rsidR="00CE38B1" w:rsidRPr="002438B4" w:rsidRDefault="00CE38B1" w:rsidP="00CE38B1">
      <w:pPr>
        <w:rPr>
          <w:rFonts w:ascii="Times New Roman" w:hAnsi="Times New Roman" w:cs="Times New Roman"/>
          <w:sz w:val="24"/>
          <w:szCs w:val="24"/>
        </w:rPr>
      </w:pPr>
      <w:bookmarkStart w:id="2" w:name="_Hlk70679981"/>
      <w:r w:rsidRPr="002438B4">
        <w:rPr>
          <w:rFonts w:ascii="Times New Roman" w:hAnsi="Times New Roman" w:cs="Times New Roman"/>
          <w:b/>
          <w:bCs/>
          <w:sz w:val="24"/>
          <w:szCs w:val="24"/>
        </w:rPr>
        <w:t>Table S</w:t>
      </w:r>
      <w:r w:rsidR="002438B4" w:rsidRPr="002438B4">
        <w:rPr>
          <w:rFonts w:ascii="Times New Roman" w:hAnsi="Times New Roman" w:cs="Times New Roman"/>
          <w:b/>
          <w:bCs/>
          <w:sz w:val="24"/>
          <w:szCs w:val="24"/>
        </w:rPr>
        <w:t>3-2.</w:t>
      </w:r>
      <w:r w:rsidRPr="002438B4">
        <w:rPr>
          <w:rFonts w:ascii="Times New Roman" w:hAnsi="Times New Roman" w:cs="Times New Roman"/>
          <w:b/>
          <w:bCs/>
          <w:sz w:val="24"/>
          <w:szCs w:val="24"/>
        </w:rPr>
        <w:t xml:space="preserve"> Mean isotopic values for human bone collagen by </w:t>
      </w:r>
      <w:proofErr w:type="gramStart"/>
      <w:r w:rsidRPr="002438B4">
        <w:rPr>
          <w:rFonts w:ascii="Times New Roman" w:hAnsi="Times New Roman" w:cs="Times New Roman"/>
          <w:b/>
          <w:bCs/>
          <w:sz w:val="24"/>
          <w:szCs w:val="24"/>
        </w:rPr>
        <w:t>time period</w:t>
      </w:r>
      <w:proofErr w:type="gramEnd"/>
      <w:r w:rsidRPr="002438B4">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2398"/>
        <w:gridCol w:w="658"/>
        <w:gridCol w:w="1277"/>
        <w:gridCol w:w="860"/>
        <w:gridCol w:w="1429"/>
        <w:gridCol w:w="748"/>
        <w:gridCol w:w="1251"/>
        <w:gridCol w:w="729"/>
      </w:tblGrid>
      <w:tr w:rsidR="00CE38B1" w:rsidRPr="005F312F" w14:paraId="21B88AB9" w14:textId="77777777" w:rsidTr="002438B4">
        <w:tc>
          <w:tcPr>
            <w:tcW w:w="1282" w:type="pct"/>
            <w:shd w:val="clear" w:color="auto" w:fill="auto"/>
            <w:vAlign w:val="center"/>
          </w:tcPr>
          <w:p w14:paraId="7C63FED7" w14:textId="77777777" w:rsidR="00CE38B1" w:rsidRPr="005F312F" w:rsidRDefault="00CE38B1" w:rsidP="00FE3B95">
            <w:pPr>
              <w:jc w:val="center"/>
              <w:rPr>
                <w:rFonts w:ascii="Times New Roman" w:hAnsi="Times New Roman" w:cs="Times New Roman"/>
                <w:b/>
                <w:bCs/>
                <w:sz w:val="20"/>
                <w:szCs w:val="20"/>
              </w:rPr>
            </w:pPr>
            <w:bookmarkStart w:id="3" w:name="_Hlk70679950"/>
            <w:bookmarkEnd w:id="2"/>
            <w:r w:rsidRPr="005F312F">
              <w:rPr>
                <w:rFonts w:ascii="Times New Roman" w:hAnsi="Times New Roman" w:cs="Times New Roman"/>
                <w:b/>
                <w:bCs/>
                <w:sz w:val="20"/>
                <w:szCs w:val="20"/>
              </w:rPr>
              <w:t>Time Period</w:t>
            </w:r>
          </w:p>
        </w:tc>
        <w:tc>
          <w:tcPr>
            <w:tcW w:w="352" w:type="pct"/>
            <w:shd w:val="clear" w:color="auto" w:fill="auto"/>
            <w:vAlign w:val="center"/>
          </w:tcPr>
          <w:p w14:paraId="23348B6C" w14:textId="77777777" w:rsidR="00CE38B1" w:rsidRPr="005F312F" w:rsidRDefault="00CE38B1" w:rsidP="00FE3B95">
            <w:pPr>
              <w:jc w:val="center"/>
              <w:rPr>
                <w:rFonts w:ascii="Times New Roman" w:hAnsi="Times New Roman" w:cs="Times New Roman"/>
                <w:b/>
                <w:bCs/>
                <w:i/>
                <w:iCs/>
                <w:sz w:val="20"/>
                <w:szCs w:val="20"/>
              </w:rPr>
            </w:pPr>
            <w:r w:rsidRPr="005F312F">
              <w:rPr>
                <w:rFonts w:ascii="Times New Roman" w:hAnsi="Times New Roman" w:cs="Times New Roman"/>
                <w:b/>
                <w:bCs/>
                <w:i/>
                <w:iCs/>
                <w:sz w:val="20"/>
                <w:szCs w:val="20"/>
              </w:rPr>
              <w:t>n</w:t>
            </w:r>
          </w:p>
        </w:tc>
        <w:tc>
          <w:tcPr>
            <w:tcW w:w="683" w:type="pct"/>
            <w:shd w:val="clear" w:color="auto" w:fill="auto"/>
            <w:vAlign w:val="center"/>
          </w:tcPr>
          <w:p w14:paraId="31D577E4" w14:textId="77777777" w:rsidR="00CE38B1" w:rsidRPr="005F312F" w:rsidRDefault="00CE38B1" w:rsidP="00FE3B95">
            <w:pPr>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δ</w:t>
            </w:r>
            <w:r w:rsidRPr="005F312F">
              <w:rPr>
                <w:rFonts w:ascii="Times New Roman" w:eastAsia="Times New Roman" w:hAnsi="Times New Roman" w:cs="Times New Roman"/>
                <w:b/>
                <w:bCs/>
                <w:color w:val="000000"/>
                <w:sz w:val="20"/>
                <w:szCs w:val="20"/>
                <w:vertAlign w:val="superscript"/>
              </w:rPr>
              <w:t>13</w:t>
            </w:r>
            <w:r w:rsidRPr="005F312F">
              <w:rPr>
                <w:rFonts w:ascii="Times New Roman" w:eastAsia="Times New Roman" w:hAnsi="Times New Roman" w:cs="Times New Roman"/>
                <w:b/>
                <w:bCs/>
                <w:color w:val="000000"/>
                <w:sz w:val="20"/>
                <w:szCs w:val="20"/>
              </w:rPr>
              <w:t>C</w:t>
            </w:r>
          </w:p>
          <w:p w14:paraId="65652E82"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eastAsia="Times New Roman" w:hAnsi="Times New Roman" w:cs="Times New Roman"/>
                <w:b/>
                <w:bCs/>
                <w:color w:val="000000"/>
                <w:sz w:val="20"/>
                <w:szCs w:val="20"/>
              </w:rPr>
              <w:t>(‰ VPDB)</w:t>
            </w:r>
          </w:p>
        </w:tc>
        <w:tc>
          <w:tcPr>
            <w:tcW w:w="460" w:type="pct"/>
            <w:shd w:val="clear" w:color="auto" w:fill="auto"/>
            <w:vAlign w:val="center"/>
          </w:tcPr>
          <w:p w14:paraId="75B61268" w14:textId="77777777" w:rsidR="00CE38B1" w:rsidRPr="005F312F" w:rsidRDefault="00CE38B1" w:rsidP="00FE3B95">
            <w:pPr>
              <w:jc w:val="center"/>
              <w:rPr>
                <w:rFonts w:ascii="Times New Roman" w:eastAsia="Times New Roman" w:hAnsi="Times New Roman" w:cs="Times New Roman"/>
                <w:b/>
                <w:bCs/>
                <w:color w:val="000000"/>
                <w:sz w:val="20"/>
                <w:szCs w:val="20"/>
              </w:rPr>
            </w:pPr>
            <w:proofErr w:type="spellStart"/>
            <w:r w:rsidRPr="005F312F">
              <w:rPr>
                <w:rFonts w:ascii="Times New Roman" w:eastAsia="Times New Roman" w:hAnsi="Times New Roman" w:cs="Times New Roman"/>
                <w:b/>
                <w:bCs/>
                <w:color w:val="000000"/>
                <w:sz w:val="20"/>
                <w:szCs w:val="20"/>
              </w:rPr>
              <w:t>st</w:t>
            </w:r>
            <w:proofErr w:type="spellEnd"/>
          </w:p>
          <w:p w14:paraId="64ED102C"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eastAsia="Times New Roman" w:hAnsi="Times New Roman" w:cs="Times New Roman"/>
                <w:b/>
                <w:bCs/>
                <w:color w:val="000000"/>
                <w:sz w:val="20"/>
                <w:szCs w:val="20"/>
              </w:rPr>
              <w:t>dev</w:t>
            </w:r>
          </w:p>
        </w:tc>
        <w:tc>
          <w:tcPr>
            <w:tcW w:w="764" w:type="pct"/>
            <w:shd w:val="clear" w:color="auto" w:fill="auto"/>
            <w:vAlign w:val="center"/>
          </w:tcPr>
          <w:p w14:paraId="75925381" w14:textId="77777777" w:rsidR="00CE38B1" w:rsidRPr="005F312F" w:rsidRDefault="00CE38B1" w:rsidP="00FE3B95">
            <w:pPr>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δ</w:t>
            </w:r>
            <w:r w:rsidRPr="005F312F">
              <w:rPr>
                <w:rFonts w:ascii="Times New Roman" w:eastAsia="Times New Roman" w:hAnsi="Times New Roman" w:cs="Times New Roman"/>
                <w:b/>
                <w:bCs/>
                <w:color w:val="000000"/>
                <w:sz w:val="20"/>
                <w:szCs w:val="20"/>
                <w:vertAlign w:val="superscript"/>
              </w:rPr>
              <w:t>15</w:t>
            </w:r>
            <w:r w:rsidRPr="005F312F">
              <w:rPr>
                <w:rFonts w:ascii="Times New Roman" w:eastAsia="Times New Roman" w:hAnsi="Times New Roman" w:cs="Times New Roman"/>
                <w:b/>
                <w:bCs/>
                <w:color w:val="000000"/>
                <w:sz w:val="20"/>
                <w:szCs w:val="20"/>
              </w:rPr>
              <w:t>N</w:t>
            </w:r>
          </w:p>
          <w:p w14:paraId="099A6ECF"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eastAsia="Times New Roman" w:hAnsi="Times New Roman" w:cs="Times New Roman"/>
                <w:b/>
                <w:bCs/>
                <w:color w:val="000000"/>
                <w:sz w:val="20"/>
                <w:szCs w:val="20"/>
              </w:rPr>
              <w:t>(‰ Atm N</w:t>
            </w:r>
            <w:r w:rsidRPr="005F312F">
              <w:rPr>
                <w:rFonts w:ascii="Times New Roman" w:eastAsia="Times New Roman" w:hAnsi="Times New Roman" w:cs="Times New Roman"/>
                <w:b/>
                <w:bCs/>
                <w:color w:val="000000"/>
                <w:sz w:val="20"/>
                <w:szCs w:val="20"/>
                <w:vertAlign w:val="subscript"/>
              </w:rPr>
              <w:t>2</w:t>
            </w:r>
            <w:r w:rsidRPr="005F312F">
              <w:rPr>
                <w:rFonts w:ascii="Times New Roman" w:eastAsia="Times New Roman" w:hAnsi="Times New Roman" w:cs="Times New Roman"/>
                <w:b/>
                <w:bCs/>
                <w:color w:val="000000"/>
                <w:sz w:val="20"/>
                <w:szCs w:val="20"/>
              </w:rPr>
              <w:t>)</w:t>
            </w:r>
          </w:p>
        </w:tc>
        <w:tc>
          <w:tcPr>
            <w:tcW w:w="400" w:type="pct"/>
            <w:shd w:val="clear" w:color="auto" w:fill="auto"/>
            <w:vAlign w:val="center"/>
          </w:tcPr>
          <w:p w14:paraId="0499A0E4" w14:textId="77777777" w:rsidR="00CE38B1" w:rsidRPr="005F312F" w:rsidRDefault="00CE38B1" w:rsidP="00FE3B95">
            <w:pPr>
              <w:jc w:val="center"/>
              <w:rPr>
                <w:rFonts w:ascii="Times New Roman" w:eastAsia="Times New Roman" w:hAnsi="Times New Roman" w:cs="Times New Roman"/>
                <w:b/>
                <w:bCs/>
                <w:color w:val="000000"/>
                <w:sz w:val="20"/>
                <w:szCs w:val="20"/>
              </w:rPr>
            </w:pPr>
            <w:proofErr w:type="spellStart"/>
            <w:r w:rsidRPr="005F312F">
              <w:rPr>
                <w:rFonts w:ascii="Times New Roman" w:eastAsia="Times New Roman" w:hAnsi="Times New Roman" w:cs="Times New Roman"/>
                <w:b/>
                <w:bCs/>
                <w:color w:val="000000"/>
                <w:sz w:val="20"/>
                <w:szCs w:val="20"/>
              </w:rPr>
              <w:t>st</w:t>
            </w:r>
            <w:proofErr w:type="spellEnd"/>
          </w:p>
          <w:p w14:paraId="14BE0C52" w14:textId="77777777" w:rsidR="00CE38B1" w:rsidRPr="005F312F" w:rsidRDefault="00CE38B1" w:rsidP="00FE3B95">
            <w:pPr>
              <w:jc w:val="center"/>
              <w:rPr>
                <w:rFonts w:ascii="Times New Roman" w:hAnsi="Times New Roman" w:cs="Times New Roman"/>
                <w:b/>
                <w:bCs/>
                <w:sz w:val="20"/>
                <w:szCs w:val="20"/>
              </w:rPr>
            </w:pPr>
            <w:r w:rsidRPr="005F312F">
              <w:rPr>
                <w:rFonts w:ascii="Times New Roman" w:eastAsia="Times New Roman" w:hAnsi="Times New Roman" w:cs="Times New Roman"/>
                <w:b/>
                <w:bCs/>
                <w:color w:val="000000"/>
                <w:sz w:val="20"/>
                <w:szCs w:val="20"/>
              </w:rPr>
              <w:t>dev</w:t>
            </w:r>
          </w:p>
        </w:tc>
        <w:tc>
          <w:tcPr>
            <w:tcW w:w="669" w:type="pct"/>
            <w:shd w:val="clear" w:color="auto" w:fill="auto"/>
            <w:vAlign w:val="center"/>
          </w:tcPr>
          <w:p w14:paraId="59EB4FD3" w14:textId="77777777" w:rsidR="00CE38B1" w:rsidRPr="005F312F" w:rsidRDefault="00CE38B1" w:rsidP="00FE3B95">
            <w:pPr>
              <w:jc w:val="center"/>
              <w:rPr>
                <w:rFonts w:ascii="Times New Roman" w:hAnsi="Times New Roman" w:cs="Times New Roman"/>
                <w:b/>
                <w:color w:val="000000"/>
                <w:sz w:val="20"/>
                <w:szCs w:val="20"/>
              </w:rPr>
            </w:pPr>
            <w:r w:rsidRPr="005F312F">
              <w:rPr>
                <w:rFonts w:ascii="Times New Roman" w:hAnsi="Times New Roman" w:cs="Times New Roman"/>
                <w:b/>
                <w:color w:val="000000"/>
                <w:sz w:val="20"/>
                <w:szCs w:val="20"/>
              </w:rPr>
              <w:t>δ</w:t>
            </w:r>
            <w:r w:rsidRPr="005F312F">
              <w:rPr>
                <w:rFonts w:ascii="Times New Roman" w:hAnsi="Times New Roman" w:cs="Times New Roman"/>
                <w:b/>
                <w:color w:val="000000"/>
                <w:sz w:val="20"/>
                <w:szCs w:val="20"/>
                <w:vertAlign w:val="superscript"/>
              </w:rPr>
              <w:t>34</w:t>
            </w:r>
            <w:r w:rsidRPr="005F312F">
              <w:rPr>
                <w:rFonts w:ascii="Times New Roman" w:hAnsi="Times New Roman" w:cs="Times New Roman"/>
                <w:b/>
                <w:color w:val="000000"/>
                <w:sz w:val="20"/>
                <w:szCs w:val="20"/>
              </w:rPr>
              <w:t>S</w:t>
            </w:r>
          </w:p>
          <w:p w14:paraId="336227AC" w14:textId="77777777" w:rsidR="00CE38B1" w:rsidRPr="005F312F" w:rsidRDefault="00CE38B1" w:rsidP="00FE3B95">
            <w:pPr>
              <w:jc w:val="center"/>
              <w:rPr>
                <w:rFonts w:ascii="Times New Roman" w:eastAsia="Times New Roman" w:hAnsi="Times New Roman" w:cs="Times New Roman"/>
                <w:b/>
                <w:bCs/>
                <w:color w:val="000000"/>
                <w:sz w:val="20"/>
                <w:szCs w:val="20"/>
              </w:rPr>
            </w:pPr>
            <w:r w:rsidRPr="005F312F">
              <w:rPr>
                <w:rFonts w:ascii="Times New Roman" w:hAnsi="Times New Roman" w:cs="Times New Roman"/>
                <w:b/>
                <w:color w:val="000000"/>
                <w:sz w:val="20"/>
                <w:szCs w:val="20"/>
              </w:rPr>
              <w:t>(‰ VCDT)</w:t>
            </w:r>
          </w:p>
        </w:tc>
        <w:tc>
          <w:tcPr>
            <w:tcW w:w="391" w:type="pct"/>
            <w:shd w:val="clear" w:color="auto" w:fill="auto"/>
            <w:vAlign w:val="center"/>
          </w:tcPr>
          <w:p w14:paraId="5798B90A" w14:textId="77777777" w:rsidR="00CE38B1" w:rsidRPr="005F312F" w:rsidRDefault="00CE38B1" w:rsidP="00FE3B95">
            <w:pPr>
              <w:jc w:val="center"/>
              <w:rPr>
                <w:rFonts w:ascii="Times New Roman" w:hAnsi="Times New Roman" w:cs="Times New Roman"/>
                <w:b/>
                <w:color w:val="000000"/>
                <w:sz w:val="20"/>
                <w:szCs w:val="20"/>
              </w:rPr>
            </w:pPr>
            <w:proofErr w:type="spellStart"/>
            <w:r w:rsidRPr="005F312F">
              <w:rPr>
                <w:rFonts w:ascii="Times New Roman" w:hAnsi="Times New Roman" w:cs="Times New Roman"/>
                <w:b/>
                <w:color w:val="000000"/>
                <w:sz w:val="20"/>
                <w:szCs w:val="20"/>
              </w:rPr>
              <w:t>st</w:t>
            </w:r>
            <w:proofErr w:type="spellEnd"/>
            <w:r w:rsidRPr="005F312F">
              <w:rPr>
                <w:rFonts w:ascii="Times New Roman" w:hAnsi="Times New Roman" w:cs="Times New Roman"/>
                <w:b/>
                <w:color w:val="000000"/>
                <w:sz w:val="20"/>
                <w:szCs w:val="20"/>
              </w:rPr>
              <w:t xml:space="preserve"> </w:t>
            </w:r>
          </w:p>
          <w:p w14:paraId="18FFA062" w14:textId="77777777" w:rsidR="00CE38B1" w:rsidRPr="005F312F" w:rsidRDefault="00CE38B1" w:rsidP="00FE3B95">
            <w:pPr>
              <w:jc w:val="center"/>
              <w:rPr>
                <w:rFonts w:ascii="Times New Roman" w:eastAsia="Times New Roman" w:hAnsi="Times New Roman" w:cs="Times New Roman"/>
                <w:b/>
                <w:bCs/>
                <w:color w:val="000000"/>
                <w:sz w:val="20"/>
                <w:szCs w:val="20"/>
              </w:rPr>
            </w:pPr>
            <w:r w:rsidRPr="005F312F">
              <w:rPr>
                <w:rFonts w:ascii="Times New Roman" w:hAnsi="Times New Roman" w:cs="Times New Roman"/>
                <w:b/>
                <w:color w:val="000000"/>
                <w:sz w:val="20"/>
                <w:szCs w:val="20"/>
              </w:rPr>
              <w:t>dev</w:t>
            </w:r>
          </w:p>
        </w:tc>
      </w:tr>
      <w:tr w:rsidR="00FA0402" w:rsidRPr="005F312F" w14:paraId="681D652C" w14:textId="77777777" w:rsidTr="00FA0402">
        <w:tc>
          <w:tcPr>
            <w:tcW w:w="1282" w:type="pct"/>
          </w:tcPr>
          <w:p w14:paraId="3FAE9ABF" w14:textId="78030F5A" w:rsidR="00FA0402" w:rsidRPr="005F312F" w:rsidRDefault="00FA0402" w:rsidP="00FA0402">
            <w:pPr>
              <w:rPr>
                <w:rFonts w:ascii="Times New Roman" w:hAnsi="Times New Roman" w:cs="Times New Roman"/>
                <w:sz w:val="20"/>
                <w:szCs w:val="20"/>
              </w:rPr>
            </w:pPr>
            <w:r w:rsidRPr="005F312F">
              <w:rPr>
                <w:rFonts w:ascii="Times New Roman" w:hAnsi="Times New Roman" w:cs="Times New Roman"/>
                <w:sz w:val="20"/>
                <w:szCs w:val="20"/>
              </w:rPr>
              <w:t>Late Preclassic</w:t>
            </w:r>
          </w:p>
        </w:tc>
        <w:tc>
          <w:tcPr>
            <w:tcW w:w="352" w:type="pct"/>
          </w:tcPr>
          <w:p w14:paraId="28736C6D" w14:textId="0E572BD3"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5</w:t>
            </w:r>
          </w:p>
        </w:tc>
        <w:tc>
          <w:tcPr>
            <w:tcW w:w="683" w:type="pct"/>
          </w:tcPr>
          <w:p w14:paraId="6F135FAC" w14:textId="4300C602" w:rsidR="00FA0402" w:rsidRPr="005F312F" w:rsidRDefault="00621DDB" w:rsidP="00FA0402">
            <w:pPr>
              <w:jc w:val="center"/>
              <w:rPr>
                <w:rFonts w:ascii="Times New Roman" w:hAnsi="Times New Roman" w:cs="Times New Roman"/>
                <w:b/>
                <w:bCs/>
                <w:sz w:val="20"/>
                <w:szCs w:val="20"/>
              </w:rPr>
            </w:pPr>
            <w:r w:rsidRPr="00621DDB">
              <w:rPr>
                <w:rFonts w:ascii="Times New Roman" w:hAnsi="Times New Roman" w:cs="Times New Roman"/>
                <w:color w:val="000000"/>
                <w:sz w:val="20"/>
                <w:szCs w:val="20"/>
              </w:rPr>
              <w:t>–</w:t>
            </w:r>
            <w:r w:rsidR="00FA0402" w:rsidRPr="005F312F">
              <w:rPr>
                <w:rFonts w:ascii="Times New Roman" w:hAnsi="Times New Roman" w:cs="Times New Roman"/>
                <w:sz w:val="20"/>
                <w:szCs w:val="20"/>
              </w:rPr>
              <w:t>12.1</w:t>
            </w:r>
          </w:p>
        </w:tc>
        <w:tc>
          <w:tcPr>
            <w:tcW w:w="460" w:type="pct"/>
          </w:tcPr>
          <w:p w14:paraId="554A2DAA" w14:textId="3F8981E2"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1.0</w:t>
            </w:r>
          </w:p>
        </w:tc>
        <w:tc>
          <w:tcPr>
            <w:tcW w:w="764" w:type="pct"/>
          </w:tcPr>
          <w:p w14:paraId="19C6A70E" w14:textId="19488DE6"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+8.4</w:t>
            </w:r>
          </w:p>
        </w:tc>
        <w:tc>
          <w:tcPr>
            <w:tcW w:w="400" w:type="pct"/>
          </w:tcPr>
          <w:p w14:paraId="750384D2" w14:textId="0F787F62"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0.5</w:t>
            </w:r>
          </w:p>
        </w:tc>
        <w:tc>
          <w:tcPr>
            <w:tcW w:w="669" w:type="pct"/>
          </w:tcPr>
          <w:p w14:paraId="230B6A19" w14:textId="1CBB8960"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+13.5</w:t>
            </w:r>
          </w:p>
        </w:tc>
        <w:tc>
          <w:tcPr>
            <w:tcW w:w="391" w:type="pct"/>
          </w:tcPr>
          <w:p w14:paraId="07F1F3AA" w14:textId="6191F93F"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1.5</w:t>
            </w:r>
          </w:p>
        </w:tc>
      </w:tr>
      <w:tr w:rsidR="00FA0402" w:rsidRPr="005F312F" w14:paraId="61842A6A" w14:textId="77777777" w:rsidTr="00FA0402">
        <w:tc>
          <w:tcPr>
            <w:tcW w:w="1282" w:type="pct"/>
          </w:tcPr>
          <w:p w14:paraId="4ABF2D76" w14:textId="77777777" w:rsidR="00FA0402" w:rsidRPr="005F312F" w:rsidRDefault="00FA0402" w:rsidP="00FA0402">
            <w:pPr>
              <w:rPr>
                <w:rFonts w:ascii="Times New Roman" w:hAnsi="Times New Roman" w:cs="Times New Roman"/>
                <w:sz w:val="20"/>
                <w:szCs w:val="20"/>
              </w:rPr>
            </w:pPr>
            <w:r w:rsidRPr="005F312F">
              <w:rPr>
                <w:rFonts w:ascii="Times New Roman" w:hAnsi="Times New Roman" w:cs="Times New Roman"/>
                <w:sz w:val="20"/>
                <w:szCs w:val="20"/>
              </w:rPr>
              <w:t>Early Classic</w:t>
            </w:r>
          </w:p>
        </w:tc>
        <w:tc>
          <w:tcPr>
            <w:tcW w:w="352" w:type="pct"/>
          </w:tcPr>
          <w:p w14:paraId="233FF7F6" w14:textId="3813C9C4"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7</w:t>
            </w:r>
          </w:p>
        </w:tc>
        <w:tc>
          <w:tcPr>
            <w:tcW w:w="683" w:type="pct"/>
          </w:tcPr>
          <w:p w14:paraId="68186804" w14:textId="4C67B88D" w:rsidR="00FA0402" w:rsidRPr="005F312F" w:rsidRDefault="00621DDB" w:rsidP="00FA0402">
            <w:pPr>
              <w:jc w:val="center"/>
              <w:rPr>
                <w:rFonts w:ascii="Times New Roman" w:hAnsi="Times New Roman" w:cs="Times New Roman"/>
                <w:b/>
                <w:bCs/>
                <w:sz w:val="20"/>
                <w:szCs w:val="20"/>
              </w:rPr>
            </w:pPr>
            <w:r w:rsidRPr="00621DDB">
              <w:rPr>
                <w:rFonts w:ascii="Times New Roman" w:hAnsi="Times New Roman" w:cs="Times New Roman"/>
                <w:color w:val="000000"/>
                <w:sz w:val="20"/>
                <w:szCs w:val="20"/>
              </w:rPr>
              <w:t>–</w:t>
            </w:r>
            <w:r w:rsidR="00FA0402" w:rsidRPr="005F312F">
              <w:rPr>
                <w:rFonts w:ascii="Times New Roman" w:hAnsi="Times New Roman" w:cs="Times New Roman"/>
                <w:sz w:val="20"/>
                <w:szCs w:val="20"/>
              </w:rPr>
              <w:t>10.</w:t>
            </w:r>
            <w:r w:rsidR="00011842" w:rsidRPr="005F312F">
              <w:rPr>
                <w:rFonts w:ascii="Times New Roman" w:hAnsi="Times New Roman" w:cs="Times New Roman"/>
                <w:sz w:val="20"/>
                <w:szCs w:val="20"/>
              </w:rPr>
              <w:t>1</w:t>
            </w:r>
          </w:p>
        </w:tc>
        <w:tc>
          <w:tcPr>
            <w:tcW w:w="460" w:type="pct"/>
          </w:tcPr>
          <w:p w14:paraId="0B5B3E85" w14:textId="5883D543"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0.7</w:t>
            </w:r>
          </w:p>
        </w:tc>
        <w:tc>
          <w:tcPr>
            <w:tcW w:w="764" w:type="pct"/>
          </w:tcPr>
          <w:p w14:paraId="467A185B" w14:textId="54994567"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+8.8</w:t>
            </w:r>
          </w:p>
        </w:tc>
        <w:tc>
          <w:tcPr>
            <w:tcW w:w="400" w:type="pct"/>
          </w:tcPr>
          <w:p w14:paraId="5505430F" w14:textId="170866FF"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1.5</w:t>
            </w:r>
          </w:p>
        </w:tc>
        <w:tc>
          <w:tcPr>
            <w:tcW w:w="669" w:type="pct"/>
          </w:tcPr>
          <w:p w14:paraId="45EA74C9" w14:textId="386411AA"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+13.1</w:t>
            </w:r>
          </w:p>
        </w:tc>
        <w:tc>
          <w:tcPr>
            <w:tcW w:w="391" w:type="pct"/>
          </w:tcPr>
          <w:p w14:paraId="4E8F10CB" w14:textId="7206761B"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1.3</w:t>
            </w:r>
          </w:p>
        </w:tc>
      </w:tr>
      <w:tr w:rsidR="00FA0402" w:rsidRPr="005F312F" w14:paraId="2D0FFB29" w14:textId="77777777" w:rsidTr="00FA0402">
        <w:tc>
          <w:tcPr>
            <w:tcW w:w="1282" w:type="pct"/>
          </w:tcPr>
          <w:p w14:paraId="265C0937" w14:textId="77777777" w:rsidR="00FA0402" w:rsidRPr="005F312F" w:rsidRDefault="00FA0402" w:rsidP="00FA0402">
            <w:pPr>
              <w:rPr>
                <w:rFonts w:ascii="Times New Roman" w:hAnsi="Times New Roman" w:cs="Times New Roman"/>
                <w:sz w:val="20"/>
                <w:szCs w:val="20"/>
              </w:rPr>
            </w:pPr>
            <w:r w:rsidRPr="005F312F">
              <w:rPr>
                <w:rFonts w:ascii="Times New Roman" w:hAnsi="Times New Roman" w:cs="Times New Roman"/>
                <w:sz w:val="20"/>
                <w:szCs w:val="20"/>
              </w:rPr>
              <w:t>Late Classic</w:t>
            </w:r>
          </w:p>
        </w:tc>
        <w:tc>
          <w:tcPr>
            <w:tcW w:w="352" w:type="pct"/>
          </w:tcPr>
          <w:p w14:paraId="33DA3B41" w14:textId="39CD2656" w:rsidR="00FA0402" w:rsidRPr="005F312F" w:rsidRDefault="00830040" w:rsidP="00FA0402">
            <w:pPr>
              <w:jc w:val="center"/>
              <w:rPr>
                <w:rFonts w:ascii="Times New Roman" w:hAnsi="Times New Roman" w:cs="Times New Roman"/>
                <w:b/>
                <w:bCs/>
                <w:sz w:val="20"/>
                <w:szCs w:val="20"/>
              </w:rPr>
            </w:pPr>
            <w:r>
              <w:rPr>
                <w:rFonts w:ascii="Times New Roman" w:hAnsi="Times New Roman" w:cs="Times New Roman"/>
                <w:sz w:val="20"/>
                <w:szCs w:val="20"/>
              </w:rPr>
              <w:t>53</w:t>
            </w:r>
          </w:p>
        </w:tc>
        <w:tc>
          <w:tcPr>
            <w:tcW w:w="683" w:type="pct"/>
          </w:tcPr>
          <w:p w14:paraId="561FEFE6" w14:textId="5B388FBD" w:rsidR="00FA0402" w:rsidRPr="005F312F" w:rsidRDefault="00621DDB" w:rsidP="00FA0402">
            <w:pPr>
              <w:jc w:val="center"/>
              <w:rPr>
                <w:rFonts w:ascii="Times New Roman" w:hAnsi="Times New Roman" w:cs="Times New Roman"/>
                <w:b/>
                <w:bCs/>
                <w:sz w:val="20"/>
                <w:szCs w:val="20"/>
              </w:rPr>
            </w:pPr>
            <w:r w:rsidRPr="00621DDB">
              <w:rPr>
                <w:rFonts w:ascii="Times New Roman" w:hAnsi="Times New Roman" w:cs="Times New Roman"/>
                <w:color w:val="000000"/>
                <w:sz w:val="20"/>
                <w:szCs w:val="20"/>
              </w:rPr>
              <w:t>–</w:t>
            </w:r>
            <w:r w:rsidR="00FA0402" w:rsidRPr="005F312F">
              <w:rPr>
                <w:rFonts w:ascii="Times New Roman" w:hAnsi="Times New Roman" w:cs="Times New Roman"/>
                <w:sz w:val="20"/>
                <w:szCs w:val="20"/>
              </w:rPr>
              <w:t>10.</w:t>
            </w:r>
            <w:r w:rsidR="00011842" w:rsidRPr="005F312F">
              <w:rPr>
                <w:rFonts w:ascii="Times New Roman" w:hAnsi="Times New Roman" w:cs="Times New Roman"/>
                <w:sz w:val="20"/>
                <w:szCs w:val="20"/>
              </w:rPr>
              <w:t>1</w:t>
            </w:r>
          </w:p>
        </w:tc>
        <w:tc>
          <w:tcPr>
            <w:tcW w:w="460" w:type="pct"/>
          </w:tcPr>
          <w:p w14:paraId="224328BE" w14:textId="012A2A06"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1.6</w:t>
            </w:r>
          </w:p>
        </w:tc>
        <w:tc>
          <w:tcPr>
            <w:tcW w:w="764" w:type="pct"/>
          </w:tcPr>
          <w:p w14:paraId="057EC0DE" w14:textId="499AC69A"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+9.1</w:t>
            </w:r>
          </w:p>
        </w:tc>
        <w:tc>
          <w:tcPr>
            <w:tcW w:w="400" w:type="pct"/>
          </w:tcPr>
          <w:p w14:paraId="6AB9AED5" w14:textId="51C1D20B"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1.0</w:t>
            </w:r>
          </w:p>
        </w:tc>
        <w:tc>
          <w:tcPr>
            <w:tcW w:w="669" w:type="pct"/>
          </w:tcPr>
          <w:p w14:paraId="70750555" w14:textId="13A3DBF9"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+11.</w:t>
            </w:r>
            <w:r w:rsidR="00011842" w:rsidRPr="005F312F">
              <w:rPr>
                <w:rFonts w:ascii="Times New Roman" w:hAnsi="Times New Roman" w:cs="Times New Roman"/>
                <w:sz w:val="20"/>
                <w:szCs w:val="20"/>
              </w:rPr>
              <w:t>2</w:t>
            </w:r>
          </w:p>
        </w:tc>
        <w:tc>
          <w:tcPr>
            <w:tcW w:w="391" w:type="pct"/>
          </w:tcPr>
          <w:p w14:paraId="545A738E" w14:textId="103A891F"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2.</w:t>
            </w:r>
            <w:r w:rsidR="00011842" w:rsidRPr="005F312F">
              <w:rPr>
                <w:rFonts w:ascii="Times New Roman" w:hAnsi="Times New Roman" w:cs="Times New Roman"/>
                <w:sz w:val="20"/>
                <w:szCs w:val="20"/>
              </w:rPr>
              <w:t>7</w:t>
            </w:r>
          </w:p>
        </w:tc>
      </w:tr>
      <w:tr w:rsidR="00FA0402" w:rsidRPr="005F312F" w14:paraId="38F838D4" w14:textId="77777777" w:rsidTr="00FA0402">
        <w:tc>
          <w:tcPr>
            <w:tcW w:w="1282" w:type="pct"/>
          </w:tcPr>
          <w:p w14:paraId="59230EF0" w14:textId="77777777" w:rsidR="00FA0402" w:rsidRPr="005F312F" w:rsidRDefault="00FA0402" w:rsidP="00FA0402">
            <w:pPr>
              <w:rPr>
                <w:rFonts w:ascii="Times New Roman" w:hAnsi="Times New Roman" w:cs="Times New Roman"/>
                <w:sz w:val="20"/>
                <w:szCs w:val="20"/>
              </w:rPr>
            </w:pPr>
            <w:r w:rsidRPr="005F312F">
              <w:rPr>
                <w:rFonts w:ascii="Times New Roman" w:hAnsi="Times New Roman" w:cs="Times New Roman"/>
                <w:sz w:val="20"/>
                <w:szCs w:val="20"/>
              </w:rPr>
              <w:t>Terminal Classic</w:t>
            </w:r>
          </w:p>
        </w:tc>
        <w:tc>
          <w:tcPr>
            <w:tcW w:w="352" w:type="pct"/>
          </w:tcPr>
          <w:p w14:paraId="3100EC1F" w14:textId="0C09888D" w:rsidR="00FA0402" w:rsidRPr="005F312F" w:rsidRDefault="00830040" w:rsidP="00FA0402">
            <w:pPr>
              <w:jc w:val="center"/>
              <w:rPr>
                <w:rFonts w:ascii="Times New Roman" w:hAnsi="Times New Roman" w:cs="Times New Roman"/>
                <w:b/>
                <w:bCs/>
                <w:sz w:val="20"/>
                <w:szCs w:val="20"/>
              </w:rPr>
            </w:pPr>
            <w:r>
              <w:rPr>
                <w:rFonts w:ascii="Times New Roman" w:hAnsi="Times New Roman" w:cs="Times New Roman"/>
                <w:sz w:val="20"/>
                <w:szCs w:val="20"/>
              </w:rPr>
              <w:t>1</w:t>
            </w:r>
            <w:r w:rsidR="001D1BBE">
              <w:rPr>
                <w:rFonts w:ascii="Times New Roman" w:hAnsi="Times New Roman" w:cs="Times New Roman"/>
                <w:sz w:val="20"/>
                <w:szCs w:val="20"/>
              </w:rPr>
              <w:t>3</w:t>
            </w:r>
          </w:p>
        </w:tc>
        <w:tc>
          <w:tcPr>
            <w:tcW w:w="683" w:type="pct"/>
          </w:tcPr>
          <w:p w14:paraId="0B6F406D" w14:textId="2BDC9208" w:rsidR="00FA0402" w:rsidRPr="005F312F" w:rsidRDefault="00621DDB" w:rsidP="00FA0402">
            <w:pPr>
              <w:jc w:val="center"/>
              <w:rPr>
                <w:rFonts w:ascii="Times New Roman" w:hAnsi="Times New Roman" w:cs="Times New Roman"/>
                <w:b/>
                <w:bCs/>
                <w:sz w:val="20"/>
                <w:szCs w:val="20"/>
              </w:rPr>
            </w:pPr>
            <w:r w:rsidRPr="00621DDB">
              <w:rPr>
                <w:rFonts w:ascii="Times New Roman" w:hAnsi="Times New Roman" w:cs="Times New Roman"/>
                <w:color w:val="000000"/>
                <w:sz w:val="20"/>
                <w:szCs w:val="20"/>
              </w:rPr>
              <w:t>–</w:t>
            </w:r>
            <w:r w:rsidR="00FA0402" w:rsidRPr="005F312F">
              <w:rPr>
                <w:rFonts w:ascii="Times New Roman" w:hAnsi="Times New Roman" w:cs="Times New Roman"/>
                <w:sz w:val="20"/>
                <w:szCs w:val="20"/>
              </w:rPr>
              <w:t>1</w:t>
            </w:r>
            <w:r w:rsidR="00011842" w:rsidRPr="005F312F">
              <w:rPr>
                <w:rFonts w:ascii="Times New Roman" w:hAnsi="Times New Roman" w:cs="Times New Roman"/>
                <w:sz w:val="20"/>
                <w:szCs w:val="20"/>
              </w:rPr>
              <w:t>1.0</w:t>
            </w:r>
          </w:p>
        </w:tc>
        <w:tc>
          <w:tcPr>
            <w:tcW w:w="460" w:type="pct"/>
          </w:tcPr>
          <w:p w14:paraId="46073CEF" w14:textId="2F952DDA"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1.7</w:t>
            </w:r>
          </w:p>
        </w:tc>
        <w:tc>
          <w:tcPr>
            <w:tcW w:w="764" w:type="pct"/>
          </w:tcPr>
          <w:p w14:paraId="1EB98487" w14:textId="090CC7B6"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+9.4</w:t>
            </w:r>
          </w:p>
        </w:tc>
        <w:tc>
          <w:tcPr>
            <w:tcW w:w="400" w:type="pct"/>
          </w:tcPr>
          <w:p w14:paraId="4E1DF181" w14:textId="4A56377B"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1.1</w:t>
            </w:r>
          </w:p>
        </w:tc>
        <w:tc>
          <w:tcPr>
            <w:tcW w:w="669" w:type="pct"/>
          </w:tcPr>
          <w:p w14:paraId="6DC6C01F" w14:textId="689B4385"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+12.7</w:t>
            </w:r>
          </w:p>
        </w:tc>
        <w:tc>
          <w:tcPr>
            <w:tcW w:w="391" w:type="pct"/>
          </w:tcPr>
          <w:p w14:paraId="7CC5526E" w14:textId="277A3D5A"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1.3</w:t>
            </w:r>
          </w:p>
        </w:tc>
      </w:tr>
      <w:tr w:rsidR="00FA0402" w:rsidRPr="005F312F" w14:paraId="0FD8405D" w14:textId="77777777" w:rsidTr="00FA0402">
        <w:tc>
          <w:tcPr>
            <w:tcW w:w="1282" w:type="pct"/>
          </w:tcPr>
          <w:p w14:paraId="25A8E207" w14:textId="17907F16" w:rsidR="00FA0402" w:rsidRPr="005F312F" w:rsidRDefault="00FA0402" w:rsidP="00FA0402">
            <w:pPr>
              <w:rPr>
                <w:rFonts w:ascii="Times New Roman" w:hAnsi="Times New Roman" w:cs="Times New Roman"/>
                <w:sz w:val="20"/>
                <w:szCs w:val="20"/>
              </w:rPr>
            </w:pPr>
            <w:r w:rsidRPr="005F312F">
              <w:rPr>
                <w:rFonts w:ascii="Times New Roman" w:hAnsi="Times New Roman" w:cs="Times New Roman"/>
                <w:sz w:val="20"/>
                <w:szCs w:val="20"/>
              </w:rPr>
              <w:t>Late Postclassic</w:t>
            </w:r>
          </w:p>
        </w:tc>
        <w:tc>
          <w:tcPr>
            <w:tcW w:w="352" w:type="pct"/>
          </w:tcPr>
          <w:p w14:paraId="5AF3E52F" w14:textId="1D683D38"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11</w:t>
            </w:r>
          </w:p>
        </w:tc>
        <w:tc>
          <w:tcPr>
            <w:tcW w:w="683" w:type="pct"/>
          </w:tcPr>
          <w:p w14:paraId="59AC1038" w14:textId="1DA96EF4" w:rsidR="00FA0402" w:rsidRPr="005F312F" w:rsidRDefault="00621DDB" w:rsidP="00FA0402">
            <w:pPr>
              <w:jc w:val="center"/>
              <w:rPr>
                <w:rFonts w:ascii="Times New Roman" w:hAnsi="Times New Roman" w:cs="Times New Roman"/>
                <w:b/>
                <w:bCs/>
                <w:sz w:val="20"/>
                <w:szCs w:val="20"/>
              </w:rPr>
            </w:pPr>
            <w:r w:rsidRPr="00621DDB">
              <w:rPr>
                <w:rFonts w:ascii="Times New Roman" w:hAnsi="Times New Roman" w:cs="Times New Roman"/>
                <w:color w:val="000000"/>
                <w:sz w:val="20"/>
                <w:szCs w:val="20"/>
              </w:rPr>
              <w:t>–</w:t>
            </w:r>
            <w:r w:rsidR="00FA0402" w:rsidRPr="005F312F">
              <w:rPr>
                <w:rFonts w:ascii="Times New Roman" w:hAnsi="Times New Roman" w:cs="Times New Roman"/>
                <w:sz w:val="20"/>
                <w:szCs w:val="20"/>
              </w:rPr>
              <w:t>9.</w:t>
            </w:r>
            <w:r w:rsidR="00011842" w:rsidRPr="005F312F">
              <w:rPr>
                <w:rFonts w:ascii="Times New Roman" w:hAnsi="Times New Roman" w:cs="Times New Roman"/>
                <w:sz w:val="20"/>
                <w:szCs w:val="20"/>
              </w:rPr>
              <w:t>6</w:t>
            </w:r>
          </w:p>
        </w:tc>
        <w:tc>
          <w:tcPr>
            <w:tcW w:w="460" w:type="pct"/>
          </w:tcPr>
          <w:p w14:paraId="38F70D82" w14:textId="25C3E010"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1.</w:t>
            </w:r>
            <w:r w:rsidR="00011842" w:rsidRPr="005F312F">
              <w:rPr>
                <w:rFonts w:ascii="Times New Roman" w:hAnsi="Times New Roman" w:cs="Times New Roman"/>
                <w:sz w:val="20"/>
                <w:szCs w:val="20"/>
              </w:rPr>
              <w:t>6</w:t>
            </w:r>
          </w:p>
        </w:tc>
        <w:tc>
          <w:tcPr>
            <w:tcW w:w="764" w:type="pct"/>
          </w:tcPr>
          <w:p w14:paraId="78CE13E8" w14:textId="66778054"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+9.2</w:t>
            </w:r>
          </w:p>
        </w:tc>
        <w:tc>
          <w:tcPr>
            <w:tcW w:w="400" w:type="pct"/>
          </w:tcPr>
          <w:p w14:paraId="14DEA9C3" w14:textId="11831167"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0.7</w:t>
            </w:r>
          </w:p>
        </w:tc>
        <w:tc>
          <w:tcPr>
            <w:tcW w:w="669" w:type="pct"/>
          </w:tcPr>
          <w:p w14:paraId="3D2368B2" w14:textId="6C3F4BB2"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+12.5</w:t>
            </w:r>
          </w:p>
        </w:tc>
        <w:tc>
          <w:tcPr>
            <w:tcW w:w="391" w:type="pct"/>
          </w:tcPr>
          <w:p w14:paraId="127439C0" w14:textId="5347DD1B"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1.6</w:t>
            </w:r>
          </w:p>
        </w:tc>
      </w:tr>
      <w:tr w:rsidR="00FA0402" w:rsidRPr="005F312F" w14:paraId="463DF0CF" w14:textId="77777777" w:rsidTr="00FA0402">
        <w:tc>
          <w:tcPr>
            <w:tcW w:w="1282" w:type="pct"/>
          </w:tcPr>
          <w:p w14:paraId="7629D971" w14:textId="77777777" w:rsidR="00FA0402" w:rsidRPr="005F312F" w:rsidRDefault="00FA0402" w:rsidP="00FA0402">
            <w:pPr>
              <w:rPr>
                <w:rFonts w:ascii="Times New Roman" w:hAnsi="Times New Roman" w:cs="Times New Roman"/>
                <w:sz w:val="20"/>
                <w:szCs w:val="20"/>
              </w:rPr>
            </w:pPr>
            <w:r w:rsidRPr="005F312F">
              <w:rPr>
                <w:rFonts w:ascii="Times New Roman" w:hAnsi="Times New Roman" w:cs="Times New Roman"/>
                <w:sz w:val="20"/>
                <w:szCs w:val="20"/>
              </w:rPr>
              <w:t>Colonial</w:t>
            </w:r>
          </w:p>
        </w:tc>
        <w:tc>
          <w:tcPr>
            <w:tcW w:w="352" w:type="pct"/>
          </w:tcPr>
          <w:p w14:paraId="3E87C3F4" w14:textId="4E81B7DA"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11</w:t>
            </w:r>
          </w:p>
        </w:tc>
        <w:tc>
          <w:tcPr>
            <w:tcW w:w="683" w:type="pct"/>
          </w:tcPr>
          <w:p w14:paraId="797543E0" w14:textId="32F9366B" w:rsidR="00FA0402" w:rsidRPr="005F312F" w:rsidRDefault="00621DDB" w:rsidP="00FA0402">
            <w:pPr>
              <w:jc w:val="center"/>
              <w:rPr>
                <w:rFonts w:ascii="Times New Roman" w:hAnsi="Times New Roman" w:cs="Times New Roman"/>
                <w:b/>
                <w:bCs/>
                <w:sz w:val="20"/>
                <w:szCs w:val="20"/>
              </w:rPr>
            </w:pPr>
            <w:r w:rsidRPr="00621DDB">
              <w:rPr>
                <w:rFonts w:ascii="Times New Roman" w:hAnsi="Times New Roman" w:cs="Times New Roman"/>
                <w:color w:val="000000"/>
                <w:sz w:val="20"/>
                <w:szCs w:val="20"/>
              </w:rPr>
              <w:t>–</w:t>
            </w:r>
            <w:r w:rsidR="00FA0402" w:rsidRPr="005F312F">
              <w:rPr>
                <w:rFonts w:ascii="Times New Roman" w:hAnsi="Times New Roman" w:cs="Times New Roman"/>
                <w:sz w:val="20"/>
                <w:szCs w:val="20"/>
              </w:rPr>
              <w:t>9.8</w:t>
            </w:r>
          </w:p>
        </w:tc>
        <w:tc>
          <w:tcPr>
            <w:tcW w:w="460" w:type="pct"/>
          </w:tcPr>
          <w:p w14:paraId="22B9D938" w14:textId="46E7E776"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0.</w:t>
            </w:r>
            <w:r w:rsidR="00011842" w:rsidRPr="005F312F">
              <w:rPr>
                <w:rFonts w:ascii="Times New Roman" w:hAnsi="Times New Roman" w:cs="Times New Roman"/>
                <w:sz w:val="20"/>
                <w:szCs w:val="20"/>
              </w:rPr>
              <w:t>7</w:t>
            </w:r>
          </w:p>
        </w:tc>
        <w:tc>
          <w:tcPr>
            <w:tcW w:w="764" w:type="pct"/>
          </w:tcPr>
          <w:p w14:paraId="4ECF0219" w14:textId="49A762C6" w:rsidR="00FA0402" w:rsidRPr="005F312F" w:rsidRDefault="00FA0402" w:rsidP="00FA0402">
            <w:pPr>
              <w:jc w:val="center"/>
              <w:rPr>
                <w:rFonts w:ascii="Times New Roman" w:hAnsi="Times New Roman" w:cs="Times New Roman"/>
                <w:sz w:val="20"/>
                <w:szCs w:val="20"/>
              </w:rPr>
            </w:pPr>
            <w:r w:rsidRPr="005F312F">
              <w:rPr>
                <w:rFonts w:ascii="Times New Roman" w:hAnsi="Times New Roman" w:cs="Times New Roman"/>
                <w:sz w:val="20"/>
                <w:szCs w:val="20"/>
              </w:rPr>
              <w:t>+9.2</w:t>
            </w:r>
          </w:p>
        </w:tc>
        <w:tc>
          <w:tcPr>
            <w:tcW w:w="400" w:type="pct"/>
          </w:tcPr>
          <w:p w14:paraId="7690613B" w14:textId="358515A8" w:rsidR="00FA0402" w:rsidRPr="005F312F" w:rsidRDefault="00FA0402" w:rsidP="00FA0402">
            <w:pPr>
              <w:jc w:val="center"/>
              <w:rPr>
                <w:rFonts w:ascii="Times New Roman" w:hAnsi="Times New Roman" w:cs="Times New Roman"/>
                <w:b/>
                <w:bCs/>
                <w:sz w:val="20"/>
                <w:szCs w:val="20"/>
              </w:rPr>
            </w:pPr>
            <w:r w:rsidRPr="005F312F">
              <w:rPr>
                <w:rFonts w:ascii="Times New Roman" w:hAnsi="Times New Roman" w:cs="Times New Roman"/>
                <w:sz w:val="20"/>
                <w:szCs w:val="20"/>
              </w:rPr>
              <w:t>0.6</w:t>
            </w:r>
          </w:p>
        </w:tc>
        <w:tc>
          <w:tcPr>
            <w:tcW w:w="669" w:type="pct"/>
          </w:tcPr>
          <w:p w14:paraId="1BEF00B5" w14:textId="4D9C8BB2"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+13.1</w:t>
            </w:r>
          </w:p>
        </w:tc>
        <w:tc>
          <w:tcPr>
            <w:tcW w:w="391" w:type="pct"/>
          </w:tcPr>
          <w:p w14:paraId="3AFAE55D" w14:textId="09A81850" w:rsidR="00FA0402" w:rsidRPr="005F312F" w:rsidRDefault="00FA0402" w:rsidP="00FA0402">
            <w:pPr>
              <w:jc w:val="center"/>
              <w:rPr>
                <w:rFonts w:ascii="Times New Roman" w:hAnsi="Times New Roman" w:cs="Times New Roman"/>
                <w:color w:val="000000"/>
                <w:sz w:val="20"/>
                <w:szCs w:val="20"/>
              </w:rPr>
            </w:pPr>
            <w:r w:rsidRPr="005F312F">
              <w:rPr>
                <w:rFonts w:ascii="Times New Roman" w:hAnsi="Times New Roman" w:cs="Times New Roman"/>
                <w:sz w:val="20"/>
                <w:szCs w:val="20"/>
              </w:rPr>
              <w:t>1.4</w:t>
            </w:r>
          </w:p>
        </w:tc>
      </w:tr>
      <w:bookmarkEnd w:id="3"/>
    </w:tbl>
    <w:p w14:paraId="393C36AA" w14:textId="3BFB74FF" w:rsidR="00740E82" w:rsidRDefault="00740E82" w:rsidP="00CE38B1">
      <w:pPr>
        <w:rPr>
          <w:rFonts w:ascii="Times New Roman" w:hAnsi="Times New Roman" w:cs="Times New Roman"/>
          <w:b/>
          <w:bCs/>
          <w:sz w:val="14"/>
          <w:szCs w:val="14"/>
        </w:rPr>
      </w:pPr>
    </w:p>
    <w:p w14:paraId="38C42B69" w14:textId="77777777" w:rsidR="0007323E" w:rsidRPr="005F312F" w:rsidRDefault="0007323E" w:rsidP="00CE38B1">
      <w:pPr>
        <w:rPr>
          <w:rFonts w:ascii="Times New Roman" w:hAnsi="Times New Roman" w:cs="Times New Roman"/>
          <w:b/>
          <w:bCs/>
          <w:sz w:val="14"/>
          <w:szCs w:val="14"/>
        </w:rPr>
      </w:pPr>
    </w:p>
    <w:p w14:paraId="6DDE44D2" w14:textId="19F913A3" w:rsidR="00CE38B1" w:rsidRPr="005F312F" w:rsidRDefault="00CE38B1" w:rsidP="00CE38B1">
      <w:pPr>
        <w:rPr>
          <w:rFonts w:ascii="Times New Roman" w:hAnsi="Times New Roman" w:cs="Times New Roman"/>
        </w:rPr>
      </w:pPr>
      <w:r w:rsidRPr="002438B4">
        <w:rPr>
          <w:rFonts w:ascii="Times New Roman" w:hAnsi="Times New Roman" w:cs="Times New Roman"/>
          <w:b/>
          <w:bCs/>
          <w:sz w:val="24"/>
          <w:szCs w:val="24"/>
        </w:rPr>
        <w:t>Table S</w:t>
      </w:r>
      <w:r w:rsidR="002438B4" w:rsidRPr="002438B4">
        <w:rPr>
          <w:rFonts w:ascii="Times New Roman" w:hAnsi="Times New Roman" w:cs="Times New Roman"/>
          <w:b/>
          <w:bCs/>
          <w:sz w:val="24"/>
          <w:szCs w:val="24"/>
        </w:rPr>
        <w:t>3-3.</w:t>
      </w:r>
      <w:r w:rsidRPr="002438B4">
        <w:rPr>
          <w:rFonts w:ascii="Times New Roman" w:hAnsi="Times New Roman" w:cs="Times New Roman"/>
          <w:b/>
          <w:bCs/>
          <w:sz w:val="24"/>
          <w:szCs w:val="24"/>
        </w:rPr>
        <w:t xml:space="preserve"> Results of statistical analyses for isotopic values by </w:t>
      </w:r>
      <w:proofErr w:type="gramStart"/>
      <w:r w:rsidRPr="002438B4">
        <w:rPr>
          <w:rFonts w:ascii="Times New Roman" w:hAnsi="Times New Roman" w:cs="Times New Roman"/>
          <w:b/>
          <w:bCs/>
          <w:sz w:val="24"/>
          <w:szCs w:val="24"/>
        </w:rPr>
        <w:t>time period</w:t>
      </w:r>
      <w:proofErr w:type="gramEnd"/>
      <w:r w:rsidRPr="002438B4">
        <w:rPr>
          <w:rFonts w:ascii="Times New Roman" w:hAnsi="Times New Roman" w:cs="Times New Roman"/>
          <w:b/>
          <w:bCs/>
          <w:sz w:val="24"/>
          <w:szCs w:val="24"/>
        </w:rPr>
        <w:t>.</w:t>
      </w:r>
      <w:r w:rsidRPr="002438B4">
        <w:rPr>
          <w:rFonts w:ascii="Times New Roman" w:hAnsi="Times New Roman" w:cs="Times New Roman"/>
          <w:sz w:val="24"/>
          <w:szCs w:val="24"/>
        </w:rPr>
        <w:t xml:space="preserve"> Numbers highlighted in green indicate statistically significant </w:t>
      </w:r>
      <w:r w:rsidRPr="005F312F">
        <w:rPr>
          <w:rFonts w:ascii="Times New Roman" w:hAnsi="Times New Roman" w:cs="Times New Roman"/>
        </w:rPr>
        <w:t xml:space="preserve">values. </w:t>
      </w:r>
    </w:p>
    <w:tbl>
      <w:tblPr>
        <w:tblStyle w:val="TableGrid"/>
        <w:tblW w:w="5000" w:type="pct"/>
        <w:tblLook w:val="04A0" w:firstRow="1" w:lastRow="0" w:firstColumn="1" w:lastColumn="0" w:noHBand="0" w:noVBand="1"/>
      </w:tblPr>
      <w:tblGrid>
        <w:gridCol w:w="3699"/>
        <w:gridCol w:w="901"/>
        <w:gridCol w:w="1152"/>
        <w:gridCol w:w="1214"/>
        <w:gridCol w:w="2384"/>
      </w:tblGrid>
      <w:tr w:rsidR="00CE38B1" w:rsidRPr="005F312F" w14:paraId="35A49F56" w14:textId="77777777" w:rsidTr="002438B4">
        <w:tc>
          <w:tcPr>
            <w:tcW w:w="1978" w:type="pct"/>
            <w:shd w:val="clear" w:color="auto" w:fill="auto"/>
            <w:vAlign w:val="center"/>
          </w:tcPr>
          <w:p w14:paraId="0303162B" w14:textId="77777777" w:rsidR="00CE38B1" w:rsidRPr="002438B4" w:rsidRDefault="00CE38B1" w:rsidP="00FE3B95">
            <w:pPr>
              <w:jc w:val="center"/>
              <w:rPr>
                <w:rFonts w:ascii="Times New Roman" w:hAnsi="Times New Roman" w:cs="Times New Roman"/>
                <w:b/>
                <w:bCs/>
              </w:rPr>
            </w:pPr>
            <w:r w:rsidRPr="002438B4">
              <w:rPr>
                <w:rFonts w:ascii="Times New Roman" w:hAnsi="Times New Roman" w:cs="Times New Roman"/>
                <w:b/>
                <w:bCs/>
              </w:rPr>
              <w:t>Group</w:t>
            </w:r>
          </w:p>
        </w:tc>
        <w:tc>
          <w:tcPr>
            <w:tcW w:w="482" w:type="pct"/>
            <w:shd w:val="clear" w:color="auto" w:fill="auto"/>
            <w:vAlign w:val="center"/>
          </w:tcPr>
          <w:p w14:paraId="28761610" w14:textId="77777777" w:rsidR="00CE38B1" w:rsidRPr="002438B4" w:rsidRDefault="00CE38B1" w:rsidP="00FE3B95">
            <w:pPr>
              <w:jc w:val="center"/>
              <w:rPr>
                <w:rFonts w:ascii="Times New Roman" w:hAnsi="Times New Roman" w:cs="Times New Roman"/>
                <w:b/>
                <w:bCs/>
              </w:rPr>
            </w:pPr>
            <w:r w:rsidRPr="002438B4">
              <w:rPr>
                <w:rFonts w:ascii="Times New Roman" w:hAnsi="Times New Roman" w:cs="Times New Roman"/>
                <w:b/>
                <w:bCs/>
                <w:i/>
                <w:iCs/>
              </w:rPr>
              <w:t>n</w:t>
            </w:r>
          </w:p>
        </w:tc>
        <w:tc>
          <w:tcPr>
            <w:tcW w:w="616" w:type="pct"/>
            <w:shd w:val="clear" w:color="auto" w:fill="auto"/>
            <w:vAlign w:val="center"/>
          </w:tcPr>
          <w:p w14:paraId="55391E42" w14:textId="77777777" w:rsidR="00CE38B1" w:rsidRPr="00396A6C" w:rsidRDefault="00CE38B1" w:rsidP="00FE3B95">
            <w:pPr>
              <w:jc w:val="center"/>
              <w:rPr>
                <w:rFonts w:ascii="Times New Roman" w:hAnsi="Times New Roman" w:cs="Times New Roman"/>
                <w:b/>
                <w:bCs/>
              </w:rPr>
            </w:pPr>
            <w:r w:rsidRPr="00396A6C">
              <w:rPr>
                <w:rFonts w:ascii="Times New Roman" w:hAnsi="Times New Roman" w:cs="Times New Roman"/>
                <w:b/>
                <w:bCs/>
              </w:rPr>
              <w:t>Variables</w:t>
            </w:r>
          </w:p>
        </w:tc>
        <w:tc>
          <w:tcPr>
            <w:tcW w:w="649" w:type="pct"/>
            <w:shd w:val="clear" w:color="auto" w:fill="auto"/>
            <w:vAlign w:val="center"/>
          </w:tcPr>
          <w:p w14:paraId="0B4AAE89" w14:textId="77777777" w:rsidR="00CE38B1" w:rsidRPr="00396A6C" w:rsidRDefault="00CE38B1" w:rsidP="00FE3B95">
            <w:pPr>
              <w:jc w:val="center"/>
              <w:rPr>
                <w:rFonts w:ascii="Times New Roman" w:hAnsi="Times New Roman" w:cs="Times New Roman"/>
                <w:b/>
                <w:bCs/>
              </w:rPr>
            </w:pPr>
            <w:r w:rsidRPr="00396A6C">
              <w:rPr>
                <w:rFonts w:ascii="Times New Roman" w:hAnsi="Times New Roman" w:cs="Times New Roman"/>
                <w:b/>
                <w:bCs/>
                <w:i/>
                <w:iCs/>
              </w:rPr>
              <w:t>t-</w:t>
            </w:r>
            <w:r w:rsidRPr="00396A6C">
              <w:rPr>
                <w:rFonts w:ascii="Times New Roman" w:hAnsi="Times New Roman" w:cs="Times New Roman"/>
                <w:b/>
                <w:bCs/>
              </w:rPr>
              <w:t>test (</w:t>
            </w:r>
            <w:r w:rsidRPr="00396A6C">
              <w:rPr>
                <w:rFonts w:ascii="Times New Roman" w:hAnsi="Times New Roman" w:cs="Times New Roman"/>
                <w:b/>
                <w:bCs/>
                <w:i/>
                <w:iCs/>
              </w:rPr>
              <w:t>p</w:t>
            </w:r>
            <w:r w:rsidRPr="00396A6C">
              <w:rPr>
                <w:rFonts w:ascii="Times New Roman" w:hAnsi="Times New Roman" w:cs="Times New Roman"/>
                <w:b/>
                <w:bCs/>
              </w:rPr>
              <w:t>)</w:t>
            </w:r>
          </w:p>
        </w:tc>
        <w:tc>
          <w:tcPr>
            <w:tcW w:w="1275" w:type="pct"/>
            <w:shd w:val="clear" w:color="auto" w:fill="auto"/>
            <w:vAlign w:val="center"/>
          </w:tcPr>
          <w:p w14:paraId="4B16681B" w14:textId="77777777" w:rsidR="00CE38B1" w:rsidRPr="00396A6C" w:rsidRDefault="00CE38B1" w:rsidP="00FE3B95">
            <w:pPr>
              <w:jc w:val="center"/>
              <w:rPr>
                <w:rFonts w:ascii="Times New Roman" w:hAnsi="Times New Roman" w:cs="Times New Roman"/>
                <w:b/>
                <w:bCs/>
              </w:rPr>
            </w:pPr>
            <w:r w:rsidRPr="00396A6C">
              <w:rPr>
                <w:rFonts w:ascii="Times New Roman" w:hAnsi="Times New Roman" w:cs="Times New Roman"/>
                <w:b/>
                <w:bCs/>
              </w:rPr>
              <w:t>Mann-Whitney U (</w:t>
            </w:r>
            <w:r w:rsidRPr="00396A6C">
              <w:rPr>
                <w:rFonts w:ascii="Times New Roman" w:hAnsi="Times New Roman" w:cs="Times New Roman"/>
                <w:b/>
                <w:bCs/>
                <w:i/>
                <w:iCs/>
              </w:rPr>
              <w:t>p</w:t>
            </w:r>
            <w:r w:rsidRPr="00396A6C">
              <w:rPr>
                <w:rFonts w:ascii="Times New Roman" w:hAnsi="Times New Roman" w:cs="Times New Roman"/>
                <w:b/>
                <w:bCs/>
              </w:rPr>
              <w:t>)</w:t>
            </w:r>
          </w:p>
        </w:tc>
      </w:tr>
      <w:tr w:rsidR="00CE38B1" w:rsidRPr="005F312F" w14:paraId="60C17FF4" w14:textId="77777777" w:rsidTr="00F91FEC">
        <w:trPr>
          <w:trHeight w:val="135"/>
        </w:trPr>
        <w:tc>
          <w:tcPr>
            <w:tcW w:w="1978" w:type="pct"/>
            <w:vMerge w:val="restart"/>
            <w:vAlign w:val="center"/>
          </w:tcPr>
          <w:p w14:paraId="078183AE" w14:textId="10B97714" w:rsidR="00CE38B1" w:rsidRPr="005F312F" w:rsidRDefault="00CE38B1" w:rsidP="00FE3B95">
            <w:pPr>
              <w:jc w:val="center"/>
              <w:rPr>
                <w:rFonts w:ascii="Times New Roman" w:hAnsi="Times New Roman" w:cs="Times New Roman"/>
              </w:rPr>
            </w:pPr>
            <w:r w:rsidRPr="005F312F">
              <w:rPr>
                <w:rFonts w:ascii="Times New Roman" w:hAnsi="Times New Roman" w:cs="Times New Roman"/>
              </w:rPr>
              <w:t>Late Preclassic vs Early Classic</w:t>
            </w:r>
          </w:p>
        </w:tc>
        <w:tc>
          <w:tcPr>
            <w:tcW w:w="482" w:type="pct"/>
            <w:vMerge w:val="restart"/>
            <w:vAlign w:val="center"/>
          </w:tcPr>
          <w:p w14:paraId="0EA57119" w14:textId="3619EEB7" w:rsidR="00CE38B1" w:rsidRPr="005F312F" w:rsidRDefault="00214A2F" w:rsidP="00FE3B95">
            <w:pPr>
              <w:jc w:val="center"/>
              <w:rPr>
                <w:rFonts w:ascii="Times New Roman" w:hAnsi="Times New Roman" w:cs="Times New Roman"/>
              </w:rPr>
            </w:pPr>
            <w:r w:rsidRPr="005F312F">
              <w:rPr>
                <w:rFonts w:ascii="Times New Roman" w:hAnsi="Times New Roman" w:cs="Times New Roman"/>
              </w:rPr>
              <w:t>5</w:t>
            </w:r>
            <w:r w:rsidR="00CE38B1" w:rsidRPr="005F312F">
              <w:rPr>
                <w:rFonts w:ascii="Times New Roman" w:hAnsi="Times New Roman" w:cs="Times New Roman"/>
              </w:rPr>
              <w:t>;</w:t>
            </w:r>
            <w:r w:rsidR="0021316E" w:rsidRPr="005F312F">
              <w:rPr>
                <w:rFonts w:ascii="Times New Roman" w:hAnsi="Times New Roman" w:cs="Times New Roman"/>
              </w:rPr>
              <w:t>7</w:t>
            </w:r>
          </w:p>
        </w:tc>
        <w:tc>
          <w:tcPr>
            <w:tcW w:w="616" w:type="pct"/>
          </w:tcPr>
          <w:p w14:paraId="7BF0791C" w14:textId="77777777" w:rsidR="00CE38B1" w:rsidRPr="005F312F" w:rsidRDefault="00CE38B1" w:rsidP="00FE3B95">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13</w:t>
            </w:r>
            <w:r w:rsidRPr="005F312F">
              <w:rPr>
                <w:rFonts w:ascii="Times New Roman" w:hAnsi="Times New Roman" w:cs="Times New Roman"/>
              </w:rPr>
              <w:t>C</w:t>
            </w:r>
          </w:p>
        </w:tc>
        <w:tc>
          <w:tcPr>
            <w:tcW w:w="649" w:type="pct"/>
            <w:shd w:val="clear" w:color="auto" w:fill="E2EFD9" w:themeFill="accent6" w:themeFillTint="33"/>
          </w:tcPr>
          <w:p w14:paraId="53632DBE" w14:textId="25D7EEFE" w:rsidR="00CE38B1" w:rsidRPr="005F312F" w:rsidRDefault="0091567E" w:rsidP="00FE3B95">
            <w:pPr>
              <w:jc w:val="center"/>
              <w:rPr>
                <w:rFonts w:ascii="Times New Roman" w:hAnsi="Times New Roman" w:cs="Times New Roman"/>
                <w:b/>
                <w:bCs/>
                <w:color w:val="385623" w:themeColor="accent6" w:themeShade="80"/>
              </w:rPr>
            </w:pPr>
            <w:r w:rsidRPr="005F312F">
              <w:rPr>
                <w:rFonts w:ascii="Times New Roman" w:hAnsi="Times New Roman" w:cs="Times New Roman"/>
                <w:b/>
                <w:bCs/>
                <w:color w:val="385623" w:themeColor="accent6" w:themeShade="80"/>
              </w:rPr>
              <w:t>&lt; 0.0</w:t>
            </w:r>
            <w:r w:rsidR="00C37CD4" w:rsidRPr="005F312F">
              <w:rPr>
                <w:rFonts w:ascii="Times New Roman" w:hAnsi="Times New Roman" w:cs="Times New Roman"/>
                <w:b/>
                <w:bCs/>
                <w:color w:val="385623" w:themeColor="accent6" w:themeShade="80"/>
              </w:rPr>
              <w:t>1</w:t>
            </w:r>
          </w:p>
        </w:tc>
        <w:tc>
          <w:tcPr>
            <w:tcW w:w="1275" w:type="pct"/>
            <w:shd w:val="clear" w:color="auto" w:fill="E2EFD9" w:themeFill="accent6" w:themeFillTint="33"/>
          </w:tcPr>
          <w:p w14:paraId="1EDEB48E" w14:textId="250ADDA2" w:rsidR="00CE38B1" w:rsidRPr="005F312F" w:rsidRDefault="00757B29" w:rsidP="00FE3B95">
            <w:pPr>
              <w:jc w:val="center"/>
              <w:rPr>
                <w:rFonts w:ascii="Times New Roman" w:hAnsi="Times New Roman" w:cs="Times New Roman"/>
                <w:b/>
                <w:bCs/>
                <w:color w:val="385623" w:themeColor="accent6" w:themeShade="80"/>
              </w:rPr>
            </w:pPr>
            <w:r w:rsidRPr="005F312F">
              <w:rPr>
                <w:rFonts w:ascii="Times New Roman" w:hAnsi="Times New Roman" w:cs="Times New Roman"/>
                <w:b/>
                <w:bCs/>
                <w:color w:val="385623" w:themeColor="accent6" w:themeShade="80"/>
              </w:rPr>
              <w:t>&lt; 0.01</w:t>
            </w:r>
          </w:p>
        </w:tc>
      </w:tr>
      <w:tr w:rsidR="00CE38B1" w:rsidRPr="005F312F" w14:paraId="6FD7D49D" w14:textId="77777777" w:rsidTr="004E45E4">
        <w:trPr>
          <w:trHeight w:val="135"/>
        </w:trPr>
        <w:tc>
          <w:tcPr>
            <w:tcW w:w="1978" w:type="pct"/>
            <w:vMerge/>
            <w:vAlign w:val="center"/>
          </w:tcPr>
          <w:p w14:paraId="7A56A1B5" w14:textId="77777777" w:rsidR="00CE38B1" w:rsidRPr="005F312F" w:rsidRDefault="00CE38B1" w:rsidP="00FE3B95">
            <w:pPr>
              <w:jc w:val="center"/>
              <w:rPr>
                <w:rFonts w:ascii="Times New Roman" w:hAnsi="Times New Roman" w:cs="Times New Roman"/>
              </w:rPr>
            </w:pPr>
          </w:p>
        </w:tc>
        <w:tc>
          <w:tcPr>
            <w:tcW w:w="482" w:type="pct"/>
            <w:vMerge/>
            <w:vAlign w:val="center"/>
          </w:tcPr>
          <w:p w14:paraId="6886966F" w14:textId="77777777" w:rsidR="00CE38B1" w:rsidRPr="005F312F" w:rsidRDefault="00CE38B1" w:rsidP="00FE3B95">
            <w:pPr>
              <w:jc w:val="center"/>
              <w:rPr>
                <w:rFonts w:ascii="Times New Roman" w:hAnsi="Times New Roman" w:cs="Times New Roman"/>
              </w:rPr>
            </w:pPr>
          </w:p>
        </w:tc>
        <w:tc>
          <w:tcPr>
            <w:tcW w:w="616" w:type="pct"/>
          </w:tcPr>
          <w:p w14:paraId="0E461FEE" w14:textId="77777777" w:rsidR="00CE38B1" w:rsidRPr="005F312F" w:rsidRDefault="00CE38B1" w:rsidP="00FE3B95">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15</w:t>
            </w:r>
            <w:r w:rsidRPr="005F312F">
              <w:rPr>
                <w:rFonts w:ascii="Times New Roman" w:hAnsi="Times New Roman" w:cs="Times New Roman"/>
              </w:rPr>
              <w:t>N</w:t>
            </w:r>
          </w:p>
        </w:tc>
        <w:tc>
          <w:tcPr>
            <w:tcW w:w="649" w:type="pct"/>
          </w:tcPr>
          <w:p w14:paraId="3343ADC0" w14:textId="7711C89C" w:rsidR="00CE38B1" w:rsidRPr="005F312F" w:rsidRDefault="00BE4F6B" w:rsidP="00FE3B95">
            <w:pPr>
              <w:jc w:val="center"/>
              <w:rPr>
                <w:rFonts w:ascii="Times New Roman" w:hAnsi="Times New Roman" w:cs="Times New Roman"/>
              </w:rPr>
            </w:pPr>
            <w:r w:rsidRPr="005F312F">
              <w:rPr>
                <w:rFonts w:ascii="Times New Roman" w:hAnsi="Times New Roman" w:cs="Times New Roman"/>
              </w:rPr>
              <w:t>0.292</w:t>
            </w:r>
          </w:p>
        </w:tc>
        <w:tc>
          <w:tcPr>
            <w:tcW w:w="1275" w:type="pct"/>
            <w:shd w:val="clear" w:color="auto" w:fill="auto"/>
          </w:tcPr>
          <w:p w14:paraId="466D72BF" w14:textId="283D98C6" w:rsidR="00CE38B1" w:rsidRPr="005F312F" w:rsidRDefault="00DF6897" w:rsidP="00FE3B95">
            <w:pPr>
              <w:jc w:val="center"/>
              <w:rPr>
                <w:rFonts w:ascii="Times New Roman" w:hAnsi="Times New Roman" w:cs="Times New Roman"/>
              </w:rPr>
            </w:pPr>
            <w:r>
              <w:rPr>
                <w:rFonts w:ascii="Times New Roman" w:hAnsi="Times New Roman" w:cs="Times New Roman"/>
              </w:rPr>
              <w:t>0</w:t>
            </w:r>
            <w:r w:rsidR="00F75C9D" w:rsidRPr="005F312F">
              <w:rPr>
                <w:rFonts w:ascii="Times New Roman" w:hAnsi="Times New Roman" w:cs="Times New Roman"/>
              </w:rPr>
              <w:t>.500</w:t>
            </w:r>
          </w:p>
        </w:tc>
      </w:tr>
      <w:tr w:rsidR="00CE38B1" w:rsidRPr="005F312F" w14:paraId="0B7BD22A" w14:textId="77777777" w:rsidTr="00757B29">
        <w:trPr>
          <w:trHeight w:val="135"/>
        </w:trPr>
        <w:tc>
          <w:tcPr>
            <w:tcW w:w="1978" w:type="pct"/>
            <w:vMerge/>
            <w:tcBorders>
              <w:bottom w:val="single" w:sz="8" w:space="0" w:color="auto"/>
            </w:tcBorders>
            <w:vAlign w:val="center"/>
          </w:tcPr>
          <w:p w14:paraId="460472F6" w14:textId="77777777" w:rsidR="00CE38B1" w:rsidRPr="005F312F" w:rsidRDefault="00CE38B1" w:rsidP="00FE3B95">
            <w:pPr>
              <w:jc w:val="center"/>
              <w:rPr>
                <w:rFonts w:ascii="Times New Roman" w:hAnsi="Times New Roman" w:cs="Times New Roman"/>
              </w:rPr>
            </w:pPr>
          </w:p>
        </w:tc>
        <w:tc>
          <w:tcPr>
            <w:tcW w:w="482" w:type="pct"/>
            <w:vMerge/>
            <w:tcBorders>
              <w:bottom w:val="single" w:sz="8" w:space="0" w:color="auto"/>
            </w:tcBorders>
            <w:vAlign w:val="center"/>
          </w:tcPr>
          <w:p w14:paraId="33BB1ECF" w14:textId="77777777" w:rsidR="00CE38B1" w:rsidRPr="005F312F" w:rsidRDefault="00CE38B1" w:rsidP="00FE3B95">
            <w:pPr>
              <w:jc w:val="center"/>
              <w:rPr>
                <w:rFonts w:ascii="Times New Roman" w:hAnsi="Times New Roman" w:cs="Times New Roman"/>
              </w:rPr>
            </w:pPr>
          </w:p>
        </w:tc>
        <w:tc>
          <w:tcPr>
            <w:tcW w:w="616" w:type="pct"/>
            <w:tcBorders>
              <w:bottom w:val="single" w:sz="8" w:space="0" w:color="auto"/>
            </w:tcBorders>
          </w:tcPr>
          <w:p w14:paraId="2C99C411" w14:textId="77777777" w:rsidR="00CE38B1" w:rsidRPr="005F312F" w:rsidRDefault="00CE38B1" w:rsidP="00FE3B95">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34</w:t>
            </w:r>
            <w:r w:rsidRPr="005F312F">
              <w:rPr>
                <w:rFonts w:ascii="Times New Roman" w:hAnsi="Times New Roman" w:cs="Times New Roman"/>
              </w:rPr>
              <w:t>S</w:t>
            </w:r>
          </w:p>
        </w:tc>
        <w:tc>
          <w:tcPr>
            <w:tcW w:w="649" w:type="pct"/>
            <w:tcBorders>
              <w:bottom w:val="single" w:sz="8" w:space="0" w:color="auto"/>
            </w:tcBorders>
          </w:tcPr>
          <w:p w14:paraId="220383FD" w14:textId="28FDBC91" w:rsidR="00CE38B1" w:rsidRPr="005F312F" w:rsidRDefault="00BE4F6B" w:rsidP="00FE3B95">
            <w:pPr>
              <w:jc w:val="center"/>
              <w:rPr>
                <w:rFonts w:ascii="Times New Roman" w:hAnsi="Times New Roman" w:cs="Times New Roman"/>
              </w:rPr>
            </w:pPr>
            <w:r w:rsidRPr="005F312F">
              <w:rPr>
                <w:rFonts w:ascii="Times New Roman" w:hAnsi="Times New Roman" w:cs="Times New Roman"/>
              </w:rPr>
              <w:t>0.317</w:t>
            </w:r>
          </w:p>
        </w:tc>
        <w:tc>
          <w:tcPr>
            <w:tcW w:w="1275" w:type="pct"/>
            <w:tcBorders>
              <w:bottom w:val="single" w:sz="8" w:space="0" w:color="auto"/>
            </w:tcBorders>
            <w:shd w:val="clear" w:color="auto" w:fill="auto"/>
          </w:tcPr>
          <w:p w14:paraId="7BEB4325" w14:textId="5DCCEF39" w:rsidR="00CE38B1" w:rsidRPr="005F312F" w:rsidRDefault="00F75C9D" w:rsidP="00FE3B95">
            <w:pPr>
              <w:jc w:val="center"/>
              <w:rPr>
                <w:rFonts w:ascii="Times New Roman" w:hAnsi="Times New Roman" w:cs="Times New Roman"/>
              </w:rPr>
            </w:pPr>
            <w:r w:rsidRPr="005F312F">
              <w:rPr>
                <w:rFonts w:ascii="Times New Roman" w:hAnsi="Times New Roman" w:cs="Times New Roman"/>
              </w:rPr>
              <w:t>0.436</w:t>
            </w:r>
          </w:p>
        </w:tc>
      </w:tr>
      <w:tr w:rsidR="00CE38B1" w:rsidRPr="005F312F" w14:paraId="315C5B49" w14:textId="77777777" w:rsidTr="00757B29">
        <w:trPr>
          <w:trHeight w:val="135"/>
        </w:trPr>
        <w:tc>
          <w:tcPr>
            <w:tcW w:w="1978" w:type="pct"/>
            <w:vMerge w:val="restart"/>
            <w:tcBorders>
              <w:top w:val="single" w:sz="8" w:space="0" w:color="auto"/>
            </w:tcBorders>
            <w:vAlign w:val="center"/>
          </w:tcPr>
          <w:p w14:paraId="283A4224" w14:textId="77777777" w:rsidR="00CE38B1" w:rsidRPr="005F312F" w:rsidRDefault="00CE38B1" w:rsidP="00FE3B95">
            <w:pPr>
              <w:jc w:val="center"/>
              <w:rPr>
                <w:rFonts w:ascii="Times New Roman" w:hAnsi="Times New Roman" w:cs="Times New Roman"/>
              </w:rPr>
            </w:pPr>
            <w:r w:rsidRPr="005F312F">
              <w:rPr>
                <w:rFonts w:ascii="Times New Roman" w:hAnsi="Times New Roman" w:cs="Times New Roman"/>
              </w:rPr>
              <w:t>Early Classic vs Late Classic</w:t>
            </w:r>
          </w:p>
        </w:tc>
        <w:tc>
          <w:tcPr>
            <w:tcW w:w="482" w:type="pct"/>
            <w:vMerge w:val="restart"/>
            <w:tcBorders>
              <w:top w:val="single" w:sz="8" w:space="0" w:color="auto"/>
            </w:tcBorders>
            <w:vAlign w:val="center"/>
          </w:tcPr>
          <w:p w14:paraId="5E083159" w14:textId="1D61986A" w:rsidR="00CE38B1" w:rsidRPr="005F312F" w:rsidRDefault="0021316E" w:rsidP="00FE3B95">
            <w:pPr>
              <w:jc w:val="center"/>
              <w:rPr>
                <w:rFonts w:ascii="Times New Roman" w:hAnsi="Times New Roman" w:cs="Times New Roman"/>
              </w:rPr>
            </w:pPr>
            <w:r w:rsidRPr="005F312F">
              <w:rPr>
                <w:rFonts w:ascii="Times New Roman" w:hAnsi="Times New Roman" w:cs="Times New Roman"/>
              </w:rPr>
              <w:t>7</w:t>
            </w:r>
            <w:r w:rsidR="00CE38B1" w:rsidRPr="005F312F">
              <w:rPr>
                <w:rFonts w:ascii="Times New Roman" w:hAnsi="Times New Roman" w:cs="Times New Roman"/>
              </w:rPr>
              <w:t>;</w:t>
            </w:r>
            <w:r w:rsidRPr="005F312F">
              <w:rPr>
                <w:rFonts w:ascii="Times New Roman" w:hAnsi="Times New Roman" w:cs="Times New Roman"/>
              </w:rPr>
              <w:t>5</w:t>
            </w:r>
            <w:r w:rsidR="00B63295">
              <w:rPr>
                <w:rFonts w:ascii="Times New Roman" w:hAnsi="Times New Roman" w:cs="Times New Roman"/>
              </w:rPr>
              <w:t>3</w:t>
            </w:r>
          </w:p>
        </w:tc>
        <w:tc>
          <w:tcPr>
            <w:tcW w:w="616" w:type="pct"/>
            <w:tcBorders>
              <w:top w:val="single" w:sz="8" w:space="0" w:color="auto"/>
            </w:tcBorders>
          </w:tcPr>
          <w:p w14:paraId="7B5A0E1A" w14:textId="77777777" w:rsidR="00CE38B1" w:rsidRPr="005F312F" w:rsidRDefault="00CE38B1" w:rsidP="00FE3B95">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13</w:t>
            </w:r>
            <w:r w:rsidRPr="005F312F">
              <w:rPr>
                <w:rFonts w:ascii="Times New Roman" w:hAnsi="Times New Roman" w:cs="Times New Roman"/>
              </w:rPr>
              <w:t>C</w:t>
            </w:r>
          </w:p>
        </w:tc>
        <w:tc>
          <w:tcPr>
            <w:tcW w:w="649" w:type="pct"/>
            <w:tcBorders>
              <w:top w:val="single" w:sz="8" w:space="0" w:color="auto"/>
            </w:tcBorders>
          </w:tcPr>
          <w:p w14:paraId="48DBF56E" w14:textId="514461FF" w:rsidR="00CE38B1" w:rsidRPr="005F312F" w:rsidRDefault="0091567E" w:rsidP="00FE3B95">
            <w:pPr>
              <w:jc w:val="center"/>
              <w:rPr>
                <w:rFonts w:ascii="Times New Roman" w:hAnsi="Times New Roman" w:cs="Times New Roman"/>
              </w:rPr>
            </w:pPr>
            <w:r w:rsidRPr="005F312F">
              <w:rPr>
                <w:rFonts w:ascii="Times New Roman" w:hAnsi="Times New Roman" w:cs="Times New Roman"/>
              </w:rPr>
              <w:t>0.</w:t>
            </w:r>
            <w:r w:rsidR="0021316E" w:rsidRPr="005F312F">
              <w:rPr>
                <w:rFonts w:ascii="Times New Roman" w:hAnsi="Times New Roman" w:cs="Times New Roman"/>
              </w:rPr>
              <w:t>49</w:t>
            </w:r>
            <w:r w:rsidR="00830040">
              <w:rPr>
                <w:rFonts w:ascii="Times New Roman" w:hAnsi="Times New Roman" w:cs="Times New Roman"/>
              </w:rPr>
              <w:t>9</w:t>
            </w:r>
          </w:p>
        </w:tc>
        <w:tc>
          <w:tcPr>
            <w:tcW w:w="1275" w:type="pct"/>
            <w:tcBorders>
              <w:top w:val="single" w:sz="8" w:space="0" w:color="auto"/>
            </w:tcBorders>
            <w:shd w:val="clear" w:color="auto" w:fill="auto"/>
          </w:tcPr>
          <w:p w14:paraId="39634BB6" w14:textId="63F19823" w:rsidR="00CE38B1" w:rsidRPr="005F312F" w:rsidRDefault="00757B29" w:rsidP="00FE3B95">
            <w:pPr>
              <w:jc w:val="center"/>
              <w:rPr>
                <w:rFonts w:ascii="Times New Roman" w:hAnsi="Times New Roman" w:cs="Times New Roman"/>
              </w:rPr>
            </w:pPr>
            <w:r w:rsidRPr="005F312F">
              <w:rPr>
                <w:rFonts w:ascii="Times New Roman" w:hAnsi="Times New Roman" w:cs="Times New Roman"/>
              </w:rPr>
              <w:t>0.</w:t>
            </w:r>
            <w:r w:rsidR="00DF6897">
              <w:rPr>
                <w:rFonts w:ascii="Times New Roman" w:hAnsi="Times New Roman" w:cs="Times New Roman"/>
              </w:rPr>
              <w:t>389</w:t>
            </w:r>
          </w:p>
        </w:tc>
      </w:tr>
      <w:tr w:rsidR="00CE38B1" w:rsidRPr="005F312F" w14:paraId="0D4F969B" w14:textId="77777777" w:rsidTr="004E45E4">
        <w:trPr>
          <w:trHeight w:val="135"/>
        </w:trPr>
        <w:tc>
          <w:tcPr>
            <w:tcW w:w="1978" w:type="pct"/>
            <w:vMerge/>
            <w:vAlign w:val="center"/>
          </w:tcPr>
          <w:p w14:paraId="3F26D503" w14:textId="77777777" w:rsidR="00CE38B1" w:rsidRPr="005F312F" w:rsidRDefault="00CE38B1" w:rsidP="00FE3B95">
            <w:pPr>
              <w:jc w:val="center"/>
              <w:rPr>
                <w:rFonts w:ascii="Times New Roman" w:hAnsi="Times New Roman" w:cs="Times New Roman"/>
              </w:rPr>
            </w:pPr>
          </w:p>
        </w:tc>
        <w:tc>
          <w:tcPr>
            <w:tcW w:w="482" w:type="pct"/>
            <w:vMerge/>
            <w:vAlign w:val="center"/>
          </w:tcPr>
          <w:p w14:paraId="4FC6B798" w14:textId="77777777" w:rsidR="00CE38B1" w:rsidRPr="005F312F" w:rsidRDefault="00CE38B1" w:rsidP="00FE3B95">
            <w:pPr>
              <w:jc w:val="center"/>
              <w:rPr>
                <w:rFonts w:ascii="Times New Roman" w:hAnsi="Times New Roman" w:cs="Times New Roman"/>
              </w:rPr>
            </w:pPr>
          </w:p>
        </w:tc>
        <w:tc>
          <w:tcPr>
            <w:tcW w:w="616" w:type="pct"/>
          </w:tcPr>
          <w:p w14:paraId="157E2474" w14:textId="77777777" w:rsidR="00CE38B1" w:rsidRPr="005F312F" w:rsidRDefault="00CE38B1" w:rsidP="00FE3B95">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15</w:t>
            </w:r>
            <w:r w:rsidRPr="005F312F">
              <w:rPr>
                <w:rFonts w:ascii="Times New Roman" w:hAnsi="Times New Roman" w:cs="Times New Roman"/>
              </w:rPr>
              <w:t>N</w:t>
            </w:r>
          </w:p>
        </w:tc>
        <w:tc>
          <w:tcPr>
            <w:tcW w:w="649" w:type="pct"/>
          </w:tcPr>
          <w:p w14:paraId="23492EA3" w14:textId="09180C17" w:rsidR="00CE38B1" w:rsidRPr="005F312F" w:rsidRDefault="00BE4F6B" w:rsidP="00FE3B95">
            <w:pPr>
              <w:jc w:val="center"/>
              <w:rPr>
                <w:rFonts w:ascii="Times New Roman" w:hAnsi="Times New Roman" w:cs="Times New Roman"/>
              </w:rPr>
            </w:pPr>
            <w:r w:rsidRPr="005F312F">
              <w:rPr>
                <w:rFonts w:ascii="Times New Roman" w:hAnsi="Times New Roman" w:cs="Times New Roman"/>
              </w:rPr>
              <w:t>0.2</w:t>
            </w:r>
            <w:r w:rsidR="00830040">
              <w:rPr>
                <w:rFonts w:ascii="Times New Roman" w:hAnsi="Times New Roman" w:cs="Times New Roman"/>
              </w:rPr>
              <w:t>93</w:t>
            </w:r>
          </w:p>
        </w:tc>
        <w:tc>
          <w:tcPr>
            <w:tcW w:w="1275" w:type="pct"/>
            <w:shd w:val="clear" w:color="auto" w:fill="auto"/>
          </w:tcPr>
          <w:p w14:paraId="498EFB68" w14:textId="0F1716B0" w:rsidR="00CE38B1" w:rsidRPr="005F312F" w:rsidRDefault="00F75C9D" w:rsidP="00FE3B95">
            <w:pPr>
              <w:jc w:val="center"/>
              <w:rPr>
                <w:rFonts w:ascii="Times New Roman" w:hAnsi="Times New Roman" w:cs="Times New Roman"/>
              </w:rPr>
            </w:pPr>
            <w:r w:rsidRPr="005F312F">
              <w:rPr>
                <w:rFonts w:ascii="Times New Roman" w:hAnsi="Times New Roman" w:cs="Times New Roman"/>
              </w:rPr>
              <w:t>0.0</w:t>
            </w:r>
            <w:r w:rsidR="00DF6897">
              <w:rPr>
                <w:rFonts w:ascii="Times New Roman" w:hAnsi="Times New Roman" w:cs="Times New Roman"/>
              </w:rPr>
              <w:t>82</w:t>
            </w:r>
          </w:p>
        </w:tc>
      </w:tr>
      <w:tr w:rsidR="00CE38B1" w:rsidRPr="005F312F" w14:paraId="42AFCF23" w14:textId="77777777" w:rsidTr="00757B29">
        <w:trPr>
          <w:trHeight w:val="135"/>
        </w:trPr>
        <w:tc>
          <w:tcPr>
            <w:tcW w:w="1978" w:type="pct"/>
            <w:vMerge/>
            <w:tcBorders>
              <w:bottom w:val="single" w:sz="8" w:space="0" w:color="auto"/>
            </w:tcBorders>
            <w:vAlign w:val="center"/>
          </w:tcPr>
          <w:p w14:paraId="41517946" w14:textId="77777777" w:rsidR="00CE38B1" w:rsidRPr="005F312F" w:rsidRDefault="00CE38B1" w:rsidP="00FE3B95">
            <w:pPr>
              <w:jc w:val="center"/>
              <w:rPr>
                <w:rFonts w:ascii="Times New Roman" w:hAnsi="Times New Roman" w:cs="Times New Roman"/>
              </w:rPr>
            </w:pPr>
          </w:p>
        </w:tc>
        <w:tc>
          <w:tcPr>
            <w:tcW w:w="482" w:type="pct"/>
            <w:vMerge/>
            <w:tcBorders>
              <w:bottom w:val="single" w:sz="8" w:space="0" w:color="auto"/>
            </w:tcBorders>
            <w:vAlign w:val="center"/>
          </w:tcPr>
          <w:p w14:paraId="6DA63869" w14:textId="77777777" w:rsidR="00CE38B1" w:rsidRPr="005F312F" w:rsidRDefault="00CE38B1" w:rsidP="00FE3B95">
            <w:pPr>
              <w:jc w:val="center"/>
              <w:rPr>
                <w:rFonts w:ascii="Times New Roman" w:hAnsi="Times New Roman" w:cs="Times New Roman"/>
              </w:rPr>
            </w:pPr>
          </w:p>
        </w:tc>
        <w:tc>
          <w:tcPr>
            <w:tcW w:w="616" w:type="pct"/>
            <w:tcBorders>
              <w:bottom w:val="single" w:sz="8" w:space="0" w:color="auto"/>
            </w:tcBorders>
          </w:tcPr>
          <w:p w14:paraId="1CCF0703" w14:textId="77777777" w:rsidR="00CE38B1" w:rsidRPr="005F312F" w:rsidRDefault="00CE38B1" w:rsidP="00FE3B95">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34</w:t>
            </w:r>
            <w:r w:rsidRPr="005F312F">
              <w:rPr>
                <w:rFonts w:ascii="Times New Roman" w:hAnsi="Times New Roman" w:cs="Times New Roman"/>
              </w:rPr>
              <w:t>S</w:t>
            </w:r>
          </w:p>
        </w:tc>
        <w:tc>
          <w:tcPr>
            <w:tcW w:w="649" w:type="pct"/>
            <w:tcBorders>
              <w:bottom w:val="single" w:sz="8" w:space="0" w:color="auto"/>
            </w:tcBorders>
            <w:shd w:val="clear" w:color="auto" w:fill="E2EFD9" w:themeFill="accent6" w:themeFillTint="33"/>
          </w:tcPr>
          <w:p w14:paraId="4D4CC319" w14:textId="48AFB52F" w:rsidR="00CE38B1" w:rsidRPr="005F312F" w:rsidRDefault="00BE4F6B" w:rsidP="00FE3B95">
            <w:pPr>
              <w:jc w:val="center"/>
              <w:rPr>
                <w:rFonts w:ascii="Times New Roman" w:hAnsi="Times New Roman" w:cs="Times New Roman"/>
                <w:b/>
                <w:bCs/>
                <w:color w:val="385623" w:themeColor="accent6" w:themeShade="80"/>
              </w:rPr>
            </w:pPr>
            <w:r w:rsidRPr="005F312F">
              <w:rPr>
                <w:rFonts w:ascii="Times New Roman" w:hAnsi="Times New Roman" w:cs="Times New Roman"/>
                <w:b/>
                <w:bCs/>
                <w:color w:val="385623" w:themeColor="accent6" w:themeShade="80"/>
              </w:rPr>
              <w:t>&lt; 0.01</w:t>
            </w:r>
          </w:p>
        </w:tc>
        <w:tc>
          <w:tcPr>
            <w:tcW w:w="1275" w:type="pct"/>
            <w:tcBorders>
              <w:bottom w:val="single" w:sz="8" w:space="0" w:color="auto"/>
            </w:tcBorders>
            <w:shd w:val="clear" w:color="auto" w:fill="E2EFD9" w:themeFill="accent6" w:themeFillTint="33"/>
          </w:tcPr>
          <w:p w14:paraId="14E57B17" w14:textId="17C69FEC" w:rsidR="00CE38B1" w:rsidRPr="005F312F" w:rsidRDefault="00011842" w:rsidP="00FE3B95">
            <w:pPr>
              <w:jc w:val="center"/>
              <w:rPr>
                <w:rFonts w:ascii="Times New Roman" w:hAnsi="Times New Roman" w:cs="Times New Roman"/>
                <w:b/>
                <w:bCs/>
                <w:color w:val="385623" w:themeColor="accent6" w:themeShade="80"/>
              </w:rPr>
            </w:pPr>
            <w:r w:rsidRPr="005F312F">
              <w:rPr>
                <w:rFonts w:ascii="Times New Roman" w:hAnsi="Times New Roman" w:cs="Times New Roman"/>
                <w:b/>
                <w:bCs/>
                <w:color w:val="385623" w:themeColor="accent6" w:themeShade="80"/>
              </w:rPr>
              <w:t>&lt; 0.05</w:t>
            </w:r>
          </w:p>
        </w:tc>
      </w:tr>
      <w:tr w:rsidR="00DF6897" w:rsidRPr="005F312F" w14:paraId="53B82582" w14:textId="77777777" w:rsidTr="00DF6897">
        <w:trPr>
          <w:trHeight w:val="135"/>
        </w:trPr>
        <w:tc>
          <w:tcPr>
            <w:tcW w:w="1978" w:type="pct"/>
            <w:vMerge w:val="restart"/>
            <w:tcBorders>
              <w:top w:val="single" w:sz="8" w:space="0" w:color="auto"/>
            </w:tcBorders>
            <w:vAlign w:val="center"/>
          </w:tcPr>
          <w:p w14:paraId="6DAA4AE1"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Late Classic vs Terminal Classic</w:t>
            </w:r>
          </w:p>
        </w:tc>
        <w:tc>
          <w:tcPr>
            <w:tcW w:w="482" w:type="pct"/>
            <w:vMerge w:val="restart"/>
            <w:tcBorders>
              <w:top w:val="single" w:sz="8" w:space="0" w:color="auto"/>
            </w:tcBorders>
            <w:vAlign w:val="center"/>
          </w:tcPr>
          <w:p w14:paraId="3907796C" w14:textId="62B4C5B5" w:rsidR="00DF6897" w:rsidRPr="005F312F" w:rsidRDefault="00DF6897" w:rsidP="00DF6897">
            <w:pPr>
              <w:jc w:val="center"/>
              <w:rPr>
                <w:rFonts w:ascii="Times New Roman" w:hAnsi="Times New Roman" w:cs="Times New Roman"/>
              </w:rPr>
            </w:pPr>
            <w:r w:rsidRPr="005F312F">
              <w:rPr>
                <w:rFonts w:ascii="Times New Roman" w:hAnsi="Times New Roman" w:cs="Times New Roman"/>
              </w:rPr>
              <w:t>5</w:t>
            </w:r>
            <w:r>
              <w:rPr>
                <w:rFonts w:ascii="Times New Roman" w:hAnsi="Times New Roman" w:cs="Times New Roman"/>
              </w:rPr>
              <w:t>3</w:t>
            </w:r>
            <w:r w:rsidRPr="005F312F">
              <w:rPr>
                <w:rFonts w:ascii="Times New Roman" w:hAnsi="Times New Roman" w:cs="Times New Roman"/>
              </w:rPr>
              <w:t>;1</w:t>
            </w:r>
            <w:r w:rsidR="00815607">
              <w:rPr>
                <w:rFonts w:ascii="Times New Roman" w:hAnsi="Times New Roman" w:cs="Times New Roman"/>
              </w:rPr>
              <w:t>3</w:t>
            </w:r>
          </w:p>
        </w:tc>
        <w:tc>
          <w:tcPr>
            <w:tcW w:w="616" w:type="pct"/>
            <w:tcBorders>
              <w:top w:val="single" w:sz="8" w:space="0" w:color="auto"/>
            </w:tcBorders>
          </w:tcPr>
          <w:p w14:paraId="6EC9FC6C"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13</w:t>
            </w:r>
            <w:r w:rsidRPr="005F312F">
              <w:rPr>
                <w:rFonts w:ascii="Times New Roman" w:hAnsi="Times New Roman" w:cs="Times New Roman"/>
              </w:rPr>
              <w:t>C</w:t>
            </w:r>
          </w:p>
        </w:tc>
        <w:tc>
          <w:tcPr>
            <w:tcW w:w="649" w:type="pct"/>
            <w:tcBorders>
              <w:top w:val="single" w:sz="8" w:space="0" w:color="auto"/>
            </w:tcBorders>
            <w:shd w:val="clear" w:color="auto" w:fill="E2EFD9" w:themeFill="accent6" w:themeFillTint="33"/>
          </w:tcPr>
          <w:p w14:paraId="55E5B36B" w14:textId="4E1EAC5B" w:rsidR="00DF6897" w:rsidRPr="00830040" w:rsidRDefault="00DF6897" w:rsidP="00DF6897">
            <w:pPr>
              <w:jc w:val="center"/>
              <w:rPr>
                <w:rFonts w:ascii="Times New Roman" w:hAnsi="Times New Roman" w:cs="Times New Roman"/>
                <w:b/>
                <w:bCs/>
              </w:rPr>
            </w:pPr>
            <w:r w:rsidRPr="005F312F">
              <w:rPr>
                <w:rFonts w:ascii="Times New Roman" w:hAnsi="Times New Roman" w:cs="Times New Roman"/>
                <w:b/>
                <w:bCs/>
                <w:color w:val="385623" w:themeColor="accent6" w:themeShade="80"/>
              </w:rPr>
              <w:t>&lt; 0.05</w:t>
            </w:r>
          </w:p>
        </w:tc>
        <w:tc>
          <w:tcPr>
            <w:tcW w:w="1275" w:type="pct"/>
            <w:tcBorders>
              <w:top w:val="single" w:sz="8" w:space="0" w:color="auto"/>
            </w:tcBorders>
            <w:shd w:val="clear" w:color="auto" w:fill="E2EFD9" w:themeFill="accent6" w:themeFillTint="33"/>
          </w:tcPr>
          <w:p w14:paraId="6820F732" w14:textId="7952DD6B" w:rsidR="00DF6897" w:rsidRPr="005F312F" w:rsidRDefault="00DF6897" w:rsidP="00DF6897">
            <w:pPr>
              <w:jc w:val="center"/>
              <w:rPr>
                <w:rFonts w:ascii="Times New Roman" w:hAnsi="Times New Roman" w:cs="Times New Roman"/>
              </w:rPr>
            </w:pPr>
            <w:r w:rsidRPr="005F312F">
              <w:rPr>
                <w:rFonts w:ascii="Times New Roman" w:hAnsi="Times New Roman" w:cs="Times New Roman"/>
                <w:b/>
                <w:bCs/>
                <w:color w:val="385623" w:themeColor="accent6" w:themeShade="80"/>
              </w:rPr>
              <w:t>&lt; 0.05</w:t>
            </w:r>
          </w:p>
        </w:tc>
      </w:tr>
      <w:tr w:rsidR="00DF6897" w:rsidRPr="005F312F" w14:paraId="54C8197E" w14:textId="77777777" w:rsidTr="004E45E4">
        <w:trPr>
          <w:trHeight w:val="135"/>
        </w:trPr>
        <w:tc>
          <w:tcPr>
            <w:tcW w:w="1978" w:type="pct"/>
            <w:vMerge/>
            <w:vAlign w:val="center"/>
          </w:tcPr>
          <w:p w14:paraId="5A83DF17" w14:textId="77777777" w:rsidR="00DF6897" w:rsidRPr="005F312F" w:rsidRDefault="00DF6897" w:rsidP="00DF6897">
            <w:pPr>
              <w:jc w:val="center"/>
              <w:rPr>
                <w:rFonts w:ascii="Times New Roman" w:hAnsi="Times New Roman" w:cs="Times New Roman"/>
              </w:rPr>
            </w:pPr>
          </w:p>
        </w:tc>
        <w:tc>
          <w:tcPr>
            <w:tcW w:w="482" w:type="pct"/>
            <w:vMerge/>
            <w:vAlign w:val="center"/>
          </w:tcPr>
          <w:p w14:paraId="101260A8" w14:textId="77777777" w:rsidR="00DF6897" w:rsidRPr="005F312F" w:rsidRDefault="00DF6897" w:rsidP="00DF6897">
            <w:pPr>
              <w:jc w:val="center"/>
              <w:rPr>
                <w:rFonts w:ascii="Times New Roman" w:hAnsi="Times New Roman" w:cs="Times New Roman"/>
              </w:rPr>
            </w:pPr>
          </w:p>
        </w:tc>
        <w:tc>
          <w:tcPr>
            <w:tcW w:w="616" w:type="pct"/>
          </w:tcPr>
          <w:p w14:paraId="2C12C4B4"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15</w:t>
            </w:r>
            <w:r w:rsidRPr="005F312F">
              <w:rPr>
                <w:rFonts w:ascii="Times New Roman" w:hAnsi="Times New Roman" w:cs="Times New Roman"/>
              </w:rPr>
              <w:t>N</w:t>
            </w:r>
          </w:p>
        </w:tc>
        <w:tc>
          <w:tcPr>
            <w:tcW w:w="649" w:type="pct"/>
          </w:tcPr>
          <w:p w14:paraId="671105A7" w14:textId="702F998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0.</w:t>
            </w:r>
            <w:r>
              <w:rPr>
                <w:rFonts w:ascii="Times New Roman" w:hAnsi="Times New Roman" w:cs="Times New Roman"/>
              </w:rPr>
              <w:t>1</w:t>
            </w:r>
            <w:r w:rsidR="007C3E70">
              <w:rPr>
                <w:rFonts w:ascii="Times New Roman" w:hAnsi="Times New Roman" w:cs="Times New Roman"/>
              </w:rPr>
              <w:t>29</w:t>
            </w:r>
          </w:p>
        </w:tc>
        <w:tc>
          <w:tcPr>
            <w:tcW w:w="1275" w:type="pct"/>
            <w:shd w:val="clear" w:color="auto" w:fill="auto"/>
          </w:tcPr>
          <w:p w14:paraId="1312D6D3" w14:textId="7F363136" w:rsidR="00DF6897" w:rsidRPr="005F312F" w:rsidRDefault="00DF6897" w:rsidP="00DF6897">
            <w:pPr>
              <w:jc w:val="center"/>
              <w:rPr>
                <w:rFonts w:ascii="Times New Roman" w:hAnsi="Times New Roman" w:cs="Times New Roman"/>
              </w:rPr>
            </w:pPr>
            <w:r w:rsidRPr="005F312F">
              <w:rPr>
                <w:rFonts w:ascii="Times New Roman" w:hAnsi="Times New Roman" w:cs="Times New Roman"/>
              </w:rPr>
              <w:t>0.</w:t>
            </w:r>
            <w:r>
              <w:rPr>
                <w:rFonts w:ascii="Times New Roman" w:hAnsi="Times New Roman" w:cs="Times New Roman"/>
              </w:rPr>
              <w:t>125</w:t>
            </w:r>
          </w:p>
        </w:tc>
      </w:tr>
      <w:tr w:rsidR="00DF6897" w:rsidRPr="005F312F" w14:paraId="46BE3EC6" w14:textId="77777777" w:rsidTr="00757B29">
        <w:trPr>
          <w:trHeight w:val="135"/>
        </w:trPr>
        <w:tc>
          <w:tcPr>
            <w:tcW w:w="1978" w:type="pct"/>
            <w:vMerge/>
            <w:tcBorders>
              <w:bottom w:val="single" w:sz="8" w:space="0" w:color="auto"/>
            </w:tcBorders>
            <w:vAlign w:val="center"/>
          </w:tcPr>
          <w:p w14:paraId="1B86E37F" w14:textId="77777777" w:rsidR="00DF6897" w:rsidRPr="005F312F" w:rsidRDefault="00DF6897" w:rsidP="00DF6897">
            <w:pPr>
              <w:jc w:val="center"/>
              <w:rPr>
                <w:rFonts w:ascii="Times New Roman" w:hAnsi="Times New Roman" w:cs="Times New Roman"/>
              </w:rPr>
            </w:pPr>
          </w:p>
        </w:tc>
        <w:tc>
          <w:tcPr>
            <w:tcW w:w="482" w:type="pct"/>
            <w:vMerge/>
            <w:tcBorders>
              <w:bottom w:val="single" w:sz="8" w:space="0" w:color="auto"/>
            </w:tcBorders>
            <w:vAlign w:val="center"/>
          </w:tcPr>
          <w:p w14:paraId="20D2481E" w14:textId="77777777" w:rsidR="00DF6897" w:rsidRPr="005F312F" w:rsidRDefault="00DF6897" w:rsidP="00DF6897">
            <w:pPr>
              <w:jc w:val="center"/>
              <w:rPr>
                <w:rFonts w:ascii="Times New Roman" w:hAnsi="Times New Roman" w:cs="Times New Roman"/>
              </w:rPr>
            </w:pPr>
          </w:p>
        </w:tc>
        <w:tc>
          <w:tcPr>
            <w:tcW w:w="616" w:type="pct"/>
            <w:tcBorders>
              <w:bottom w:val="single" w:sz="8" w:space="0" w:color="auto"/>
            </w:tcBorders>
          </w:tcPr>
          <w:p w14:paraId="3E257D97"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34</w:t>
            </w:r>
            <w:r w:rsidRPr="005F312F">
              <w:rPr>
                <w:rFonts w:ascii="Times New Roman" w:hAnsi="Times New Roman" w:cs="Times New Roman"/>
              </w:rPr>
              <w:t>S</w:t>
            </w:r>
          </w:p>
        </w:tc>
        <w:tc>
          <w:tcPr>
            <w:tcW w:w="649" w:type="pct"/>
            <w:tcBorders>
              <w:bottom w:val="single" w:sz="8" w:space="0" w:color="auto"/>
            </w:tcBorders>
            <w:shd w:val="clear" w:color="auto" w:fill="E2EFD9" w:themeFill="accent6" w:themeFillTint="33"/>
          </w:tcPr>
          <w:p w14:paraId="3F4FE9C4" w14:textId="19954C17" w:rsidR="00DF6897" w:rsidRPr="005F312F" w:rsidRDefault="00DF6897" w:rsidP="00DF6897">
            <w:pPr>
              <w:jc w:val="center"/>
              <w:rPr>
                <w:rFonts w:ascii="Times New Roman" w:hAnsi="Times New Roman" w:cs="Times New Roman"/>
                <w:b/>
                <w:bCs/>
              </w:rPr>
            </w:pPr>
            <w:r w:rsidRPr="005F312F">
              <w:rPr>
                <w:rFonts w:ascii="Times New Roman" w:hAnsi="Times New Roman" w:cs="Times New Roman"/>
                <w:b/>
                <w:bCs/>
                <w:color w:val="385623" w:themeColor="accent6" w:themeShade="80"/>
              </w:rPr>
              <w:t>&lt; 0.0</w:t>
            </w:r>
            <w:r w:rsidR="007C3E70">
              <w:rPr>
                <w:rFonts w:ascii="Times New Roman" w:hAnsi="Times New Roman" w:cs="Times New Roman"/>
                <w:b/>
                <w:bCs/>
                <w:color w:val="385623" w:themeColor="accent6" w:themeShade="80"/>
              </w:rPr>
              <w:t>1</w:t>
            </w:r>
          </w:p>
        </w:tc>
        <w:tc>
          <w:tcPr>
            <w:tcW w:w="1275" w:type="pct"/>
            <w:tcBorders>
              <w:bottom w:val="single" w:sz="8" w:space="0" w:color="auto"/>
            </w:tcBorders>
            <w:shd w:val="clear" w:color="auto" w:fill="E2EFD9" w:themeFill="accent6" w:themeFillTint="33"/>
          </w:tcPr>
          <w:p w14:paraId="77C7CADC" w14:textId="569922CA" w:rsidR="00DF6897" w:rsidRPr="005F312F" w:rsidRDefault="00DF6897" w:rsidP="00DF6897">
            <w:pPr>
              <w:jc w:val="center"/>
              <w:rPr>
                <w:rFonts w:ascii="Times New Roman" w:hAnsi="Times New Roman" w:cs="Times New Roman"/>
              </w:rPr>
            </w:pPr>
            <w:r w:rsidRPr="005F312F">
              <w:rPr>
                <w:rFonts w:ascii="Times New Roman" w:hAnsi="Times New Roman" w:cs="Times New Roman"/>
                <w:b/>
                <w:bCs/>
                <w:color w:val="385623" w:themeColor="accent6" w:themeShade="80"/>
              </w:rPr>
              <w:t>&lt; 0.05</w:t>
            </w:r>
          </w:p>
        </w:tc>
      </w:tr>
      <w:tr w:rsidR="00DF6897" w:rsidRPr="005F312F" w14:paraId="247A62CF" w14:textId="77777777" w:rsidTr="00757B29">
        <w:trPr>
          <w:trHeight w:val="135"/>
        </w:trPr>
        <w:tc>
          <w:tcPr>
            <w:tcW w:w="1978" w:type="pct"/>
            <w:vMerge w:val="restart"/>
            <w:tcBorders>
              <w:top w:val="single" w:sz="8" w:space="0" w:color="auto"/>
            </w:tcBorders>
            <w:vAlign w:val="center"/>
          </w:tcPr>
          <w:p w14:paraId="0B7B1EA7"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Terminal Classic vs Postclassic</w:t>
            </w:r>
          </w:p>
        </w:tc>
        <w:tc>
          <w:tcPr>
            <w:tcW w:w="482" w:type="pct"/>
            <w:vMerge w:val="restart"/>
            <w:tcBorders>
              <w:top w:val="single" w:sz="8" w:space="0" w:color="auto"/>
            </w:tcBorders>
            <w:vAlign w:val="center"/>
          </w:tcPr>
          <w:p w14:paraId="0D53B5A7" w14:textId="09A5FC45" w:rsidR="00DF6897" w:rsidRPr="005F312F" w:rsidRDefault="00DF6897" w:rsidP="00DF6897">
            <w:pPr>
              <w:jc w:val="center"/>
              <w:rPr>
                <w:rFonts w:ascii="Times New Roman" w:hAnsi="Times New Roman" w:cs="Times New Roman"/>
              </w:rPr>
            </w:pPr>
            <w:r w:rsidRPr="005F312F">
              <w:rPr>
                <w:rFonts w:ascii="Times New Roman" w:hAnsi="Times New Roman" w:cs="Times New Roman"/>
              </w:rPr>
              <w:t>1</w:t>
            </w:r>
            <w:r w:rsidR="007C3E70">
              <w:rPr>
                <w:rFonts w:ascii="Times New Roman" w:hAnsi="Times New Roman" w:cs="Times New Roman"/>
              </w:rPr>
              <w:t>3</w:t>
            </w:r>
            <w:r w:rsidRPr="005F312F">
              <w:rPr>
                <w:rFonts w:ascii="Times New Roman" w:hAnsi="Times New Roman" w:cs="Times New Roman"/>
              </w:rPr>
              <w:t>;11</w:t>
            </w:r>
          </w:p>
        </w:tc>
        <w:tc>
          <w:tcPr>
            <w:tcW w:w="616" w:type="pct"/>
            <w:tcBorders>
              <w:top w:val="single" w:sz="8" w:space="0" w:color="auto"/>
            </w:tcBorders>
          </w:tcPr>
          <w:p w14:paraId="5F6C77FF"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13</w:t>
            </w:r>
            <w:r w:rsidRPr="005F312F">
              <w:rPr>
                <w:rFonts w:ascii="Times New Roman" w:hAnsi="Times New Roman" w:cs="Times New Roman"/>
              </w:rPr>
              <w:t>C</w:t>
            </w:r>
          </w:p>
        </w:tc>
        <w:tc>
          <w:tcPr>
            <w:tcW w:w="649" w:type="pct"/>
            <w:tcBorders>
              <w:top w:val="single" w:sz="8" w:space="0" w:color="auto"/>
            </w:tcBorders>
            <w:shd w:val="clear" w:color="auto" w:fill="E2EFD9" w:themeFill="accent6" w:themeFillTint="33"/>
          </w:tcPr>
          <w:p w14:paraId="5F44518B" w14:textId="083C98DF" w:rsidR="00DF6897" w:rsidRPr="005F312F" w:rsidRDefault="00DF6897" w:rsidP="00DF6897">
            <w:pPr>
              <w:jc w:val="center"/>
              <w:rPr>
                <w:rFonts w:ascii="Times New Roman" w:hAnsi="Times New Roman" w:cs="Times New Roman"/>
                <w:b/>
                <w:bCs/>
              </w:rPr>
            </w:pPr>
            <w:r w:rsidRPr="005F312F">
              <w:rPr>
                <w:rFonts w:ascii="Times New Roman" w:hAnsi="Times New Roman" w:cs="Times New Roman"/>
                <w:b/>
                <w:bCs/>
                <w:color w:val="385623" w:themeColor="accent6" w:themeShade="80"/>
              </w:rPr>
              <w:t>&lt; 0.05</w:t>
            </w:r>
          </w:p>
        </w:tc>
        <w:tc>
          <w:tcPr>
            <w:tcW w:w="1275" w:type="pct"/>
            <w:tcBorders>
              <w:top w:val="single" w:sz="8" w:space="0" w:color="auto"/>
            </w:tcBorders>
            <w:shd w:val="clear" w:color="auto" w:fill="E2EFD9" w:themeFill="accent6" w:themeFillTint="33"/>
          </w:tcPr>
          <w:p w14:paraId="5AF92E84" w14:textId="4B5BC99E" w:rsidR="00DF6897" w:rsidRPr="005F312F" w:rsidRDefault="00DF6897" w:rsidP="00DF6897">
            <w:pPr>
              <w:jc w:val="center"/>
              <w:rPr>
                <w:rFonts w:ascii="Times New Roman" w:hAnsi="Times New Roman" w:cs="Times New Roman"/>
              </w:rPr>
            </w:pPr>
            <w:r w:rsidRPr="005F312F">
              <w:rPr>
                <w:rFonts w:ascii="Times New Roman" w:hAnsi="Times New Roman" w:cs="Times New Roman"/>
                <w:b/>
                <w:bCs/>
                <w:color w:val="385623" w:themeColor="accent6" w:themeShade="80"/>
              </w:rPr>
              <w:t>&lt; 0.05</w:t>
            </w:r>
          </w:p>
        </w:tc>
      </w:tr>
      <w:tr w:rsidR="00DF6897" w:rsidRPr="005F312F" w14:paraId="307BE1C7" w14:textId="77777777" w:rsidTr="004E45E4">
        <w:trPr>
          <w:trHeight w:val="135"/>
        </w:trPr>
        <w:tc>
          <w:tcPr>
            <w:tcW w:w="1978" w:type="pct"/>
            <w:vMerge/>
            <w:vAlign w:val="center"/>
          </w:tcPr>
          <w:p w14:paraId="062D6569" w14:textId="77777777" w:rsidR="00DF6897" w:rsidRPr="005F312F" w:rsidRDefault="00DF6897" w:rsidP="00DF6897">
            <w:pPr>
              <w:jc w:val="center"/>
              <w:rPr>
                <w:rFonts w:ascii="Times New Roman" w:hAnsi="Times New Roman" w:cs="Times New Roman"/>
              </w:rPr>
            </w:pPr>
          </w:p>
        </w:tc>
        <w:tc>
          <w:tcPr>
            <w:tcW w:w="482" w:type="pct"/>
            <w:vMerge/>
            <w:vAlign w:val="center"/>
          </w:tcPr>
          <w:p w14:paraId="16982831" w14:textId="77777777" w:rsidR="00DF6897" w:rsidRPr="005F312F" w:rsidRDefault="00DF6897" w:rsidP="00DF6897">
            <w:pPr>
              <w:jc w:val="center"/>
              <w:rPr>
                <w:rFonts w:ascii="Times New Roman" w:hAnsi="Times New Roman" w:cs="Times New Roman"/>
              </w:rPr>
            </w:pPr>
          </w:p>
        </w:tc>
        <w:tc>
          <w:tcPr>
            <w:tcW w:w="616" w:type="pct"/>
          </w:tcPr>
          <w:p w14:paraId="664A985F"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15</w:t>
            </w:r>
            <w:r w:rsidRPr="005F312F">
              <w:rPr>
                <w:rFonts w:ascii="Times New Roman" w:hAnsi="Times New Roman" w:cs="Times New Roman"/>
              </w:rPr>
              <w:t>N</w:t>
            </w:r>
          </w:p>
        </w:tc>
        <w:tc>
          <w:tcPr>
            <w:tcW w:w="649" w:type="pct"/>
            <w:shd w:val="clear" w:color="auto" w:fill="auto"/>
          </w:tcPr>
          <w:p w14:paraId="56C453AB" w14:textId="6B69E6E2" w:rsidR="00DF6897" w:rsidRPr="005F312F" w:rsidRDefault="00DF6897" w:rsidP="00DF6897">
            <w:pPr>
              <w:jc w:val="center"/>
              <w:rPr>
                <w:rFonts w:ascii="Times New Roman" w:hAnsi="Times New Roman" w:cs="Times New Roman"/>
              </w:rPr>
            </w:pPr>
            <w:r w:rsidRPr="005F312F">
              <w:rPr>
                <w:rFonts w:ascii="Times New Roman" w:hAnsi="Times New Roman" w:cs="Times New Roman"/>
              </w:rPr>
              <w:t>0.</w:t>
            </w:r>
            <w:r>
              <w:rPr>
                <w:rFonts w:ascii="Times New Roman" w:hAnsi="Times New Roman" w:cs="Times New Roman"/>
              </w:rPr>
              <w:t>2</w:t>
            </w:r>
            <w:r w:rsidR="007C3E70">
              <w:rPr>
                <w:rFonts w:ascii="Times New Roman" w:hAnsi="Times New Roman" w:cs="Times New Roman"/>
              </w:rPr>
              <w:t>08</w:t>
            </w:r>
          </w:p>
        </w:tc>
        <w:tc>
          <w:tcPr>
            <w:tcW w:w="1275" w:type="pct"/>
            <w:shd w:val="clear" w:color="auto" w:fill="auto"/>
          </w:tcPr>
          <w:p w14:paraId="44CABB2F" w14:textId="3002B8E0" w:rsidR="00DF6897" w:rsidRPr="005F312F" w:rsidRDefault="00DF6897" w:rsidP="00DF6897">
            <w:pPr>
              <w:jc w:val="center"/>
              <w:rPr>
                <w:rFonts w:ascii="Times New Roman" w:hAnsi="Times New Roman" w:cs="Times New Roman"/>
              </w:rPr>
            </w:pPr>
            <w:r w:rsidRPr="005F312F">
              <w:rPr>
                <w:rFonts w:ascii="Times New Roman" w:hAnsi="Times New Roman" w:cs="Times New Roman"/>
              </w:rPr>
              <w:t>0.</w:t>
            </w:r>
            <w:r>
              <w:rPr>
                <w:rFonts w:ascii="Times New Roman" w:hAnsi="Times New Roman" w:cs="Times New Roman"/>
              </w:rPr>
              <w:t>492</w:t>
            </w:r>
          </w:p>
        </w:tc>
      </w:tr>
      <w:tr w:rsidR="00DF6897" w:rsidRPr="005F312F" w14:paraId="06A9B6AD" w14:textId="77777777" w:rsidTr="00757B29">
        <w:trPr>
          <w:trHeight w:val="135"/>
        </w:trPr>
        <w:tc>
          <w:tcPr>
            <w:tcW w:w="1978" w:type="pct"/>
            <w:vMerge/>
            <w:tcBorders>
              <w:bottom w:val="single" w:sz="8" w:space="0" w:color="auto"/>
            </w:tcBorders>
            <w:vAlign w:val="center"/>
          </w:tcPr>
          <w:p w14:paraId="1B9151C2" w14:textId="77777777" w:rsidR="00DF6897" w:rsidRPr="005F312F" w:rsidRDefault="00DF6897" w:rsidP="00DF6897">
            <w:pPr>
              <w:jc w:val="center"/>
              <w:rPr>
                <w:rFonts w:ascii="Times New Roman" w:hAnsi="Times New Roman" w:cs="Times New Roman"/>
              </w:rPr>
            </w:pPr>
          </w:p>
        </w:tc>
        <w:tc>
          <w:tcPr>
            <w:tcW w:w="482" w:type="pct"/>
            <w:vMerge/>
            <w:tcBorders>
              <w:bottom w:val="single" w:sz="8" w:space="0" w:color="auto"/>
            </w:tcBorders>
            <w:vAlign w:val="center"/>
          </w:tcPr>
          <w:p w14:paraId="30FA3760" w14:textId="77777777" w:rsidR="00DF6897" w:rsidRPr="005F312F" w:rsidRDefault="00DF6897" w:rsidP="00DF6897">
            <w:pPr>
              <w:jc w:val="center"/>
              <w:rPr>
                <w:rFonts w:ascii="Times New Roman" w:hAnsi="Times New Roman" w:cs="Times New Roman"/>
              </w:rPr>
            </w:pPr>
          </w:p>
        </w:tc>
        <w:tc>
          <w:tcPr>
            <w:tcW w:w="616" w:type="pct"/>
            <w:tcBorders>
              <w:bottom w:val="single" w:sz="8" w:space="0" w:color="auto"/>
            </w:tcBorders>
          </w:tcPr>
          <w:p w14:paraId="0A2B24B0"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34</w:t>
            </w:r>
            <w:r w:rsidRPr="005F312F">
              <w:rPr>
                <w:rFonts w:ascii="Times New Roman" w:hAnsi="Times New Roman" w:cs="Times New Roman"/>
              </w:rPr>
              <w:t>S</w:t>
            </w:r>
          </w:p>
        </w:tc>
        <w:tc>
          <w:tcPr>
            <w:tcW w:w="649" w:type="pct"/>
            <w:tcBorders>
              <w:bottom w:val="single" w:sz="8" w:space="0" w:color="auto"/>
            </w:tcBorders>
          </w:tcPr>
          <w:p w14:paraId="342B1A01" w14:textId="609570D5" w:rsidR="00DF6897" w:rsidRPr="005F312F" w:rsidRDefault="00DF6897" w:rsidP="00DF6897">
            <w:pPr>
              <w:jc w:val="center"/>
              <w:rPr>
                <w:rFonts w:ascii="Times New Roman" w:hAnsi="Times New Roman" w:cs="Times New Roman"/>
              </w:rPr>
            </w:pPr>
            <w:r w:rsidRPr="005F312F">
              <w:rPr>
                <w:rFonts w:ascii="Times New Roman" w:hAnsi="Times New Roman" w:cs="Times New Roman"/>
              </w:rPr>
              <w:t>0.</w:t>
            </w:r>
            <w:r w:rsidR="007C3E70">
              <w:rPr>
                <w:rFonts w:ascii="Times New Roman" w:hAnsi="Times New Roman" w:cs="Times New Roman"/>
              </w:rPr>
              <w:t>424</w:t>
            </w:r>
          </w:p>
        </w:tc>
        <w:tc>
          <w:tcPr>
            <w:tcW w:w="1275" w:type="pct"/>
            <w:tcBorders>
              <w:bottom w:val="single" w:sz="8" w:space="0" w:color="auto"/>
            </w:tcBorders>
            <w:shd w:val="clear" w:color="auto" w:fill="auto"/>
          </w:tcPr>
          <w:p w14:paraId="74915653" w14:textId="35EF3815" w:rsidR="00DF6897" w:rsidRPr="005F312F" w:rsidRDefault="00DF6897" w:rsidP="00DF6897">
            <w:pPr>
              <w:jc w:val="center"/>
              <w:rPr>
                <w:rFonts w:ascii="Times New Roman" w:hAnsi="Times New Roman" w:cs="Times New Roman"/>
              </w:rPr>
            </w:pPr>
            <w:r w:rsidRPr="005F312F">
              <w:rPr>
                <w:rFonts w:ascii="Times New Roman" w:hAnsi="Times New Roman" w:cs="Times New Roman"/>
              </w:rPr>
              <w:t>0.500</w:t>
            </w:r>
          </w:p>
        </w:tc>
      </w:tr>
      <w:tr w:rsidR="00DF6897" w:rsidRPr="005F312F" w14:paraId="3821D617" w14:textId="77777777" w:rsidTr="00757B29">
        <w:trPr>
          <w:trHeight w:val="135"/>
        </w:trPr>
        <w:tc>
          <w:tcPr>
            <w:tcW w:w="1978" w:type="pct"/>
            <w:vMerge w:val="restart"/>
            <w:tcBorders>
              <w:top w:val="single" w:sz="8" w:space="0" w:color="auto"/>
            </w:tcBorders>
            <w:vAlign w:val="center"/>
          </w:tcPr>
          <w:p w14:paraId="37D1BC87"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Postclassic vs Colonial</w:t>
            </w:r>
          </w:p>
        </w:tc>
        <w:tc>
          <w:tcPr>
            <w:tcW w:w="482" w:type="pct"/>
            <w:vMerge w:val="restart"/>
            <w:tcBorders>
              <w:top w:val="single" w:sz="8" w:space="0" w:color="auto"/>
            </w:tcBorders>
            <w:vAlign w:val="center"/>
          </w:tcPr>
          <w:p w14:paraId="043A4AEF" w14:textId="090DF525" w:rsidR="00DF6897" w:rsidRPr="005F312F" w:rsidRDefault="00DF6897" w:rsidP="00DF6897">
            <w:pPr>
              <w:jc w:val="center"/>
              <w:rPr>
                <w:rFonts w:ascii="Times New Roman" w:hAnsi="Times New Roman" w:cs="Times New Roman"/>
              </w:rPr>
            </w:pPr>
            <w:r w:rsidRPr="005F312F">
              <w:rPr>
                <w:rFonts w:ascii="Times New Roman" w:hAnsi="Times New Roman" w:cs="Times New Roman"/>
              </w:rPr>
              <w:t>11;11</w:t>
            </w:r>
          </w:p>
        </w:tc>
        <w:tc>
          <w:tcPr>
            <w:tcW w:w="616" w:type="pct"/>
            <w:tcBorders>
              <w:top w:val="single" w:sz="8" w:space="0" w:color="auto"/>
            </w:tcBorders>
          </w:tcPr>
          <w:p w14:paraId="4B5955AA"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13</w:t>
            </w:r>
            <w:r w:rsidRPr="005F312F">
              <w:rPr>
                <w:rFonts w:ascii="Times New Roman" w:hAnsi="Times New Roman" w:cs="Times New Roman"/>
              </w:rPr>
              <w:t>C</w:t>
            </w:r>
          </w:p>
        </w:tc>
        <w:tc>
          <w:tcPr>
            <w:tcW w:w="649" w:type="pct"/>
            <w:tcBorders>
              <w:top w:val="single" w:sz="8" w:space="0" w:color="auto"/>
            </w:tcBorders>
          </w:tcPr>
          <w:p w14:paraId="3D38465B" w14:textId="77824A08" w:rsidR="00DF6897" w:rsidRPr="005F312F" w:rsidRDefault="00DF6897" w:rsidP="00DF6897">
            <w:pPr>
              <w:jc w:val="center"/>
              <w:rPr>
                <w:rFonts w:ascii="Times New Roman" w:hAnsi="Times New Roman" w:cs="Times New Roman"/>
              </w:rPr>
            </w:pPr>
            <w:r w:rsidRPr="005F312F">
              <w:rPr>
                <w:rFonts w:ascii="Times New Roman" w:hAnsi="Times New Roman" w:cs="Times New Roman"/>
              </w:rPr>
              <w:t>0.296</w:t>
            </w:r>
          </w:p>
        </w:tc>
        <w:tc>
          <w:tcPr>
            <w:tcW w:w="1275" w:type="pct"/>
            <w:tcBorders>
              <w:top w:val="single" w:sz="8" w:space="0" w:color="auto"/>
            </w:tcBorders>
            <w:shd w:val="clear" w:color="auto" w:fill="auto"/>
          </w:tcPr>
          <w:p w14:paraId="32EFE49B" w14:textId="5C5EFA95" w:rsidR="00DF6897" w:rsidRPr="005F312F" w:rsidRDefault="00DF6897" w:rsidP="00DF6897">
            <w:pPr>
              <w:jc w:val="center"/>
              <w:rPr>
                <w:rFonts w:ascii="Times New Roman" w:hAnsi="Times New Roman" w:cs="Times New Roman"/>
              </w:rPr>
            </w:pPr>
            <w:r w:rsidRPr="005F312F">
              <w:rPr>
                <w:rFonts w:ascii="Times New Roman" w:hAnsi="Times New Roman" w:cs="Times New Roman"/>
              </w:rPr>
              <w:t>0.164</w:t>
            </w:r>
          </w:p>
        </w:tc>
      </w:tr>
      <w:tr w:rsidR="00DF6897" w:rsidRPr="005F312F" w14:paraId="38FC6E7A" w14:textId="77777777" w:rsidTr="004E45E4">
        <w:trPr>
          <w:trHeight w:val="135"/>
        </w:trPr>
        <w:tc>
          <w:tcPr>
            <w:tcW w:w="1978" w:type="pct"/>
            <w:vMerge/>
          </w:tcPr>
          <w:p w14:paraId="051F0AA6" w14:textId="77777777" w:rsidR="00DF6897" w:rsidRPr="005F312F" w:rsidRDefault="00DF6897" w:rsidP="00DF6897">
            <w:pPr>
              <w:rPr>
                <w:rFonts w:ascii="Times New Roman" w:hAnsi="Times New Roman" w:cs="Times New Roman"/>
              </w:rPr>
            </w:pPr>
          </w:p>
        </w:tc>
        <w:tc>
          <w:tcPr>
            <w:tcW w:w="482" w:type="pct"/>
            <w:vMerge/>
          </w:tcPr>
          <w:p w14:paraId="12E83110" w14:textId="77777777" w:rsidR="00DF6897" w:rsidRPr="005F312F" w:rsidRDefault="00DF6897" w:rsidP="00DF6897">
            <w:pPr>
              <w:rPr>
                <w:rFonts w:ascii="Times New Roman" w:hAnsi="Times New Roman" w:cs="Times New Roman"/>
              </w:rPr>
            </w:pPr>
          </w:p>
        </w:tc>
        <w:tc>
          <w:tcPr>
            <w:tcW w:w="616" w:type="pct"/>
          </w:tcPr>
          <w:p w14:paraId="70AEF379"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15</w:t>
            </w:r>
            <w:r w:rsidRPr="005F312F">
              <w:rPr>
                <w:rFonts w:ascii="Times New Roman" w:hAnsi="Times New Roman" w:cs="Times New Roman"/>
              </w:rPr>
              <w:t>N</w:t>
            </w:r>
          </w:p>
        </w:tc>
        <w:tc>
          <w:tcPr>
            <w:tcW w:w="649" w:type="pct"/>
            <w:shd w:val="clear" w:color="auto" w:fill="auto"/>
          </w:tcPr>
          <w:p w14:paraId="02BF5FCC" w14:textId="5D9A3E6F" w:rsidR="00DF6897" w:rsidRPr="005F312F" w:rsidRDefault="00DF6897" w:rsidP="00DF6897">
            <w:pPr>
              <w:jc w:val="center"/>
              <w:rPr>
                <w:rFonts w:ascii="Times New Roman" w:hAnsi="Times New Roman" w:cs="Times New Roman"/>
                <w:color w:val="385623" w:themeColor="accent6" w:themeShade="80"/>
              </w:rPr>
            </w:pPr>
            <w:r w:rsidRPr="005F312F">
              <w:rPr>
                <w:rFonts w:ascii="Times New Roman" w:hAnsi="Times New Roman" w:cs="Times New Roman"/>
              </w:rPr>
              <w:t>0.457</w:t>
            </w:r>
          </w:p>
        </w:tc>
        <w:tc>
          <w:tcPr>
            <w:tcW w:w="1275" w:type="pct"/>
            <w:shd w:val="clear" w:color="auto" w:fill="auto"/>
          </w:tcPr>
          <w:p w14:paraId="02CACBE3" w14:textId="75D54E22" w:rsidR="00DF6897" w:rsidRPr="005F312F" w:rsidRDefault="00DF6897" w:rsidP="00DF6897">
            <w:pPr>
              <w:jc w:val="center"/>
              <w:rPr>
                <w:rFonts w:ascii="Times New Roman" w:hAnsi="Times New Roman" w:cs="Times New Roman"/>
                <w:color w:val="385623" w:themeColor="accent6" w:themeShade="80"/>
              </w:rPr>
            </w:pPr>
            <w:r w:rsidRPr="005F312F">
              <w:rPr>
                <w:rFonts w:ascii="Times New Roman" w:hAnsi="Times New Roman" w:cs="Times New Roman"/>
              </w:rPr>
              <w:t>0.460</w:t>
            </w:r>
          </w:p>
        </w:tc>
      </w:tr>
      <w:tr w:rsidR="00DF6897" w:rsidRPr="005F312F" w14:paraId="4D08540A" w14:textId="77777777" w:rsidTr="004E45E4">
        <w:trPr>
          <w:trHeight w:val="135"/>
        </w:trPr>
        <w:tc>
          <w:tcPr>
            <w:tcW w:w="1978" w:type="pct"/>
            <w:vMerge/>
          </w:tcPr>
          <w:p w14:paraId="472712D6" w14:textId="77777777" w:rsidR="00DF6897" w:rsidRPr="005F312F" w:rsidRDefault="00DF6897" w:rsidP="00DF6897">
            <w:pPr>
              <w:rPr>
                <w:rFonts w:ascii="Times New Roman" w:hAnsi="Times New Roman" w:cs="Times New Roman"/>
              </w:rPr>
            </w:pPr>
          </w:p>
        </w:tc>
        <w:tc>
          <w:tcPr>
            <w:tcW w:w="482" w:type="pct"/>
            <w:vMerge/>
          </w:tcPr>
          <w:p w14:paraId="410A69BE" w14:textId="77777777" w:rsidR="00DF6897" w:rsidRPr="005F312F" w:rsidRDefault="00DF6897" w:rsidP="00DF6897">
            <w:pPr>
              <w:rPr>
                <w:rFonts w:ascii="Times New Roman" w:hAnsi="Times New Roman" w:cs="Times New Roman"/>
              </w:rPr>
            </w:pPr>
          </w:p>
        </w:tc>
        <w:tc>
          <w:tcPr>
            <w:tcW w:w="616" w:type="pct"/>
          </w:tcPr>
          <w:p w14:paraId="47877B3C" w14:textId="77777777" w:rsidR="00DF6897" w:rsidRPr="005F312F" w:rsidRDefault="00DF6897" w:rsidP="00DF6897">
            <w:pPr>
              <w:jc w:val="center"/>
              <w:rPr>
                <w:rFonts w:ascii="Times New Roman" w:hAnsi="Times New Roman" w:cs="Times New Roman"/>
              </w:rPr>
            </w:pPr>
            <w:r w:rsidRPr="005F312F">
              <w:rPr>
                <w:rFonts w:ascii="Times New Roman" w:hAnsi="Times New Roman" w:cs="Times New Roman"/>
              </w:rPr>
              <w:t>δ</w:t>
            </w:r>
            <w:r w:rsidRPr="005F312F">
              <w:rPr>
                <w:rFonts w:ascii="Times New Roman" w:hAnsi="Times New Roman" w:cs="Times New Roman"/>
                <w:vertAlign w:val="superscript"/>
              </w:rPr>
              <w:t>34</w:t>
            </w:r>
            <w:r w:rsidRPr="005F312F">
              <w:rPr>
                <w:rFonts w:ascii="Times New Roman" w:hAnsi="Times New Roman" w:cs="Times New Roman"/>
              </w:rPr>
              <w:t>S</w:t>
            </w:r>
          </w:p>
        </w:tc>
        <w:tc>
          <w:tcPr>
            <w:tcW w:w="649" w:type="pct"/>
          </w:tcPr>
          <w:p w14:paraId="338F8523" w14:textId="1323626B" w:rsidR="00DF6897" w:rsidRPr="005F312F" w:rsidRDefault="00DF6897" w:rsidP="00DF6897">
            <w:pPr>
              <w:jc w:val="center"/>
              <w:rPr>
                <w:rFonts w:ascii="Times New Roman" w:hAnsi="Times New Roman" w:cs="Times New Roman"/>
              </w:rPr>
            </w:pPr>
            <w:r w:rsidRPr="005F312F">
              <w:rPr>
                <w:rFonts w:ascii="Times New Roman" w:hAnsi="Times New Roman" w:cs="Times New Roman"/>
              </w:rPr>
              <w:t>0.185</w:t>
            </w:r>
          </w:p>
        </w:tc>
        <w:tc>
          <w:tcPr>
            <w:tcW w:w="1275" w:type="pct"/>
            <w:shd w:val="clear" w:color="auto" w:fill="auto"/>
          </w:tcPr>
          <w:p w14:paraId="23F36F7A" w14:textId="0065BA0A" w:rsidR="00DF6897" w:rsidRPr="005F312F" w:rsidRDefault="00DF6897" w:rsidP="00DF6897">
            <w:pPr>
              <w:jc w:val="center"/>
              <w:rPr>
                <w:rFonts w:ascii="Times New Roman" w:hAnsi="Times New Roman" w:cs="Times New Roman"/>
              </w:rPr>
            </w:pPr>
            <w:r w:rsidRPr="005F312F">
              <w:rPr>
                <w:rFonts w:ascii="Times New Roman" w:hAnsi="Times New Roman" w:cs="Times New Roman"/>
              </w:rPr>
              <w:t>0.421</w:t>
            </w:r>
          </w:p>
        </w:tc>
      </w:tr>
    </w:tbl>
    <w:p w14:paraId="47FB1675" w14:textId="77777777" w:rsidR="002438B4" w:rsidRDefault="002438B4" w:rsidP="00CE38B1">
      <w:pPr>
        <w:spacing w:after="0"/>
        <w:rPr>
          <w:rFonts w:ascii="Times New Roman" w:hAnsi="Times New Roman" w:cs="Times New Roman"/>
          <w:b/>
        </w:rPr>
        <w:sectPr w:rsidR="002438B4" w:rsidSect="00270A3E">
          <w:footerReference w:type="default" r:id="rId9"/>
          <w:pgSz w:w="12240" w:h="15840"/>
          <w:pgMar w:top="1440" w:right="1440" w:bottom="1440" w:left="1440" w:header="720" w:footer="720" w:gutter="0"/>
          <w:cols w:space="720"/>
          <w:docGrid w:linePitch="299"/>
        </w:sectPr>
      </w:pPr>
    </w:p>
    <w:p w14:paraId="211BED25" w14:textId="71D54AFA" w:rsidR="006A7415" w:rsidRPr="005F312F" w:rsidRDefault="000263AE" w:rsidP="00F06562">
      <w:pPr>
        <w:jc w:val="center"/>
        <w:rPr>
          <w:b/>
        </w:rPr>
      </w:pPr>
      <w:r>
        <w:rPr>
          <w:noProof/>
        </w:rPr>
        <w:lastRenderedPageBreak/>
        <w:drawing>
          <wp:inline distT="0" distB="0" distL="0" distR="0" wp14:anchorId="301A5997" wp14:editId="427FAA96">
            <wp:extent cx="5943600" cy="4208145"/>
            <wp:effectExtent l="0" t="0" r="0" b="190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08145"/>
                    </a:xfrm>
                    <a:prstGeom prst="rect">
                      <a:avLst/>
                    </a:prstGeom>
                    <a:noFill/>
                    <a:ln>
                      <a:noFill/>
                    </a:ln>
                  </pic:spPr>
                </pic:pic>
              </a:graphicData>
            </a:graphic>
          </wp:inline>
        </w:drawing>
      </w:r>
    </w:p>
    <w:p w14:paraId="17F4E4E6" w14:textId="03A07966" w:rsidR="00F06562" w:rsidRDefault="0080056E" w:rsidP="00740E82">
      <w:pPr>
        <w:spacing w:after="0"/>
        <w:jc w:val="center"/>
        <w:rPr>
          <w:rFonts w:ascii="Times New Roman" w:hAnsi="Times New Roman" w:cs="Times New Roman"/>
          <w:bCs/>
          <w:sz w:val="24"/>
          <w:szCs w:val="24"/>
        </w:rPr>
        <w:sectPr w:rsidR="00F06562" w:rsidSect="00270A3E">
          <w:pgSz w:w="12240" w:h="15840"/>
          <w:pgMar w:top="1440" w:right="1440" w:bottom="1440" w:left="1440" w:header="720" w:footer="720" w:gutter="0"/>
          <w:cols w:space="720"/>
          <w:docGrid w:linePitch="299"/>
        </w:sectPr>
      </w:pPr>
      <w:r w:rsidRPr="000263AE">
        <w:rPr>
          <w:rFonts w:ascii="Times New Roman" w:hAnsi="Times New Roman" w:cs="Times New Roman"/>
          <w:b/>
          <w:sz w:val="24"/>
          <w:szCs w:val="24"/>
        </w:rPr>
        <w:t>Figure S</w:t>
      </w:r>
      <w:r w:rsidR="002438B4" w:rsidRPr="000263AE">
        <w:rPr>
          <w:rFonts w:ascii="Times New Roman" w:hAnsi="Times New Roman" w:cs="Times New Roman"/>
          <w:b/>
          <w:sz w:val="24"/>
          <w:szCs w:val="24"/>
        </w:rPr>
        <w:t>3-</w:t>
      </w:r>
      <w:r w:rsidR="00BD0F86" w:rsidRPr="000263AE">
        <w:rPr>
          <w:rFonts w:ascii="Times New Roman" w:hAnsi="Times New Roman" w:cs="Times New Roman"/>
          <w:b/>
          <w:sz w:val="24"/>
          <w:szCs w:val="24"/>
        </w:rPr>
        <w:t>1</w:t>
      </w:r>
      <w:r w:rsidR="002438B4" w:rsidRPr="000263AE">
        <w:rPr>
          <w:rFonts w:ascii="Times New Roman" w:hAnsi="Times New Roman" w:cs="Times New Roman"/>
          <w:b/>
          <w:sz w:val="24"/>
          <w:szCs w:val="24"/>
        </w:rPr>
        <w:t>.</w:t>
      </w:r>
      <w:r w:rsidRPr="000263AE">
        <w:rPr>
          <w:rFonts w:ascii="Times New Roman" w:hAnsi="Times New Roman" w:cs="Times New Roman"/>
          <w:b/>
          <w:sz w:val="24"/>
          <w:szCs w:val="24"/>
        </w:rPr>
        <w:t xml:space="preserve"> </w:t>
      </w:r>
      <w:r w:rsidR="00A367B3" w:rsidRPr="000263AE">
        <w:rPr>
          <w:rFonts w:ascii="Times New Roman" w:hAnsi="Times New Roman" w:cs="Times New Roman"/>
          <w:b/>
          <w:sz w:val="24"/>
          <w:szCs w:val="24"/>
        </w:rPr>
        <w:t>Bullet graph</w:t>
      </w:r>
      <w:r w:rsidRPr="000263AE">
        <w:rPr>
          <w:rFonts w:ascii="Times New Roman" w:hAnsi="Times New Roman" w:cs="Times New Roman"/>
          <w:b/>
          <w:sz w:val="24"/>
          <w:szCs w:val="24"/>
        </w:rPr>
        <w:t xml:space="preserve"> of stable nitrogen (</w:t>
      </w:r>
      <w:r w:rsidRPr="000263AE">
        <w:rPr>
          <w:rFonts w:ascii="Times New Roman" w:hAnsi="Times New Roman" w:cs="Times New Roman"/>
          <w:b/>
          <w:i/>
          <w:iCs/>
          <w:sz w:val="24"/>
          <w:szCs w:val="24"/>
        </w:rPr>
        <w:t>δ</w:t>
      </w:r>
      <w:r w:rsidRPr="000263AE">
        <w:rPr>
          <w:rFonts w:ascii="Times New Roman" w:hAnsi="Times New Roman" w:cs="Times New Roman"/>
          <w:b/>
          <w:sz w:val="24"/>
          <w:szCs w:val="24"/>
          <w:vertAlign w:val="superscript"/>
        </w:rPr>
        <w:t>15</w:t>
      </w:r>
      <w:r w:rsidRPr="000263AE">
        <w:rPr>
          <w:rFonts w:ascii="Times New Roman" w:hAnsi="Times New Roman" w:cs="Times New Roman"/>
          <w:b/>
          <w:sz w:val="24"/>
          <w:szCs w:val="24"/>
        </w:rPr>
        <w:t xml:space="preserve">N) isotope values for human bone collagen. </w:t>
      </w:r>
      <w:r w:rsidR="00A367B3" w:rsidRPr="000263AE">
        <w:rPr>
          <w:rFonts w:ascii="Times New Roman" w:hAnsi="Times New Roman" w:cs="Times New Roman"/>
          <w:bCs/>
          <w:sz w:val="24"/>
          <w:szCs w:val="24"/>
        </w:rPr>
        <w:t>Data points are shown</w:t>
      </w:r>
      <w:r w:rsidR="00A367B3" w:rsidRPr="002438B4">
        <w:rPr>
          <w:rFonts w:ascii="Times New Roman" w:hAnsi="Times New Roman" w:cs="Times New Roman"/>
          <w:bCs/>
          <w:sz w:val="24"/>
          <w:szCs w:val="24"/>
        </w:rPr>
        <w:t xml:space="preserve"> as circles with the means for each </w:t>
      </w:r>
      <w:proofErr w:type="gramStart"/>
      <w:r w:rsidR="00A367B3" w:rsidRPr="002438B4">
        <w:rPr>
          <w:rFonts w:ascii="Times New Roman" w:hAnsi="Times New Roman" w:cs="Times New Roman"/>
          <w:bCs/>
          <w:sz w:val="24"/>
          <w:szCs w:val="24"/>
        </w:rPr>
        <w:t>time period</w:t>
      </w:r>
      <w:proofErr w:type="gramEnd"/>
      <w:r w:rsidR="00A367B3" w:rsidRPr="002438B4">
        <w:rPr>
          <w:rFonts w:ascii="Times New Roman" w:hAnsi="Times New Roman" w:cs="Times New Roman"/>
          <w:bCs/>
          <w:sz w:val="24"/>
          <w:szCs w:val="24"/>
        </w:rPr>
        <w:t xml:space="preserve"> indicated by a cross. The bullet graph shows the 80%, 95%, and 99% confidence intervals (CIs; thickest to thinnest bullets) around the mean.</w:t>
      </w:r>
    </w:p>
    <w:p w14:paraId="6D4F326D" w14:textId="085708A2" w:rsidR="006A7415" w:rsidRPr="005F312F" w:rsidRDefault="000263AE" w:rsidP="00F06562">
      <w:pPr>
        <w:jc w:val="center"/>
        <w:rPr>
          <w:bCs/>
        </w:rPr>
      </w:pPr>
      <w:r>
        <w:rPr>
          <w:noProof/>
        </w:rPr>
        <w:lastRenderedPageBreak/>
        <w:drawing>
          <wp:inline distT="0" distB="0" distL="0" distR="0" wp14:anchorId="7B1F830D" wp14:editId="4C4DE7B5">
            <wp:extent cx="5943600" cy="4212590"/>
            <wp:effectExtent l="0" t="0" r="0" b="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12590"/>
                    </a:xfrm>
                    <a:prstGeom prst="rect">
                      <a:avLst/>
                    </a:prstGeom>
                    <a:noFill/>
                    <a:ln>
                      <a:noFill/>
                    </a:ln>
                  </pic:spPr>
                </pic:pic>
              </a:graphicData>
            </a:graphic>
          </wp:inline>
        </w:drawing>
      </w:r>
    </w:p>
    <w:p w14:paraId="3A1EA326" w14:textId="32729DD3" w:rsidR="00F06562" w:rsidRPr="0007323E" w:rsidRDefault="0080056E" w:rsidP="0007323E">
      <w:pPr>
        <w:spacing w:after="0"/>
        <w:jc w:val="center"/>
        <w:rPr>
          <w:rFonts w:ascii="Times New Roman" w:hAnsi="Times New Roman" w:cs="Times New Roman"/>
          <w:bCs/>
          <w:sz w:val="24"/>
          <w:szCs w:val="24"/>
        </w:rPr>
        <w:sectPr w:rsidR="00F06562" w:rsidRPr="0007323E" w:rsidSect="00270A3E">
          <w:pgSz w:w="12240" w:h="15840"/>
          <w:pgMar w:top="1440" w:right="1440" w:bottom="1440" w:left="1440" w:header="720" w:footer="720" w:gutter="0"/>
          <w:cols w:space="720"/>
          <w:docGrid w:linePitch="299"/>
        </w:sectPr>
      </w:pPr>
      <w:r w:rsidRPr="002438B4">
        <w:rPr>
          <w:rFonts w:ascii="Times New Roman" w:hAnsi="Times New Roman" w:cs="Times New Roman"/>
          <w:b/>
          <w:sz w:val="24"/>
          <w:szCs w:val="24"/>
        </w:rPr>
        <w:t xml:space="preserve"> </w:t>
      </w:r>
      <w:r w:rsidRPr="000263AE">
        <w:rPr>
          <w:rFonts w:ascii="Times New Roman" w:hAnsi="Times New Roman" w:cs="Times New Roman"/>
          <w:b/>
          <w:sz w:val="24"/>
          <w:szCs w:val="24"/>
        </w:rPr>
        <w:t>Figure S</w:t>
      </w:r>
      <w:r w:rsidR="002438B4" w:rsidRPr="000263AE">
        <w:rPr>
          <w:rFonts w:ascii="Times New Roman" w:hAnsi="Times New Roman" w:cs="Times New Roman"/>
          <w:b/>
          <w:sz w:val="24"/>
          <w:szCs w:val="24"/>
        </w:rPr>
        <w:t>3-</w:t>
      </w:r>
      <w:r w:rsidR="00BD0F86" w:rsidRPr="000263AE">
        <w:rPr>
          <w:rFonts w:ascii="Times New Roman" w:hAnsi="Times New Roman" w:cs="Times New Roman"/>
          <w:b/>
          <w:sz w:val="24"/>
          <w:szCs w:val="24"/>
        </w:rPr>
        <w:t>2</w:t>
      </w:r>
      <w:r w:rsidR="002438B4" w:rsidRPr="000263AE">
        <w:rPr>
          <w:rFonts w:ascii="Times New Roman" w:hAnsi="Times New Roman" w:cs="Times New Roman"/>
          <w:b/>
          <w:sz w:val="24"/>
          <w:szCs w:val="24"/>
        </w:rPr>
        <w:t>.</w:t>
      </w:r>
      <w:r w:rsidRPr="000263AE">
        <w:rPr>
          <w:rFonts w:ascii="Times New Roman" w:hAnsi="Times New Roman" w:cs="Times New Roman"/>
          <w:b/>
          <w:sz w:val="24"/>
          <w:szCs w:val="24"/>
        </w:rPr>
        <w:t xml:space="preserve"> </w:t>
      </w:r>
      <w:r w:rsidR="00A367B3" w:rsidRPr="000263AE">
        <w:rPr>
          <w:rFonts w:ascii="Times New Roman" w:hAnsi="Times New Roman" w:cs="Times New Roman"/>
          <w:b/>
          <w:sz w:val="24"/>
          <w:szCs w:val="24"/>
        </w:rPr>
        <w:t>Bullet graph</w:t>
      </w:r>
      <w:r w:rsidRPr="000263AE">
        <w:rPr>
          <w:rFonts w:ascii="Times New Roman" w:hAnsi="Times New Roman" w:cs="Times New Roman"/>
          <w:b/>
          <w:sz w:val="24"/>
          <w:szCs w:val="24"/>
        </w:rPr>
        <w:t xml:space="preserve"> of stable sulfur (</w:t>
      </w:r>
      <w:r w:rsidRPr="000263AE">
        <w:rPr>
          <w:rFonts w:ascii="Times New Roman" w:hAnsi="Times New Roman" w:cs="Times New Roman"/>
          <w:b/>
          <w:i/>
          <w:iCs/>
          <w:sz w:val="24"/>
          <w:szCs w:val="24"/>
        </w:rPr>
        <w:t>δ</w:t>
      </w:r>
      <w:r w:rsidRPr="000263AE">
        <w:rPr>
          <w:rFonts w:ascii="Times New Roman" w:hAnsi="Times New Roman" w:cs="Times New Roman"/>
          <w:b/>
          <w:sz w:val="24"/>
          <w:szCs w:val="24"/>
          <w:vertAlign w:val="superscript"/>
        </w:rPr>
        <w:t>34</w:t>
      </w:r>
      <w:r w:rsidRPr="000263AE">
        <w:rPr>
          <w:rFonts w:ascii="Times New Roman" w:hAnsi="Times New Roman" w:cs="Times New Roman"/>
          <w:b/>
          <w:sz w:val="24"/>
          <w:szCs w:val="24"/>
        </w:rPr>
        <w:t>S) isotope values for human bone collagen.</w:t>
      </w:r>
      <w:r w:rsidRPr="000263AE">
        <w:rPr>
          <w:rFonts w:ascii="Times New Roman" w:hAnsi="Times New Roman" w:cs="Times New Roman"/>
          <w:bCs/>
          <w:sz w:val="24"/>
          <w:szCs w:val="24"/>
        </w:rPr>
        <w:t xml:space="preserve"> </w:t>
      </w:r>
      <w:r w:rsidR="00A367B3" w:rsidRPr="000263AE">
        <w:rPr>
          <w:rFonts w:ascii="Times New Roman" w:hAnsi="Times New Roman" w:cs="Times New Roman"/>
          <w:bCs/>
          <w:sz w:val="24"/>
          <w:szCs w:val="24"/>
        </w:rPr>
        <w:t xml:space="preserve">Data points are shown as circles with the means for each </w:t>
      </w:r>
      <w:proofErr w:type="gramStart"/>
      <w:r w:rsidR="00A367B3" w:rsidRPr="000263AE">
        <w:rPr>
          <w:rFonts w:ascii="Times New Roman" w:hAnsi="Times New Roman" w:cs="Times New Roman"/>
          <w:bCs/>
          <w:sz w:val="24"/>
          <w:szCs w:val="24"/>
        </w:rPr>
        <w:t>time period</w:t>
      </w:r>
      <w:proofErr w:type="gramEnd"/>
      <w:r w:rsidR="00A367B3" w:rsidRPr="000263AE">
        <w:rPr>
          <w:rFonts w:ascii="Times New Roman" w:hAnsi="Times New Roman" w:cs="Times New Roman"/>
          <w:bCs/>
          <w:sz w:val="24"/>
          <w:szCs w:val="24"/>
        </w:rPr>
        <w:t xml:space="preserve"> indicated by a cross. The bullet graph shows the 80%, 95%, and 99% confidence</w:t>
      </w:r>
      <w:r w:rsidR="00A367B3" w:rsidRPr="002438B4">
        <w:rPr>
          <w:rFonts w:ascii="Times New Roman" w:hAnsi="Times New Roman" w:cs="Times New Roman"/>
          <w:bCs/>
          <w:sz w:val="24"/>
          <w:szCs w:val="24"/>
        </w:rPr>
        <w:t xml:space="preserve"> intervals (CIs; thickest to thinnest bullets) around the mean.</w:t>
      </w:r>
    </w:p>
    <w:p w14:paraId="53B6EFA7" w14:textId="4F423601" w:rsidR="00F45138" w:rsidRPr="0007323E" w:rsidRDefault="00277285" w:rsidP="0007323E">
      <w:pPr>
        <w:spacing w:after="0"/>
        <w:rPr>
          <w:rFonts w:ascii="Times New Roman" w:hAnsi="Times New Roman" w:cs="Times New Roman"/>
          <w:b/>
          <w:sz w:val="28"/>
          <w:szCs w:val="28"/>
        </w:rPr>
      </w:pPr>
      <w:r w:rsidRPr="0007323E">
        <w:rPr>
          <w:rFonts w:ascii="Times New Roman" w:hAnsi="Times New Roman" w:cs="Times New Roman"/>
          <w:b/>
          <w:sz w:val="28"/>
          <w:szCs w:val="28"/>
        </w:rPr>
        <w:lastRenderedPageBreak/>
        <w:t>Age</w:t>
      </w:r>
      <w:r w:rsidR="001A0498" w:rsidRPr="0007323E">
        <w:rPr>
          <w:rFonts w:ascii="Times New Roman" w:hAnsi="Times New Roman" w:cs="Times New Roman"/>
          <w:b/>
          <w:sz w:val="28"/>
          <w:szCs w:val="28"/>
        </w:rPr>
        <w:t xml:space="preserve"> and Sex</w:t>
      </w:r>
      <w:bookmarkEnd w:id="0"/>
    </w:p>
    <w:p w14:paraId="34C0CB29" w14:textId="18CA606A" w:rsidR="00F45138" w:rsidRPr="00F06562" w:rsidRDefault="00F45138" w:rsidP="00F45138">
      <w:pPr>
        <w:spacing w:after="0"/>
        <w:rPr>
          <w:rFonts w:ascii="Times New Roman" w:hAnsi="Times New Roman" w:cs="Times New Roman"/>
          <w:b/>
          <w:sz w:val="24"/>
          <w:szCs w:val="24"/>
        </w:rPr>
      </w:pPr>
    </w:p>
    <w:p w14:paraId="33E805AB" w14:textId="0C3D6949" w:rsidR="00F45138" w:rsidRPr="0007323E" w:rsidRDefault="00F45138" w:rsidP="0007323E">
      <w:pPr>
        <w:ind w:firstLine="720"/>
        <w:rPr>
          <w:rFonts w:ascii="Times New Roman" w:hAnsi="Times New Roman" w:cs="Times New Roman"/>
          <w:sz w:val="24"/>
          <w:szCs w:val="24"/>
        </w:rPr>
      </w:pPr>
      <w:r w:rsidRPr="0007323E">
        <w:rPr>
          <w:rFonts w:ascii="Times New Roman" w:hAnsi="Times New Roman" w:cs="Times New Roman"/>
          <w:sz w:val="24"/>
          <w:szCs w:val="24"/>
        </w:rPr>
        <w:t xml:space="preserve">We also examined if there was an age or sex effect influencing isotope values. We compared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15</w:t>
      </w:r>
      <w:r w:rsidRPr="0007323E">
        <w:rPr>
          <w:rFonts w:ascii="Times New Roman" w:hAnsi="Times New Roman" w:cs="Times New Roman"/>
          <w:sz w:val="24"/>
          <w:szCs w:val="24"/>
        </w:rPr>
        <w:t xml:space="preserve">N,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 xml:space="preserve">S values for all individuals in the sample for which age could be determined (subadults </w:t>
      </w:r>
      <w:r w:rsidRPr="0007323E">
        <w:rPr>
          <w:rFonts w:ascii="Times New Roman" w:hAnsi="Times New Roman" w:cs="Times New Roman"/>
          <w:i/>
          <w:iCs/>
          <w:sz w:val="24"/>
          <w:szCs w:val="24"/>
        </w:rPr>
        <w:t>n</w:t>
      </w:r>
      <w:r w:rsidRPr="0007323E">
        <w:rPr>
          <w:rFonts w:ascii="Times New Roman" w:hAnsi="Times New Roman" w:cs="Times New Roman"/>
          <w:sz w:val="24"/>
          <w:szCs w:val="24"/>
        </w:rPr>
        <w:t xml:space="preserve">=12, adults </w:t>
      </w:r>
      <w:r w:rsidRPr="0007323E">
        <w:rPr>
          <w:rFonts w:ascii="Times New Roman" w:hAnsi="Times New Roman" w:cs="Times New Roman"/>
          <w:i/>
          <w:iCs/>
          <w:sz w:val="24"/>
          <w:szCs w:val="24"/>
        </w:rPr>
        <w:t>n</w:t>
      </w:r>
      <w:r w:rsidRPr="0007323E">
        <w:rPr>
          <w:rFonts w:ascii="Times New Roman" w:hAnsi="Times New Roman" w:cs="Times New Roman"/>
          <w:sz w:val="24"/>
          <w:szCs w:val="24"/>
        </w:rPr>
        <w:t>=6</w:t>
      </w:r>
      <w:r w:rsidR="001D1BBE">
        <w:rPr>
          <w:rFonts w:ascii="Times New Roman" w:hAnsi="Times New Roman" w:cs="Times New Roman"/>
          <w:sz w:val="24"/>
          <w:szCs w:val="24"/>
        </w:rPr>
        <w:t>5</w:t>
      </w:r>
      <w:r w:rsidRPr="0007323E">
        <w:rPr>
          <w:rFonts w:ascii="Times New Roman" w:hAnsi="Times New Roman" w:cs="Times New Roman"/>
          <w:sz w:val="24"/>
          <w:szCs w:val="24"/>
        </w:rPr>
        <w:t xml:space="preserve">). Because only four individuals were identified as infants &gt;3-4 </w:t>
      </w:r>
      <w:proofErr w:type="spellStart"/>
      <w:r w:rsidRPr="0007323E">
        <w:rPr>
          <w:rFonts w:ascii="Times New Roman" w:hAnsi="Times New Roman" w:cs="Times New Roman"/>
          <w:sz w:val="24"/>
          <w:szCs w:val="24"/>
        </w:rPr>
        <w:t>yrs</w:t>
      </w:r>
      <w:proofErr w:type="spellEnd"/>
      <w:r w:rsidRPr="0007323E">
        <w:rPr>
          <w:rFonts w:ascii="Times New Roman" w:hAnsi="Times New Roman" w:cs="Times New Roman"/>
          <w:sz w:val="24"/>
          <w:szCs w:val="24"/>
        </w:rPr>
        <w:t xml:space="preserve">, we included them within the sub-adult category. As a result of small sample sizes, or lack of samples in some cases, we could not undertake age-related analyses at the site level or by </w:t>
      </w:r>
      <w:proofErr w:type="gramStart"/>
      <w:r w:rsidRPr="0007323E">
        <w:rPr>
          <w:rFonts w:ascii="Times New Roman" w:hAnsi="Times New Roman" w:cs="Times New Roman"/>
          <w:sz w:val="24"/>
          <w:szCs w:val="24"/>
        </w:rPr>
        <w:t>time period</w:t>
      </w:r>
      <w:proofErr w:type="gramEnd"/>
      <w:r w:rsidRPr="0007323E">
        <w:rPr>
          <w:rFonts w:ascii="Times New Roman" w:hAnsi="Times New Roman" w:cs="Times New Roman"/>
          <w:sz w:val="24"/>
          <w:szCs w:val="24"/>
        </w:rPr>
        <w:t>, though we present summary statistics for these data by site in Tables S</w:t>
      </w:r>
      <w:r w:rsidR="00DC46C2" w:rsidRPr="0007323E">
        <w:rPr>
          <w:rFonts w:ascii="Times New Roman" w:hAnsi="Times New Roman" w:cs="Times New Roman"/>
          <w:sz w:val="24"/>
          <w:szCs w:val="24"/>
        </w:rPr>
        <w:t>3-4</w:t>
      </w:r>
      <w:r w:rsidRPr="0007323E">
        <w:rPr>
          <w:rFonts w:ascii="Times New Roman" w:hAnsi="Times New Roman" w:cs="Times New Roman"/>
          <w:sz w:val="24"/>
          <w:szCs w:val="24"/>
        </w:rPr>
        <w:t xml:space="preserve"> and S</w:t>
      </w:r>
      <w:r w:rsidR="00DC46C2" w:rsidRPr="0007323E">
        <w:rPr>
          <w:rFonts w:ascii="Times New Roman" w:hAnsi="Times New Roman" w:cs="Times New Roman"/>
          <w:sz w:val="24"/>
          <w:szCs w:val="24"/>
        </w:rPr>
        <w:t>3-5</w:t>
      </w:r>
      <w:r w:rsidRPr="0007323E">
        <w:rPr>
          <w:rFonts w:ascii="Times New Roman" w:hAnsi="Times New Roman" w:cs="Times New Roman"/>
          <w:sz w:val="24"/>
          <w:szCs w:val="24"/>
        </w:rPr>
        <w:t xml:space="preserve">. </w:t>
      </w:r>
    </w:p>
    <w:p w14:paraId="672E2DBC" w14:textId="3837E153" w:rsidR="00F45138" w:rsidRPr="0007323E" w:rsidRDefault="00F45138" w:rsidP="0007323E">
      <w:pPr>
        <w:ind w:firstLine="720"/>
        <w:rPr>
          <w:rFonts w:ascii="Times New Roman" w:hAnsi="Times New Roman" w:cs="Times New Roman"/>
          <w:sz w:val="24"/>
          <w:szCs w:val="24"/>
        </w:rPr>
      </w:pPr>
      <w:r w:rsidRPr="0007323E">
        <w:rPr>
          <w:rFonts w:ascii="Times New Roman" w:hAnsi="Times New Roman" w:cs="Times New Roman"/>
          <w:sz w:val="24"/>
          <w:szCs w:val="24"/>
        </w:rPr>
        <w:t xml:space="preserve">There are no statistical differences between adults and subadults for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w:t>
      </w:r>
      <w:r w:rsidRPr="00396A6C">
        <w:rPr>
          <w:rFonts w:ascii="Times New Roman" w:hAnsi="Times New Roman" w:cs="Times New Roman"/>
          <w:sz w:val="24"/>
          <w:szCs w:val="24"/>
        </w:rPr>
        <w:t xml:space="preserve">and </w:t>
      </w:r>
      <w:r w:rsidRPr="00396A6C">
        <w:rPr>
          <w:rFonts w:ascii="Times New Roman" w:hAnsi="Times New Roman" w:cs="Times New Roman"/>
          <w:i/>
          <w:iCs/>
          <w:sz w:val="24"/>
          <w:szCs w:val="24"/>
        </w:rPr>
        <w:t>δ</w:t>
      </w:r>
      <w:r w:rsidRPr="00396A6C">
        <w:rPr>
          <w:rFonts w:ascii="Times New Roman" w:hAnsi="Times New Roman" w:cs="Times New Roman"/>
          <w:sz w:val="24"/>
          <w:szCs w:val="24"/>
          <w:vertAlign w:val="superscript"/>
        </w:rPr>
        <w:t>34</w:t>
      </w:r>
      <w:r w:rsidRPr="00396A6C">
        <w:rPr>
          <w:rFonts w:ascii="Times New Roman" w:hAnsi="Times New Roman" w:cs="Times New Roman"/>
          <w:sz w:val="24"/>
          <w:szCs w:val="24"/>
        </w:rPr>
        <w:t>S (Table S</w:t>
      </w:r>
      <w:r w:rsidR="00DC46C2" w:rsidRPr="00396A6C">
        <w:rPr>
          <w:rFonts w:ascii="Times New Roman" w:hAnsi="Times New Roman" w:cs="Times New Roman"/>
          <w:sz w:val="24"/>
          <w:szCs w:val="24"/>
        </w:rPr>
        <w:t>3-6</w:t>
      </w:r>
      <w:r w:rsidRPr="00396A6C">
        <w:rPr>
          <w:rFonts w:ascii="Times New Roman" w:hAnsi="Times New Roman" w:cs="Times New Roman"/>
          <w:sz w:val="24"/>
          <w:szCs w:val="24"/>
        </w:rPr>
        <w:t xml:space="preserve">). In contrast, </w:t>
      </w:r>
      <w:r w:rsidRPr="00396A6C">
        <w:rPr>
          <w:rFonts w:ascii="Times New Roman" w:hAnsi="Times New Roman" w:cs="Times New Roman"/>
          <w:i/>
          <w:iCs/>
          <w:sz w:val="24"/>
          <w:szCs w:val="24"/>
        </w:rPr>
        <w:t>δ</w:t>
      </w:r>
      <w:r w:rsidRPr="00396A6C">
        <w:rPr>
          <w:rFonts w:ascii="Times New Roman" w:hAnsi="Times New Roman" w:cs="Times New Roman"/>
          <w:sz w:val="24"/>
          <w:szCs w:val="24"/>
          <w:vertAlign w:val="superscript"/>
        </w:rPr>
        <w:t>15</w:t>
      </w:r>
      <w:r w:rsidRPr="00396A6C">
        <w:rPr>
          <w:rFonts w:ascii="Times New Roman" w:hAnsi="Times New Roman" w:cs="Times New Roman"/>
          <w:sz w:val="24"/>
          <w:szCs w:val="24"/>
        </w:rPr>
        <w:t xml:space="preserve">N is significantly higher for subadults compared to adults </w:t>
      </w:r>
      <w:bookmarkStart w:id="4" w:name="_Hlk69833440"/>
      <w:r w:rsidRPr="00396A6C">
        <w:rPr>
          <w:rFonts w:ascii="Times New Roman" w:hAnsi="Times New Roman" w:cs="Times New Roman"/>
          <w:sz w:val="24"/>
          <w:szCs w:val="24"/>
        </w:rPr>
        <w:t>(</w:t>
      </w:r>
      <w:r w:rsidRPr="00396A6C">
        <w:rPr>
          <w:rFonts w:ascii="Times New Roman" w:hAnsi="Times New Roman" w:cs="Times New Roman"/>
          <w:i/>
          <w:iCs/>
          <w:sz w:val="24"/>
          <w:szCs w:val="24"/>
        </w:rPr>
        <w:t>t</w:t>
      </w:r>
      <w:r w:rsidRPr="00396A6C">
        <w:rPr>
          <w:rFonts w:ascii="Times New Roman" w:hAnsi="Times New Roman" w:cs="Times New Roman"/>
          <w:sz w:val="24"/>
          <w:szCs w:val="24"/>
        </w:rPr>
        <w:t xml:space="preserve"> = -2.0</w:t>
      </w:r>
      <w:r w:rsidR="00396A6C" w:rsidRPr="00396A6C">
        <w:rPr>
          <w:rFonts w:ascii="Times New Roman" w:hAnsi="Times New Roman" w:cs="Times New Roman"/>
          <w:sz w:val="24"/>
          <w:szCs w:val="24"/>
        </w:rPr>
        <w:t>3</w:t>
      </w:r>
      <w:r w:rsidRPr="00396A6C">
        <w:rPr>
          <w:rFonts w:ascii="Times New Roman" w:hAnsi="Times New Roman" w:cs="Times New Roman"/>
          <w:sz w:val="24"/>
          <w:szCs w:val="24"/>
        </w:rPr>
        <w:t xml:space="preserve">; </w:t>
      </w:r>
      <w:r w:rsidRPr="00396A6C">
        <w:rPr>
          <w:rFonts w:ascii="Times New Roman" w:hAnsi="Times New Roman" w:cs="Times New Roman"/>
          <w:i/>
          <w:iCs/>
          <w:sz w:val="24"/>
          <w:szCs w:val="24"/>
        </w:rPr>
        <w:t>df</w:t>
      </w:r>
      <w:r w:rsidRPr="00396A6C">
        <w:rPr>
          <w:rFonts w:ascii="Times New Roman" w:hAnsi="Times New Roman" w:cs="Times New Roman"/>
          <w:sz w:val="24"/>
          <w:szCs w:val="24"/>
        </w:rPr>
        <w:t xml:space="preserve"> = 12; </w:t>
      </w:r>
      <w:r w:rsidRPr="00396A6C">
        <w:rPr>
          <w:rFonts w:ascii="Times New Roman" w:hAnsi="Times New Roman" w:cs="Times New Roman"/>
          <w:i/>
          <w:iCs/>
          <w:sz w:val="24"/>
          <w:szCs w:val="24"/>
        </w:rPr>
        <w:t>p</w:t>
      </w:r>
      <w:r w:rsidRPr="00396A6C">
        <w:rPr>
          <w:rFonts w:ascii="Times New Roman" w:hAnsi="Times New Roman" w:cs="Times New Roman"/>
          <w:sz w:val="24"/>
          <w:szCs w:val="24"/>
        </w:rPr>
        <w:t xml:space="preserve"> = .03)</w:t>
      </w:r>
      <w:bookmarkEnd w:id="4"/>
      <w:r w:rsidRPr="00396A6C">
        <w:rPr>
          <w:rFonts w:ascii="Times New Roman" w:hAnsi="Times New Roman" w:cs="Times New Roman"/>
          <w:sz w:val="24"/>
          <w:szCs w:val="24"/>
        </w:rPr>
        <w:t xml:space="preserve">. This pattern corresponds with published stable isotopic data for the Maya lowlands that document significantly higher </w:t>
      </w:r>
      <w:r w:rsidRPr="00396A6C">
        <w:rPr>
          <w:rFonts w:ascii="Times New Roman" w:hAnsi="Times New Roman" w:cs="Times New Roman"/>
          <w:i/>
          <w:iCs/>
          <w:sz w:val="24"/>
          <w:szCs w:val="24"/>
        </w:rPr>
        <w:t>δ</w:t>
      </w:r>
      <w:r w:rsidRPr="00396A6C">
        <w:rPr>
          <w:rFonts w:ascii="Times New Roman" w:hAnsi="Times New Roman" w:cs="Times New Roman"/>
          <w:sz w:val="24"/>
          <w:szCs w:val="24"/>
          <w:vertAlign w:val="superscript"/>
        </w:rPr>
        <w:t>15</w:t>
      </w:r>
      <w:r w:rsidRPr="00396A6C">
        <w:rPr>
          <w:rFonts w:ascii="Times New Roman" w:hAnsi="Times New Roman" w:cs="Times New Roman"/>
          <w:sz w:val="24"/>
          <w:szCs w:val="24"/>
        </w:rPr>
        <w:t xml:space="preserve">N for infants (less than 3-4 </w:t>
      </w:r>
      <w:proofErr w:type="spellStart"/>
      <w:r w:rsidRPr="00396A6C">
        <w:rPr>
          <w:rFonts w:ascii="Times New Roman" w:hAnsi="Times New Roman" w:cs="Times New Roman"/>
          <w:sz w:val="24"/>
          <w:szCs w:val="24"/>
        </w:rPr>
        <w:t>yrs</w:t>
      </w:r>
      <w:proofErr w:type="spellEnd"/>
      <w:r w:rsidRPr="00396A6C">
        <w:rPr>
          <w:rFonts w:ascii="Times New Roman" w:hAnsi="Times New Roman" w:cs="Times New Roman"/>
          <w:sz w:val="24"/>
          <w:szCs w:val="24"/>
        </w:rPr>
        <w:t>) related in consumption of</w:t>
      </w:r>
      <w:r w:rsidRPr="0007323E">
        <w:rPr>
          <w:rFonts w:ascii="Times New Roman" w:hAnsi="Times New Roman" w:cs="Times New Roman"/>
          <w:sz w:val="24"/>
          <w:szCs w:val="24"/>
        </w:rPr>
        <w:t xml:space="preserve"> breast milk, resulting in a positive trophic shift (</w:t>
      </w:r>
      <w:bookmarkStart w:id="5" w:name="_Hlk54878300"/>
      <w:r w:rsidRPr="0007323E">
        <w:rPr>
          <w:rFonts w:ascii="Times New Roman" w:hAnsi="Times New Roman" w:cs="Times New Roman"/>
          <w:sz w:val="24"/>
          <w:szCs w:val="24"/>
        </w:rPr>
        <w:t xml:space="preserve">Williams et al. 2005; </w:t>
      </w:r>
      <w:bookmarkStart w:id="6" w:name="_Hlk44051534"/>
      <w:r w:rsidRPr="0007323E">
        <w:rPr>
          <w:rFonts w:ascii="Times New Roman" w:hAnsi="Times New Roman" w:cs="Times New Roman"/>
          <w:sz w:val="24"/>
          <w:szCs w:val="24"/>
        </w:rPr>
        <w:t>Wright 2013; Wright and Schwarcz 1998</w:t>
      </w:r>
      <w:bookmarkEnd w:id="6"/>
      <w:r w:rsidRPr="0007323E">
        <w:rPr>
          <w:rFonts w:ascii="Times New Roman" w:hAnsi="Times New Roman" w:cs="Times New Roman"/>
          <w:sz w:val="24"/>
          <w:szCs w:val="24"/>
        </w:rPr>
        <w:t xml:space="preserve">; see also Reynard and </w:t>
      </w:r>
      <w:proofErr w:type="spellStart"/>
      <w:r w:rsidRPr="0007323E">
        <w:rPr>
          <w:rFonts w:ascii="Times New Roman" w:hAnsi="Times New Roman" w:cs="Times New Roman"/>
          <w:sz w:val="24"/>
          <w:szCs w:val="24"/>
        </w:rPr>
        <w:t>Tuross</w:t>
      </w:r>
      <w:proofErr w:type="spellEnd"/>
      <w:r w:rsidRPr="0007323E">
        <w:rPr>
          <w:rFonts w:ascii="Times New Roman" w:hAnsi="Times New Roman" w:cs="Times New Roman"/>
          <w:sz w:val="24"/>
          <w:szCs w:val="24"/>
        </w:rPr>
        <w:t xml:space="preserve"> 2015</w:t>
      </w:r>
      <w:bookmarkEnd w:id="5"/>
      <w:r w:rsidRPr="0007323E">
        <w:rPr>
          <w:rFonts w:ascii="Times New Roman" w:hAnsi="Times New Roman" w:cs="Times New Roman"/>
          <w:sz w:val="24"/>
          <w:szCs w:val="24"/>
        </w:rPr>
        <w:t xml:space="preserve">). </w:t>
      </w:r>
    </w:p>
    <w:p w14:paraId="719D8379" w14:textId="3FB76959" w:rsidR="00F45138" w:rsidRPr="0007323E" w:rsidRDefault="00F45138" w:rsidP="0007323E">
      <w:pPr>
        <w:ind w:firstLine="720"/>
        <w:rPr>
          <w:rFonts w:ascii="Times New Roman" w:hAnsi="Times New Roman" w:cs="Times New Roman"/>
          <w:sz w:val="24"/>
          <w:szCs w:val="24"/>
        </w:rPr>
      </w:pPr>
      <w:r w:rsidRPr="0007323E">
        <w:rPr>
          <w:rFonts w:ascii="Times New Roman" w:hAnsi="Times New Roman" w:cs="Times New Roman"/>
          <w:sz w:val="24"/>
          <w:szCs w:val="24"/>
        </w:rPr>
        <w:t xml:space="preserve">We also compared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15</w:t>
      </w:r>
      <w:r w:rsidRPr="0007323E">
        <w:rPr>
          <w:rFonts w:ascii="Times New Roman" w:hAnsi="Times New Roman" w:cs="Times New Roman"/>
          <w:sz w:val="24"/>
          <w:szCs w:val="24"/>
        </w:rPr>
        <w:t xml:space="preserve">N,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 xml:space="preserve">S values for all individuals in the sample for which biological sex could be determined (female </w:t>
      </w:r>
      <w:r w:rsidRPr="0007323E">
        <w:rPr>
          <w:rFonts w:ascii="Times New Roman" w:hAnsi="Times New Roman" w:cs="Times New Roman"/>
          <w:i/>
          <w:iCs/>
          <w:sz w:val="24"/>
          <w:szCs w:val="24"/>
        </w:rPr>
        <w:t>n</w:t>
      </w:r>
      <w:r w:rsidRPr="0007323E">
        <w:rPr>
          <w:rFonts w:ascii="Times New Roman" w:hAnsi="Times New Roman" w:cs="Times New Roman"/>
          <w:sz w:val="24"/>
          <w:szCs w:val="24"/>
        </w:rPr>
        <w:t>=1</w:t>
      </w:r>
      <w:r w:rsidR="00BA7A0A">
        <w:rPr>
          <w:rFonts w:ascii="Times New Roman" w:hAnsi="Times New Roman" w:cs="Times New Roman"/>
          <w:sz w:val="24"/>
          <w:szCs w:val="24"/>
        </w:rPr>
        <w:t>6</w:t>
      </w:r>
      <w:r w:rsidRPr="0007323E">
        <w:rPr>
          <w:rFonts w:ascii="Times New Roman" w:hAnsi="Times New Roman" w:cs="Times New Roman"/>
          <w:sz w:val="24"/>
          <w:szCs w:val="24"/>
        </w:rPr>
        <w:t xml:space="preserve">, male </w:t>
      </w:r>
      <w:r w:rsidRPr="0007323E">
        <w:rPr>
          <w:rFonts w:ascii="Times New Roman" w:hAnsi="Times New Roman" w:cs="Times New Roman"/>
          <w:i/>
          <w:iCs/>
          <w:sz w:val="24"/>
          <w:szCs w:val="24"/>
        </w:rPr>
        <w:t>n</w:t>
      </w:r>
      <w:r w:rsidRPr="0007323E">
        <w:rPr>
          <w:rFonts w:ascii="Times New Roman" w:hAnsi="Times New Roman" w:cs="Times New Roman"/>
          <w:sz w:val="24"/>
          <w:szCs w:val="24"/>
        </w:rPr>
        <w:t>=25). To be conservative in our interpretations, we did not include data for individuals where sex was designated as</w:t>
      </w:r>
      <w:r w:rsidR="00E22F2A" w:rsidRPr="0007323E">
        <w:rPr>
          <w:rFonts w:ascii="Times New Roman" w:hAnsi="Times New Roman" w:cs="Times New Roman"/>
          <w:sz w:val="24"/>
          <w:szCs w:val="24"/>
        </w:rPr>
        <w:t xml:space="preserve"> probable female (</w:t>
      </w:r>
      <w:r w:rsidRPr="0007323E">
        <w:rPr>
          <w:rFonts w:ascii="Times New Roman" w:hAnsi="Times New Roman" w:cs="Times New Roman"/>
          <w:sz w:val="24"/>
          <w:szCs w:val="24"/>
        </w:rPr>
        <w:t>“F?”</w:t>
      </w:r>
      <w:r w:rsidR="00E22F2A" w:rsidRPr="0007323E">
        <w:rPr>
          <w:rFonts w:ascii="Times New Roman" w:hAnsi="Times New Roman" w:cs="Times New Roman"/>
          <w:sz w:val="24"/>
          <w:szCs w:val="24"/>
        </w:rPr>
        <w:t>)</w:t>
      </w:r>
      <w:r w:rsidRPr="0007323E">
        <w:rPr>
          <w:rFonts w:ascii="Times New Roman" w:hAnsi="Times New Roman" w:cs="Times New Roman"/>
          <w:sz w:val="24"/>
          <w:szCs w:val="24"/>
        </w:rPr>
        <w:t xml:space="preserve"> or</w:t>
      </w:r>
      <w:r w:rsidR="00E22F2A" w:rsidRPr="0007323E">
        <w:rPr>
          <w:rFonts w:ascii="Times New Roman" w:hAnsi="Times New Roman" w:cs="Times New Roman"/>
          <w:sz w:val="24"/>
          <w:szCs w:val="24"/>
        </w:rPr>
        <w:t xml:space="preserve"> probable male (</w:t>
      </w:r>
      <w:r w:rsidRPr="0007323E">
        <w:rPr>
          <w:rFonts w:ascii="Times New Roman" w:hAnsi="Times New Roman" w:cs="Times New Roman"/>
          <w:sz w:val="24"/>
          <w:szCs w:val="24"/>
        </w:rPr>
        <w:t>“M?”</w:t>
      </w:r>
      <w:r w:rsidR="00E22F2A" w:rsidRPr="0007323E">
        <w:rPr>
          <w:rFonts w:ascii="Times New Roman" w:hAnsi="Times New Roman" w:cs="Times New Roman"/>
          <w:sz w:val="24"/>
          <w:szCs w:val="24"/>
        </w:rPr>
        <w:t>)</w:t>
      </w:r>
      <w:r w:rsidRPr="0007323E">
        <w:rPr>
          <w:rFonts w:ascii="Times New Roman" w:hAnsi="Times New Roman" w:cs="Times New Roman"/>
          <w:sz w:val="24"/>
          <w:szCs w:val="24"/>
        </w:rPr>
        <w:t xml:space="preserve">. Again, small sample sizes, or lack of samples in some cases, for each site and </w:t>
      </w:r>
      <w:proofErr w:type="gramStart"/>
      <w:r w:rsidRPr="0007323E">
        <w:rPr>
          <w:rFonts w:ascii="Times New Roman" w:hAnsi="Times New Roman" w:cs="Times New Roman"/>
          <w:sz w:val="24"/>
          <w:szCs w:val="24"/>
        </w:rPr>
        <w:t>time period</w:t>
      </w:r>
      <w:proofErr w:type="gramEnd"/>
      <w:r w:rsidRPr="0007323E">
        <w:rPr>
          <w:rFonts w:ascii="Times New Roman" w:hAnsi="Times New Roman" w:cs="Times New Roman"/>
          <w:sz w:val="24"/>
          <w:szCs w:val="24"/>
        </w:rPr>
        <w:t xml:space="preserve"> prohibited comparison based on these variables. Summary statistics for these data by site in Tables S</w:t>
      </w:r>
      <w:r w:rsidR="00DC46C2" w:rsidRPr="0007323E">
        <w:rPr>
          <w:rFonts w:ascii="Times New Roman" w:hAnsi="Times New Roman" w:cs="Times New Roman"/>
          <w:sz w:val="24"/>
          <w:szCs w:val="24"/>
        </w:rPr>
        <w:t>3-7</w:t>
      </w:r>
      <w:r w:rsidRPr="0007323E">
        <w:rPr>
          <w:rFonts w:ascii="Times New Roman" w:hAnsi="Times New Roman" w:cs="Times New Roman"/>
          <w:sz w:val="24"/>
          <w:szCs w:val="24"/>
        </w:rPr>
        <w:t xml:space="preserve"> and S</w:t>
      </w:r>
      <w:r w:rsidR="00DC46C2" w:rsidRPr="0007323E">
        <w:rPr>
          <w:rFonts w:ascii="Times New Roman" w:hAnsi="Times New Roman" w:cs="Times New Roman"/>
          <w:sz w:val="24"/>
          <w:szCs w:val="24"/>
        </w:rPr>
        <w:t>3-8</w:t>
      </w:r>
      <w:r w:rsidRPr="0007323E">
        <w:rPr>
          <w:rFonts w:ascii="Times New Roman" w:hAnsi="Times New Roman" w:cs="Times New Roman"/>
          <w:sz w:val="24"/>
          <w:szCs w:val="24"/>
        </w:rPr>
        <w:t xml:space="preserve">. No statistically significant differences were found for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15</w:t>
      </w:r>
      <w:r w:rsidRPr="0007323E">
        <w:rPr>
          <w:rFonts w:ascii="Times New Roman" w:hAnsi="Times New Roman" w:cs="Times New Roman"/>
          <w:sz w:val="24"/>
          <w:szCs w:val="24"/>
        </w:rPr>
        <w:t xml:space="preserve">N,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S values between females and males (Table S</w:t>
      </w:r>
      <w:r w:rsidR="00DC46C2" w:rsidRPr="0007323E">
        <w:rPr>
          <w:rFonts w:ascii="Times New Roman" w:hAnsi="Times New Roman" w:cs="Times New Roman"/>
          <w:sz w:val="24"/>
          <w:szCs w:val="24"/>
        </w:rPr>
        <w:t>3-9</w:t>
      </w:r>
      <w:r w:rsidRPr="0007323E">
        <w:rPr>
          <w:rFonts w:ascii="Times New Roman" w:hAnsi="Times New Roman" w:cs="Times New Roman"/>
          <w:sz w:val="24"/>
          <w:szCs w:val="24"/>
        </w:rPr>
        <w:t xml:space="preserve">). </w:t>
      </w:r>
    </w:p>
    <w:p w14:paraId="42C9B4AA" w14:textId="77777777" w:rsidR="00F45138" w:rsidRPr="00F06562" w:rsidRDefault="00F45138" w:rsidP="00F45138">
      <w:pPr>
        <w:pStyle w:val="NoSpacing"/>
        <w:ind w:firstLine="360"/>
        <w:rPr>
          <w:rFonts w:ascii="Times New Roman" w:hAnsi="Times New Roman" w:cs="Times New Roman"/>
          <w:bCs/>
          <w:sz w:val="24"/>
          <w:szCs w:val="24"/>
        </w:rPr>
      </w:pPr>
    </w:p>
    <w:p w14:paraId="4F24B366" w14:textId="77777777" w:rsidR="00F45138" w:rsidRPr="00F06562" w:rsidRDefault="00F45138" w:rsidP="00F45138">
      <w:pPr>
        <w:pStyle w:val="NoSpacing"/>
        <w:ind w:firstLine="360"/>
        <w:rPr>
          <w:rFonts w:ascii="Times New Roman" w:hAnsi="Times New Roman" w:cs="Times New Roman"/>
          <w:bCs/>
          <w:sz w:val="24"/>
          <w:szCs w:val="24"/>
        </w:rPr>
      </w:pPr>
    </w:p>
    <w:p w14:paraId="4E03417F" w14:textId="4845E2CB" w:rsidR="00F45138" w:rsidRPr="00F06562" w:rsidRDefault="00F45138" w:rsidP="00F06562">
      <w:pPr>
        <w:rPr>
          <w:rFonts w:ascii="Times New Roman" w:hAnsi="Times New Roman" w:cs="Times New Roman"/>
          <w:sz w:val="24"/>
          <w:szCs w:val="24"/>
        </w:rPr>
      </w:pPr>
      <w:r w:rsidRPr="000B42A3">
        <w:rPr>
          <w:rFonts w:ascii="Times New Roman" w:hAnsi="Times New Roman" w:cs="Times New Roman"/>
          <w:b/>
          <w:bCs/>
          <w:sz w:val="24"/>
          <w:szCs w:val="24"/>
        </w:rPr>
        <w:t>Table S</w:t>
      </w:r>
      <w:r w:rsidR="00F06562" w:rsidRPr="000B42A3">
        <w:rPr>
          <w:rFonts w:ascii="Times New Roman" w:hAnsi="Times New Roman" w:cs="Times New Roman"/>
          <w:b/>
          <w:bCs/>
          <w:sz w:val="24"/>
          <w:szCs w:val="24"/>
        </w:rPr>
        <w:t>3-4.</w:t>
      </w:r>
      <w:r w:rsidRPr="000B42A3">
        <w:rPr>
          <w:rFonts w:ascii="Times New Roman" w:hAnsi="Times New Roman" w:cs="Times New Roman"/>
          <w:sz w:val="24"/>
          <w:szCs w:val="24"/>
        </w:rPr>
        <w:t xml:space="preserve"> </w:t>
      </w:r>
      <w:r w:rsidRPr="000B42A3">
        <w:rPr>
          <w:rFonts w:ascii="Times New Roman" w:hAnsi="Times New Roman" w:cs="Times New Roman"/>
          <w:b/>
          <w:bCs/>
          <w:sz w:val="24"/>
          <w:szCs w:val="24"/>
        </w:rPr>
        <w:t xml:space="preserve">Mean </w:t>
      </w:r>
      <w:bookmarkStart w:id="7" w:name="_Hlk55399036"/>
      <w:r w:rsidRPr="000B42A3">
        <w:rPr>
          <w:rFonts w:ascii="Times New Roman" w:hAnsi="Times New Roman" w:cs="Times New Roman"/>
          <w:b/>
          <w:bCs/>
          <w:i/>
          <w:iCs/>
          <w:sz w:val="24"/>
          <w:szCs w:val="24"/>
        </w:rPr>
        <w:t>δ</w:t>
      </w:r>
      <w:r w:rsidRPr="000B42A3">
        <w:rPr>
          <w:rFonts w:ascii="Times New Roman" w:hAnsi="Times New Roman" w:cs="Times New Roman"/>
          <w:b/>
          <w:bCs/>
          <w:sz w:val="24"/>
          <w:szCs w:val="24"/>
          <w:vertAlign w:val="superscript"/>
        </w:rPr>
        <w:t>13</w:t>
      </w:r>
      <w:r w:rsidRPr="000B42A3">
        <w:rPr>
          <w:rFonts w:ascii="Times New Roman" w:hAnsi="Times New Roman" w:cs="Times New Roman"/>
          <w:b/>
          <w:bCs/>
          <w:sz w:val="24"/>
          <w:szCs w:val="24"/>
        </w:rPr>
        <w:t xml:space="preserve">C </w:t>
      </w:r>
      <w:bookmarkEnd w:id="7"/>
      <w:r w:rsidRPr="000B42A3">
        <w:rPr>
          <w:rFonts w:ascii="Times New Roman" w:hAnsi="Times New Roman" w:cs="Times New Roman"/>
          <w:b/>
          <w:bCs/>
          <w:sz w:val="24"/>
          <w:szCs w:val="24"/>
        </w:rPr>
        <w:t xml:space="preserve">and </w:t>
      </w:r>
      <w:bookmarkStart w:id="8" w:name="_Hlk55399047"/>
      <w:r w:rsidRPr="000B42A3">
        <w:rPr>
          <w:rFonts w:ascii="Times New Roman" w:hAnsi="Times New Roman" w:cs="Times New Roman"/>
          <w:b/>
          <w:bCs/>
          <w:i/>
          <w:iCs/>
          <w:sz w:val="24"/>
          <w:szCs w:val="24"/>
        </w:rPr>
        <w:t>δ</w:t>
      </w:r>
      <w:r w:rsidRPr="000B42A3">
        <w:rPr>
          <w:rFonts w:ascii="Times New Roman" w:hAnsi="Times New Roman" w:cs="Times New Roman"/>
          <w:b/>
          <w:bCs/>
          <w:sz w:val="24"/>
          <w:szCs w:val="24"/>
          <w:vertAlign w:val="superscript"/>
        </w:rPr>
        <w:t>15</w:t>
      </w:r>
      <w:r w:rsidRPr="000B42A3">
        <w:rPr>
          <w:rFonts w:ascii="Times New Roman" w:hAnsi="Times New Roman" w:cs="Times New Roman"/>
          <w:b/>
          <w:bCs/>
          <w:sz w:val="24"/>
          <w:szCs w:val="24"/>
        </w:rPr>
        <w:t>N</w:t>
      </w:r>
      <w:bookmarkEnd w:id="8"/>
      <w:r w:rsidRPr="000B42A3">
        <w:rPr>
          <w:rFonts w:ascii="Times New Roman" w:hAnsi="Times New Roman" w:cs="Times New Roman"/>
          <w:b/>
          <w:bCs/>
          <w:sz w:val="24"/>
          <w:szCs w:val="24"/>
        </w:rPr>
        <w:t xml:space="preserve"> values for human bone collagen by age category for sites where these data are available</w:t>
      </w:r>
      <w:r w:rsidRPr="00F06562">
        <w:rPr>
          <w:rFonts w:ascii="Times New Roman" w:hAnsi="Times New Roman" w:cs="Times New Roman"/>
          <w:b/>
          <w:bCs/>
          <w:sz w:val="24"/>
          <w:szCs w:val="24"/>
        </w:rPr>
        <w:t>.</w:t>
      </w:r>
      <w:r w:rsidRPr="00F06562">
        <w:rPr>
          <w:rFonts w:ascii="Times New Roman" w:hAnsi="Times New Roman" w:cs="Times New Roman"/>
          <w:sz w:val="24"/>
          <w:szCs w:val="24"/>
        </w:rPr>
        <w:t xml:space="preserve"> </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49"/>
        <w:gridCol w:w="1144"/>
        <w:gridCol w:w="661"/>
        <w:gridCol w:w="1237"/>
        <w:gridCol w:w="559"/>
        <w:gridCol w:w="416"/>
        <w:gridCol w:w="1144"/>
        <w:gridCol w:w="634"/>
        <w:gridCol w:w="1237"/>
        <w:gridCol w:w="572"/>
      </w:tblGrid>
      <w:tr w:rsidR="002361F2" w:rsidRPr="005F312F" w14:paraId="65CDA6E3" w14:textId="77777777" w:rsidTr="00F06562">
        <w:trPr>
          <w:trHeight w:val="288"/>
          <w:jc w:val="center"/>
        </w:trPr>
        <w:tc>
          <w:tcPr>
            <w:tcW w:w="698" w:type="pct"/>
            <w:vMerge w:val="restart"/>
            <w:shd w:val="clear" w:color="auto" w:fill="auto"/>
            <w:noWrap/>
            <w:vAlign w:val="center"/>
            <w:hideMark/>
          </w:tcPr>
          <w:p w14:paraId="6DF47F20" w14:textId="7F2A261D"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Site</w:t>
            </w:r>
          </w:p>
        </w:tc>
        <w:tc>
          <w:tcPr>
            <w:tcW w:w="2201" w:type="pct"/>
            <w:gridSpan w:val="5"/>
            <w:shd w:val="clear" w:color="auto" w:fill="auto"/>
            <w:noWrap/>
            <w:vAlign w:val="center"/>
          </w:tcPr>
          <w:p w14:paraId="57BDCE3B" w14:textId="77777777"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Adult</w:t>
            </w:r>
          </w:p>
        </w:tc>
        <w:tc>
          <w:tcPr>
            <w:tcW w:w="2100" w:type="pct"/>
            <w:gridSpan w:val="5"/>
            <w:shd w:val="clear" w:color="auto" w:fill="auto"/>
            <w:noWrap/>
            <w:vAlign w:val="center"/>
          </w:tcPr>
          <w:p w14:paraId="279DA4F2" w14:textId="7818758E"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Subadult</w:t>
            </w:r>
          </w:p>
        </w:tc>
      </w:tr>
      <w:tr w:rsidR="002361F2" w:rsidRPr="005F312F" w14:paraId="2B915023" w14:textId="77777777" w:rsidTr="00F06562">
        <w:trPr>
          <w:trHeight w:val="288"/>
          <w:jc w:val="center"/>
        </w:trPr>
        <w:tc>
          <w:tcPr>
            <w:tcW w:w="698" w:type="pct"/>
            <w:vMerge/>
            <w:shd w:val="clear" w:color="auto" w:fill="auto"/>
            <w:noWrap/>
            <w:vAlign w:val="center"/>
          </w:tcPr>
          <w:p w14:paraId="1D883D8A" w14:textId="5D180FFC"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p>
        </w:tc>
        <w:tc>
          <w:tcPr>
            <w:tcW w:w="315" w:type="pct"/>
            <w:shd w:val="clear" w:color="auto" w:fill="auto"/>
            <w:noWrap/>
            <w:vAlign w:val="center"/>
          </w:tcPr>
          <w:p w14:paraId="0EADA044" w14:textId="77777777" w:rsidR="002361F2" w:rsidRPr="005F312F" w:rsidRDefault="002361F2" w:rsidP="00F06562">
            <w:pPr>
              <w:spacing w:after="0" w:line="240" w:lineRule="auto"/>
              <w:jc w:val="center"/>
              <w:rPr>
                <w:rFonts w:ascii="Times New Roman" w:eastAsia="Times New Roman" w:hAnsi="Times New Roman" w:cs="Times New Roman"/>
                <w:b/>
                <w:bCs/>
                <w:i/>
                <w:iCs/>
                <w:color w:val="000000"/>
                <w:sz w:val="20"/>
                <w:szCs w:val="20"/>
              </w:rPr>
            </w:pPr>
            <w:r w:rsidRPr="005F312F">
              <w:rPr>
                <w:rFonts w:ascii="Times New Roman" w:eastAsia="Times New Roman" w:hAnsi="Times New Roman" w:cs="Times New Roman"/>
                <w:b/>
                <w:bCs/>
                <w:i/>
                <w:iCs/>
                <w:color w:val="000000"/>
                <w:sz w:val="20"/>
                <w:szCs w:val="20"/>
              </w:rPr>
              <w:t>n</w:t>
            </w:r>
          </w:p>
        </w:tc>
        <w:tc>
          <w:tcPr>
            <w:tcW w:w="577" w:type="pct"/>
            <w:shd w:val="clear" w:color="auto" w:fill="auto"/>
            <w:noWrap/>
            <w:vAlign w:val="center"/>
          </w:tcPr>
          <w:p w14:paraId="35EA0EF8" w14:textId="734BBE01"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i/>
                <w:iCs/>
                <w:color w:val="000000"/>
                <w:sz w:val="20"/>
                <w:szCs w:val="20"/>
              </w:rPr>
              <w:t>δ</w:t>
            </w:r>
            <w:r w:rsidRPr="005F312F">
              <w:rPr>
                <w:rFonts w:ascii="Times New Roman" w:eastAsia="Times New Roman" w:hAnsi="Times New Roman" w:cs="Times New Roman"/>
                <w:b/>
                <w:bCs/>
                <w:color w:val="000000"/>
                <w:sz w:val="20"/>
                <w:szCs w:val="20"/>
                <w:vertAlign w:val="superscript"/>
              </w:rPr>
              <w:t>13</w:t>
            </w:r>
            <w:r w:rsidRPr="005F312F">
              <w:rPr>
                <w:rFonts w:ascii="Times New Roman" w:eastAsia="Times New Roman" w:hAnsi="Times New Roman" w:cs="Times New Roman"/>
                <w:b/>
                <w:bCs/>
                <w:color w:val="000000"/>
                <w:sz w:val="20"/>
                <w:szCs w:val="20"/>
              </w:rPr>
              <w:t>C</w:t>
            </w:r>
          </w:p>
          <w:p w14:paraId="6F4D17C2" w14:textId="77777777"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 VPDB)</w:t>
            </w:r>
          </w:p>
        </w:tc>
        <w:tc>
          <w:tcPr>
            <w:tcW w:w="366" w:type="pct"/>
            <w:shd w:val="clear" w:color="auto" w:fill="auto"/>
            <w:noWrap/>
            <w:vAlign w:val="center"/>
          </w:tcPr>
          <w:p w14:paraId="2BDA5DC6" w14:textId="2423B9D4" w:rsidR="002361F2" w:rsidRPr="005F312F" w:rsidRDefault="00F06562" w:rsidP="00F065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SD</w:t>
            </w:r>
          </w:p>
        </w:tc>
        <w:tc>
          <w:tcPr>
            <w:tcW w:w="632" w:type="pct"/>
            <w:shd w:val="clear" w:color="auto" w:fill="auto"/>
            <w:noWrap/>
            <w:vAlign w:val="center"/>
          </w:tcPr>
          <w:p w14:paraId="734C3F55" w14:textId="3BC528AB"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i/>
                <w:iCs/>
                <w:color w:val="000000"/>
                <w:sz w:val="20"/>
                <w:szCs w:val="20"/>
              </w:rPr>
              <w:t>δ</w:t>
            </w:r>
            <w:r w:rsidRPr="005F312F">
              <w:rPr>
                <w:rFonts w:ascii="Times New Roman" w:eastAsia="Times New Roman" w:hAnsi="Times New Roman" w:cs="Times New Roman"/>
                <w:b/>
                <w:bCs/>
                <w:color w:val="000000"/>
                <w:sz w:val="20"/>
                <w:szCs w:val="20"/>
                <w:vertAlign w:val="superscript"/>
              </w:rPr>
              <w:t>15</w:t>
            </w:r>
            <w:r w:rsidRPr="005F312F">
              <w:rPr>
                <w:rFonts w:ascii="Times New Roman" w:eastAsia="Times New Roman" w:hAnsi="Times New Roman" w:cs="Times New Roman"/>
                <w:b/>
                <w:bCs/>
                <w:color w:val="000000"/>
                <w:sz w:val="20"/>
                <w:szCs w:val="20"/>
              </w:rPr>
              <w:t>N</w:t>
            </w:r>
          </w:p>
          <w:p w14:paraId="4F2687E1" w14:textId="77777777"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 Atm N</w:t>
            </w:r>
            <w:r w:rsidRPr="005F312F">
              <w:rPr>
                <w:rFonts w:ascii="Times New Roman" w:eastAsia="Times New Roman" w:hAnsi="Times New Roman" w:cs="Times New Roman"/>
                <w:b/>
                <w:bCs/>
                <w:color w:val="000000"/>
                <w:sz w:val="20"/>
                <w:szCs w:val="20"/>
                <w:vertAlign w:val="subscript"/>
              </w:rPr>
              <w:t>2</w:t>
            </w:r>
            <w:r w:rsidRPr="005F312F">
              <w:rPr>
                <w:rFonts w:ascii="Times New Roman" w:eastAsia="Times New Roman" w:hAnsi="Times New Roman" w:cs="Times New Roman"/>
                <w:b/>
                <w:bCs/>
                <w:color w:val="000000"/>
                <w:sz w:val="20"/>
                <w:szCs w:val="20"/>
              </w:rPr>
              <w:t>)</w:t>
            </w:r>
          </w:p>
        </w:tc>
        <w:tc>
          <w:tcPr>
            <w:tcW w:w="312" w:type="pct"/>
            <w:shd w:val="clear" w:color="auto" w:fill="auto"/>
            <w:noWrap/>
            <w:vAlign w:val="center"/>
          </w:tcPr>
          <w:p w14:paraId="352B23AE" w14:textId="11F49C31" w:rsidR="002361F2" w:rsidRPr="005F312F" w:rsidRDefault="00F06562" w:rsidP="00F065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SD</w:t>
            </w:r>
          </w:p>
        </w:tc>
        <w:tc>
          <w:tcPr>
            <w:tcW w:w="222" w:type="pct"/>
            <w:shd w:val="clear" w:color="auto" w:fill="auto"/>
            <w:noWrap/>
            <w:vAlign w:val="center"/>
          </w:tcPr>
          <w:p w14:paraId="53049284" w14:textId="77777777" w:rsidR="002361F2" w:rsidRPr="005F312F" w:rsidRDefault="002361F2" w:rsidP="00F06562">
            <w:pPr>
              <w:spacing w:after="0" w:line="240" w:lineRule="auto"/>
              <w:jc w:val="center"/>
              <w:rPr>
                <w:rFonts w:ascii="Times New Roman" w:eastAsia="Times New Roman" w:hAnsi="Times New Roman" w:cs="Times New Roman"/>
                <w:b/>
                <w:bCs/>
                <w:i/>
                <w:iCs/>
                <w:color w:val="000000"/>
                <w:sz w:val="20"/>
                <w:szCs w:val="20"/>
              </w:rPr>
            </w:pPr>
            <w:r w:rsidRPr="005F312F">
              <w:rPr>
                <w:rFonts w:ascii="Times New Roman" w:eastAsia="Times New Roman" w:hAnsi="Times New Roman" w:cs="Times New Roman"/>
                <w:b/>
                <w:bCs/>
                <w:i/>
                <w:iCs/>
                <w:color w:val="000000"/>
                <w:sz w:val="20"/>
                <w:szCs w:val="20"/>
              </w:rPr>
              <w:t>n</w:t>
            </w:r>
          </w:p>
        </w:tc>
        <w:tc>
          <w:tcPr>
            <w:tcW w:w="561" w:type="pct"/>
            <w:shd w:val="clear" w:color="auto" w:fill="auto"/>
            <w:noWrap/>
            <w:vAlign w:val="center"/>
          </w:tcPr>
          <w:p w14:paraId="7175B6A7" w14:textId="15B60F27"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i/>
                <w:iCs/>
                <w:color w:val="000000"/>
                <w:sz w:val="20"/>
                <w:szCs w:val="20"/>
              </w:rPr>
              <w:t>δ</w:t>
            </w:r>
            <w:r w:rsidRPr="005F312F">
              <w:rPr>
                <w:rFonts w:ascii="Times New Roman" w:eastAsia="Times New Roman" w:hAnsi="Times New Roman" w:cs="Times New Roman"/>
                <w:b/>
                <w:bCs/>
                <w:color w:val="000000"/>
                <w:sz w:val="20"/>
                <w:szCs w:val="20"/>
                <w:vertAlign w:val="superscript"/>
              </w:rPr>
              <w:t>13</w:t>
            </w:r>
            <w:r w:rsidRPr="005F312F">
              <w:rPr>
                <w:rFonts w:ascii="Times New Roman" w:eastAsia="Times New Roman" w:hAnsi="Times New Roman" w:cs="Times New Roman"/>
                <w:b/>
                <w:bCs/>
                <w:color w:val="000000"/>
                <w:sz w:val="20"/>
                <w:szCs w:val="20"/>
              </w:rPr>
              <w:t>C</w:t>
            </w:r>
          </w:p>
          <w:p w14:paraId="4BED29AA" w14:textId="77777777"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 VPDB)</w:t>
            </w:r>
          </w:p>
        </w:tc>
        <w:tc>
          <w:tcPr>
            <w:tcW w:w="366" w:type="pct"/>
            <w:shd w:val="clear" w:color="auto" w:fill="auto"/>
            <w:noWrap/>
            <w:vAlign w:val="center"/>
          </w:tcPr>
          <w:p w14:paraId="763D7BD5" w14:textId="6C4E4887" w:rsidR="002361F2" w:rsidRPr="005F312F" w:rsidRDefault="00F06562" w:rsidP="00F065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SD</w:t>
            </w:r>
          </w:p>
        </w:tc>
        <w:tc>
          <w:tcPr>
            <w:tcW w:w="632" w:type="pct"/>
            <w:shd w:val="clear" w:color="auto" w:fill="auto"/>
            <w:noWrap/>
            <w:vAlign w:val="center"/>
          </w:tcPr>
          <w:p w14:paraId="2FC4A2D3" w14:textId="046FF548"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i/>
                <w:iCs/>
                <w:color w:val="000000"/>
                <w:sz w:val="20"/>
                <w:szCs w:val="20"/>
              </w:rPr>
              <w:t>δ</w:t>
            </w:r>
            <w:r w:rsidRPr="005F312F">
              <w:rPr>
                <w:rFonts w:ascii="Times New Roman" w:eastAsia="Times New Roman" w:hAnsi="Times New Roman" w:cs="Times New Roman"/>
                <w:b/>
                <w:bCs/>
                <w:color w:val="000000"/>
                <w:sz w:val="20"/>
                <w:szCs w:val="20"/>
                <w:vertAlign w:val="superscript"/>
              </w:rPr>
              <w:t>15</w:t>
            </w:r>
            <w:r w:rsidRPr="005F312F">
              <w:rPr>
                <w:rFonts w:ascii="Times New Roman" w:eastAsia="Times New Roman" w:hAnsi="Times New Roman" w:cs="Times New Roman"/>
                <w:b/>
                <w:bCs/>
                <w:color w:val="000000"/>
                <w:sz w:val="20"/>
                <w:szCs w:val="20"/>
              </w:rPr>
              <w:t>N</w:t>
            </w:r>
          </w:p>
          <w:p w14:paraId="25A749A7" w14:textId="77777777"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 Atm N</w:t>
            </w:r>
            <w:r w:rsidRPr="005F312F">
              <w:rPr>
                <w:rFonts w:ascii="Times New Roman" w:eastAsia="Times New Roman" w:hAnsi="Times New Roman" w:cs="Times New Roman"/>
                <w:b/>
                <w:bCs/>
                <w:color w:val="000000"/>
                <w:sz w:val="20"/>
                <w:szCs w:val="20"/>
                <w:vertAlign w:val="subscript"/>
              </w:rPr>
              <w:t>2</w:t>
            </w:r>
            <w:r w:rsidRPr="005F312F">
              <w:rPr>
                <w:rFonts w:ascii="Times New Roman" w:eastAsia="Times New Roman" w:hAnsi="Times New Roman" w:cs="Times New Roman"/>
                <w:b/>
                <w:bCs/>
                <w:color w:val="000000"/>
                <w:sz w:val="20"/>
                <w:szCs w:val="20"/>
              </w:rPr>
              <w:t>)</w:t>
            </w:r>
          </w:p>
        </w:tc>
        <w:tc>
          <w:tcPr>
            <w:tcW w:w="319" w:type="pct"/>
            <w:shd w:val="clear" w:color="auto" w:fill="auto"/>
            <w:noWrap/>
            <w:vAlign w:val="center"/>
          </w:tcPr>
          <w:p w14:paraId="1BA888B5" w14:textId="6B21306D" w:rsidR="002361F2" w:rsidRPr="005F312F" w:rsidRDefault="00F06562" w:rsidP="00F065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SD</w:t>
            </w:r>
          </w:p>
        </w:tc>
      </w:tr>
      <w:tr w:rsidR="00F45138" w:rsidRPr="005F312F" w14:paraId="3662DF78" w14:textId="77777777" w:rsidTr="002361F2">
        <w:trPr>
          <w:trHeight w:val="288"/>
          <w:jc w:val="center"/>
        </w:trPr>
        <w:tc>
          <w:tcPr>
            <w:tcW w:w="698" w:type="pct"/>
            <w:shd w:val="clear" w:color="auto" w:fill="auto"/>
            <w:noWrap/>
            <w:vAlign w:val="bottom"/>
            <w:hideMark/>
          </w:tcPr>
          <w:p w14:paraId="00BC1407"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Baking Pot</w:t>
            </w:r>
          </w:p>
        </w:tc>
        <w:tc>
          <w:tcPr>
            <w:tcW w:w="315" w:type="pct"/>
            <w:shd w:val="clear" w:color="auto" w:fill="auto"/>
            <w:noWrap/>
            <w:vAlign w:val="center"/>
            <w:hideMark/>
          </w:tcPr>
          <w:p w14:paraId="4A5904B1" w14:textId="5D62CB1C"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w:t>
            </w:r>
          </w:p>
        </w:tc>
        <w:tc>
          <w:tcPr>
            <w:tcW w:w="577" w:type="pct"/>
            <w:shd w:val="clear" w:color="auto" w:fill="auto"/>
            <w:noWrap/>
            <w:vAlign w:val="center"/>
            <w:hideMark/>
          </w:tcPr>
          <w:p w14:paraId="5415E453" w14:textId="428AF1AF"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rPr>
              <w:t>13.4</w:t>
            </w:r>
          </w:p>
        </w:tc>
        <w:tc>
          <w:tcPr>
            <w:tcW w:w="366" w:type="pct"/>
            <w:shd w:val="clear" w:color="auto" w:fill="auto"/>
            <w:noWrap/>
            <w:vAlign w:val="center"/>
            <w:hideMark/>
          </w:tcPr>
          <w:p w14:paraId="66E52A47" w14:textId="31E3E7D4"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c>
          <w:tcPr>
            <w:tcW w:w="632" w:type="pct"/>
            <w:shd w:val="clear" w:color="auto" w:fill="auto"/>
            <w:noWrap/>
            <w:vAlign w:val="center"/>
            <w:hideMark/>
          </w:tcPr>
          <w:p w14:paraId="0093D5BD" w14:textId="5F163674"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rPr>
              <w:t>+8.1</w:t>
            </w:r>
          </w:p>
        </w:tc>
        <w:tc>
          <w:tcPr>
            <w:tcW w:w="312" w:type="pct"/>
            <w:shd w:val="clear" w:color="auto" w:fill="auto"/>
            <w:noWrap/>
            <w:vAlign w:val="center"/>
            <w:hideMark/>
          </w:tcPr>
          <w:p w14:paraId="427B755F" w14:textId="7233F8D9"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c>
          <w:tcPr>
            <w:tcW w:w="222" w:type="pct"/>
            <w:shd w:val="clear" w:color="auto" w:fill="auto"/>
            <w:noWrap/>
            <w:vAlign w:val="center"/>
            <w:hideMark/>
          </w:tcPr>
          <w:p w14:paraId="1552A2D2"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w:t>
            </w:r>
          </w:p>
        </w:tc>
        <w:tc>
          <w:tcPr>
            <w:tcW w:w="561" w:type="pct"/>
            <w:shd w:val="clear" w:color="auto" w:fill="auto"/>
            <w:noWrap/>
            <w:vAlign w:val="center"/>
            <w:hideMark/>
          </w:tcPr>
          <w:p w14:paraId="1E3D010C" w14:textId="69583AD4"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12.7</w:t>
            </w:r>
          </w:p>
        </w:tc>
        <w:tc>
          <w:tcPr>
            <w:tcW w:w="366" w:type="pct"/>
            <w:shd w:val="clear" w:color="auto" w:fill="auto"/>
            <w:noWrap/>
            <w:vAlign w:val="center"/>
            <w:hideMark/>
          </w:tcPr>
          <w:p w14:paraId="255DEA06"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c>
          <w:tcPr>
            <w:tcW w:w="632" w:type="pct"/>
            <w:shd w:val="clear" w:color="auto" w:fill="auto"/>
            <w:noWrap/>
            <w:vAlign w:val="center"/>
            <w:hideMark/>
          </w:tcPr>
          <w:p w14:paraId="1EE7B8A8" w14:textId="503468C8"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+11.6</w:t>
            </w:r>
          </w:p>
        </w:tc>
        <w:tc>
          <w:tcPr>
            <w:tcW w:w="319" w:type="pct"/>
            <w:shd w:val="clear" w:color="auto" w:fill="auto"/>
            <w:noWrap/>
            <w:vAlign w:val="center"/>
            <w:hideMark/>
          </w:tcPr>
          <w:p w14:paraId="3AA3BBA8"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r>
      <w:tr w:rsidR="00F45138" w:rsidRPr="005F312F" w14:paraId="616C475D" w14:textId="77777777" w:rsidTr="002361F2">
        <w:trPr>
          <w:trHeight w:val="288"/>
          <w:jc w:val="center"/>
        </w:trPr>
        <w:tc>
          <w:tcPr>
            <w:tcW w:w="698" w:type="pct"/>
            <w:shd w:val="clear" w:color="auto" w:fill="auto"/>
            <w:noWrap/>
            <w:vAlign w:val="bottom"/>
          </w:tcPr>
          <w:p w14:paraId="0A23C45B"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Barton Creek</w:t>
            </w:r>
          </w:p>
        </w:tc>
        <w:tc>
          <w:tcPr>
            <w:tcW w:w="315" w:type="pct"/>
            <w:shd w:val="clear" w:color="auto" w:fill="auto"/>
            <w:noWrap/>
            <w:vAlign w:val="center"/>
          </w:tcPr>
          <w:p w14:paraId="19308EA8" w14:textId="77777777" w:rsidR="00F45138" w:rsidRPr="005F312F" w:rsidDel="00BB4474" w:rsidRDefault="00F45138" w:rsidP="001277B0">
            <w:pPr>
              <w:spacing w:after="0" w:line="240" w:lineRule="auto"/>
              <w:jc w:val="center"/>
              <w:rPr>
                <w:rFonts w:ascii="Times New Roman" w:hAnsi="Times New Roman" w:cs="Times New Roman"/>
                <w:sz w:val="20"/>
                <w:szCs w:val="20"/>
              </w:rPr>
            </w:pPr>
          </w:p>
        </w:tc>
        <w:tc>
          <w:tcPr>
            <w:tcW w:w="577" w:type="pct"/>
            <w:shd w:val="clear" w:color="auto" w:fill="auto"/>
            <w:noWrap/>
            <w:vAlign w:val="center"/>
          </w:tcPr>
          <w:p w14:paraId="76DD9453" w14:textId="77777777" w:rsidR="00F45138" w:rsidRPr="005F312F" w:rsidRDefault="00F45138" w:rsidP="001277B0">
            <w:pPr>
              <w:spacing w:after="0" w:line="240" w:lineRule="auto"/>
              <w:jc w:val="center"/>
              <w:rPr>
                <w:rFonts w:ascii="Times New Roman" w:hAnsi="Times New Roman" w:cs="Times New Roman"/>
              </w:rPr>
            </w:pPr>
          </w:p>
        </w:tc>
        <w:tc>
          <w:tcPr>
            <w:tcW w:w="366" w:type="pct"/>
            <w:shd w:val="clear" w:color="auto" w:fill="auto"/>
            <w:noWrap/>
            <w:vAlign w:val="center"/>
          </w:tcPr>
          <w:p w14:paraId="2D90376E"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632" w:type="pct"/>
            <w:shd w:val="clear" w:color="auto" w:fill="auto"/>
            <w:noWrap/>
            <w:vAlign w:val="center"/>
          </w:tcPr>
          <w:p w14:paraId="10AB336E" w14:textId="77777777" w:rsidR="00F45138" w:rsidRPr="005F312F" w:rsidRDefault="00F45138" w:rsidP="001277B0">
            <w:pPr>
              <w:spacing w:after="0" w:line="240" w:lineRule="auto"/>
              <w:jc w:val="center"/>
              <w:rPr>
                <w:rFonts w:ascii="Times New Roman" w:hAnsi="Times New Roman" w:cs="Times New Roman"/>
              </w:rPr>
            </w:pPr>
          </w:p>
        </w:tc>
        <w:tc>
          <w:tcPr>
            <w:tcW w:w="312" w:type="pct"/>
            <w:shd w:val="clear" w:color="auto" w:fill="auto"/>
            <w:noWrap/>
            <w:vAlign w:val="center"/>
          </w:tcPr>
          <w:p w14:paraId="12E0CCD8"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222" w:type="pct"/>
            <w:shd w:val="clear" w:color="auto" w:fill="auto"/>
            <w:noWrap/>
            <w:vAlign w:val="center"/>
          </w:tcPr>
          <w:p w14:paraId="551F31B1" w14:textId="77777777" w:rsidR="00F45138" w:rsidRPr="005F312F" w:rsidRDefault="00F45138" w:rsidP="001277B0">
            <w:pPr>
              <w:spacing w:after="0" w:line="240" w:lineRule="auto"/>
              <w:jc w:val="center"/>
              <w:rPr>
                <w:rFonts w:ascii="Times New Roman" w:hAnsi="Times New Roman" w:cs="Times New Roman"/>
                <w:sz w:val="20"/>
                <w:szCs w:val="20"/>
              </w:rPr>
            </w:pPr>
            <w:r w:rsidRPr="005F312F">
              <w:rPr>
                <w:rFonts w:ascii="Times New Roman" w:hAnsi="Times New Roman" w:cs="Times New Roman"/>
                <w:sz w:val="20"/>
                <w:szCs w:val="20"/>
              </w:rPr>
              <w:t>1</w:t>
            </w:r>
          </w:p>
        </w:tc>
        <w:tc>
          <w:tcPr>
            <w:tcW w:w="561" w:type="pct"/>
            <w:shd w:val="clear" w:color="auto" w:fill="auto"/>
            <w:noWrap/>
            <w:vAlign w:val="center"/>
          </w:tcPr>
          <w:p w14:paraId="28C2281F" w14:textId="3E4C956A" w:rsidR="00F45138" w:rsidRPr="005F312F" w:rsidRDefault="00621DDB" w:rsidP="001277B0">
            <w:pPr>
              <w:spacing w:after="0" w:line="240" w:lineRule="auto"/>
              <w:jc w:val="center"/>
              <w:rPr>
                <w:rFonts w:ascii="Times New Roman" w:hAnsi="Times New Roman" w:cs="Times New Roman"/>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9.0</w:t>
            </w:r>
          </w:p>
        </w:tc>
        <w:tc>
          <w:tcPr>
            <w:tcW w:w="366" w:type="pct"/>
            <w:shd w:val="clear" w:color="auto" w:fill="auto"/>
            <w:noWrap/>
            <w:vAlign w:val="center"/>
          </w:tcPr>
          <w:p w14:paraId="3B89F86A"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c>
          <w:tcPr>
            <w:tcW w:w="632" w:type="pct"/>
            <w:shd w:val="clear" w:color="auto" w:fill="auto"/>
            <w:noWrap/>
            <w:vAlign w:val="center"/>
          </w:tcPr>
          <w:p w14:paraId="370BDB77" w14:textId="77777777" w:rsidR="00F45138" w:rsidRPr="005F312F" w:rsidRDefault="00F45138" w:rsidP="001277B0">
            <w:pPr>
              <w:spacing w:after="0" w:line="240" w:lineRule="auto"/>
              <w:jc w:val="center"/>
              <w:rPr>
                <w:rFonts w:ascii="Times New Roman" w:hAnsi="Times New Roman" w:cs="Times New Roman"/>
                <w:sz w:val="20"/>
                <w:szCs w:val="20"/>
              </w:rPr>
            </w:pPr>
            <w:r w:rsidRPr="005F312F">
              <w:rPr>
                <w:rFonts w:ascii="Times New Roman" w:hAnsi="Times New Roman" w:cs="Times New Roman"/>
                <w:sz w:val="20"/>
                <w:szCs w:val="20"/>
              </w:rPr>
              <w:t>+9.3</w:t>
            </w:r>
          </w:p>
        </w:tc>
        <w:tc>
          <w:tcPr>
            <w:tcW w:w="319" w:type="pct"/>
            <w:shd w:val="clear" w:color="auto" w:fill="auto"/>
            <w:noWrap/>
            <w:vAlign w:val="center"/>
          </w:tcPr>
          <w:p w14:paraId="5CEF3FB7"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r>
      <w:tr w:rsidR="00F45138" w:rsidRPr="005F312F" w14:paraId="22EC3DE5" w14:textId="77777777" w:rsidTr="002361F2">
        <w:trPr>
          <w:trHeight w:val="288"/>
          <w:jc w:val="center"/>
        </w:trPr>
        <w:tc>
          <w:tcPr>
            <w:tcW w:w="698" w:type="pct"/>
            <w:shd w:val="clear" w:color="auto" w:fill="auto"/>
            <w:noWrap/>
            <w:vAlign w:val="bottom"/>
            <w:hideMark/>
          </w:tcPr>
          <w:p w14:paraId="11FAAC9B"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Cahal Pech</w:t>
            </w:r>
          </w:p>
        </w:tc>
        <w:tc>
          <w:tcPr>
            <w:tcW w:w="315" w:type="pct"/>
            <w:shd w:val="clear" w:color="auto" w:fill="auto"/>
            <w:noWrap/>
            <w:vAlign w:val="center"/>
          </w:tcPr>
          <w:p w14:paraId="58BC6669" w14:textId="05A4B16D"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9</w:t>
            </w:r>
          </w:p>
        </w:tc>
        <w:tc>
          <w:tcPr>
            <w:tcW w:w="577" w:type="pct"/>
            <w:shd w:val="clear" w:color="auto" w:fill="auto"/>
            <w:noWrap/>
            <w:vAlign w:val="center"/>
          </w:tcPr>
          <w:p w14:paraId="4EB1BB83" w14:textId="558388CD"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10.6</w:t>
            </w:r>
          </w:p>
        </w:tc>
        <w:tc>
          <w:tcPr>
            <w:tcW w:w="366" w:type="pct"/>
            <w:shd w:val="clear" w:color="auto" w:fill="auto"/>
            <w:noWrap/>
            <w:vAlign w:val="center"/>
          </w:tcPr>
          <w:p w14:paraId="1373639D" w14:textId="5A0D3021"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1.7</w:t>
            </w:r>
          </w:p>
        </w:tc>
        <w:tc>
          <w:tcPr>
            <w:tcW w:w="632" w:type="pct"/>
            <w:shd w:val="clear" w:color="auto" w:fill="auto"/>
            <w:noWrap/>
            <w:vAlign w:val="center"/>
          </w:tcPr>
          <w:p w14:paraId="4CC13B67" w14:textId="5980F84B"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+8.5</w:t>
            </w:r>
          </w:p>
        </w:tc>
        <w:tc>
          <w:tcPr>
            <w:tcW w:w="312" w:type="pct"/>
            <w:shd w:val="clear" w:color="auto" w:fill="auto"/>
            <w:noWrap/>
            <w:vAlign w:val="center"/>
          </w:tcPr>
          <w:p w14:paraId="2C10AF31" w14:textId="43C239F3"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0.8</w:t>
            </w:r>
          </w:p>
        </w:tc>
        <w:tc>
          <w:tcPr>
            <w:tcW w:w="222" w:type="pct"/>
            <w:shd w:val="clear" w:color="auto" w:fill="auto"/>
            <w:noWrap/>
            <w:vAlign w:val="center"/>
          </w:tcPr>
          <w:p w14:paraId="171DBD4D" w14:textId="0D35FDEA"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4</w:t>
            </w:r>
          </w:p>
        </w:tc>
        <w:tc>
          <w:tcPr>
            <w:tcW w:w="561" w:type="pct"/>
            <w:shd w:val="clear" w:color="auto" w:fill="auto"/>
            <w:noWrap/>
            <w:vAlign w:val="center"/>
          </w:tcPr>
          <w:p w14:paraId="6AF3E5EC" w14:textId="0E31AF17"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9.1</w:t>
            </w:r>
          </w:p>
        </w:tc>
        <w:tc>
          <w:tcPr>
            <w:tcW w:w="366" w:type="pct"/>
            <w:shd w:val="clear" w:color="auto" w:fill="auto"/>
            <w:noWrap/>
            <w:vAlign w:val="center"/>
          </w:tcPr>
          <w:p w14:paraId="29C87C5B" w14:textId="131CC46F"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0.9</w:t>
            </w:r>
          </w:p>
        </w:tc>
        <w:tc>
          <w:tcPr>
            <w:tcW w:w="632" w:type="pct"/>
            <w:shd w:val="clear" w:color="auto" w:fill="auto"/>
            <w:noWrap/>
            <w:vAlign w:val="center"/>
          </w:tcPr>
          <w:p w14:paraId="0B577F03" w14:textId="4B9879AD"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+9.8</w:t>
            </w:r>
          </w:p>
        </w:tc>
        <w:tc>
          <w:tcPr>
            <w:tcW w:w="319" w:type="pct"/>
            <w:shd w:val="clear" w:color="auto" w:fill="auto"/>
            <w:noWrap/>
            <w:vAlign w:val="center"/>
          </w:tcPr>
          <w:p w14:paraId="36B0424C" w14:textId="3380C1AF"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0.9</w:t>
            </w:r>
          </w:p>
        </w:tc>
      </w:tr>
      <w:tr w:rsidR="00F45138" w:rsidRPr="005F312F" w14:paraId="324B6194" w14:textId="77777777" w:rsidTr="002361F2">
        <w:trPr>
          <w:trHeight w:val="288"/>
          <w:jc w:val="center"/>
        </w:trPr>
        <w:tc>
          <w:tcPr>
            <w:tcW w:w="698" w:type="pct"/>
            <w:shd w:val="clear" w:color="auto" w:fill="auto"/>
            <w:noWrap/>
            <w:vAlign w:val="bottom"/>
            <w:hideMark/>
          </w:tcPr>
          <w:p w14:paraId="5C0F3D53"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Caledonia</w:t>
            </w:r>
          </w:p>
        </w:tc>
        <w:tc>
          <w:tcPr>
            <w:tcW w:w="315" w:type="pct"/>
            <w:shd w:val="clear" w:color="auto" w:fill="auto"/>
            <w:noWrap/>
            <w:vAlign w:val="center"/>
          </w:tcPr>
          <w:p w14:paraId="4FB08FC3" w14:textId="6D931643"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17</w:t>
            </w:r>
          </w:p>
        </w:tc>
        <w:tc>
          <w:tcPr>
            <w:tcW w:w="577" w:type="pct"/>
            <w:shd w:val="clear" w:color="auto" w:fill="auto"/>
            <w:noWrap/>
            <w:vAlign w:val="center"/>
          </w:tcPr>
          <w:p w14:paraId="43881A49" w14:textId="27DC7108"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10.0</w:t>
            </w:r>
          </w:p>
        </w:tc>
        <w:tc>
          <w:tcPr>
            <w:tcW w:w="366" w:type="pct"/>
            <w:shd w:val="clear" w:color="auto" w:fill="auto"/>
            <w:noWrap/>
            <w:vAlign w:val="center"/>
          </w:tcPr>
          <w:p w14:paraId="57653251" w14:textId="643B7655"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1.9</w:t>
            </w:r>
          </w:p>
        </w:tc>
        <w:tc>
          <w:tcPr>
            <w:tcW w:w="632" w:type="pct"/>
            <w:shd w:val="clear" w:color="auto" w:fill="auto"/>
            <w:noWrap/>
            <w:vAlign w:val="center"/>
          </w:tcPr>
          <w:p w14:paraId="6048386C" w14:textId="653A4959"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+8.8</w:t>
            </w:r>
          </w:p>
        </w:tc>
        <w:tc>
          <w:tcPr>
            <w:tcW w:w="312" w:type="pct"/>
            <w:shd w:val="clear" w:color="auto" w:fill="auto"/>
            <w:noWrap/>
            <w:vAlign w:val="center"/>
          </w:tcPr>
          <w:p w14:paraId="4DA96FC2" w14:textId="081CB8FF"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0.9</w:t>
            </w:r>
          </w:p>
        </w:tc>
        <w:tc>
          <w:tcPr>
            <w:tcW w:w="222" w:type="pct"/>
            <w:shd w:val="clear" w:color="auto" w:fill="auto"/>
            <w:noWrap/>
            <w:vAlign w:val="center"/>
          </w:tcPr>
          <w:p w14:paraId="78314E39" w14:textId="50F1C40F"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w:t>
            </w:r>
          </w:p>
        </w:tc>
        <w:tc>
          <w:tcPr>
            <w:tcW w:w="561" w:type="pct"/>
            <w:shd w:val="clear" w:color="auto" w:fill="auto"/>
            <w:noWrap/>
            <w:vAlign w:val="center"/>
          </w:tcPr>
          <w:p w14:paraId="1692DE5D" w14:textId="3B61422B"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11.8</w:t>
            </w:r>
          </w:p>
        </w:tc>
        <w:tc>
          <w:tcPr>
            <w:tcW w:w="366" w:type="pct"/>
            <w:shd w:val="clear" w:color="auto" w:fill="auto"/>
            <w:noWrap/>
            <w:vAlign w:val="center"/>
          </w:tcPr>
          <w:p w14:paraId="1B6960CA" w14:textId="77BF1FCC"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c>
          <w:tcPr>
            <w:tcW w:w="632" w:type="pct"/>
            <w:shd w:val="clear" w:color="auto" w:fill="auto"/>
            <w:noWrap/>
            <w:vAlign w:val="center"/>
          </w:tcPr>
          <w:p w14:paraId="34B2F868" w14:textId="3143531E"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+11.6</w:t>
            </w:r>
          </w:p>
        </w:tc>
        <w:tc>
          <w:tcPr>
            <w:tcW w:w="319" w:type="pct"/>
            <w:shd w:val="clear" w:color="auto" w:fill="auto"/>
            <w:noWrap/>
            <w:vAlign w:val="center"/>
          </w:tcPr>
          <w:p w14:paraId="50F06B26" w14:textId="7ED8813C"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r>
      <w:tr w:rsidR="00F45138" w:rsidRPr="005F312F" w14:paraId="1C3DEDAA" w14:textId="77777777" w:rsidTr="002361F2">
        <w:trPr>
          <w:trHeight w:val="288"/>
          <w:jc w:val="center"/>
        </w:trPr>
        <w:tc>
          <w:tcPr>
            <w:tcW w:w="698" w:type="pct"/>
            <w:shd w:val="clear" w:color="auto" w:fill="auto"/>
            <w:noWrap/>
            <w:vAlign w:val="bottom"/>
            <w:hideMark/>
          </w:tcPr>
          <w:p w14:paraId="10EB3D44"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Lower Dover</w:t>
            </w:r>
          </w:p>
        </w:tc>
        <w:tc>
          <w:tcPr>
            <w:tcW w:w="315" w:type="pct"/>
            <w:shd w:val="clear" w:color="auto" w:fill="auto"/>
            <w:noWrap/>
            <w:vAlign w:val="center"/>
          </w:tcPr>
          <w:p w14:paraId="2B9A0CA8" w14:textId="52E2C4BF"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w:t>
            </w:r>
          </w:p>
        </w:tc>
        <w:tc>
          <w:tcPr>
            <w:tcW w:w="577" w:type="pct"/>
            <w:shd w:val="clear" w:color="auto" w:fill="auto"/>
            <w:noWrap/>
            <w:vAlign w:val="center"/>
          </w:tcPr>
          <w:p w14:paraId="4FE4504A" w14:textId="5CD0259D"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9.5</w:t>
            </w:r>
          </w:p>
        </w:tc>
        <w:tc>
          <w:tcPr>
            <w:tcW w:w="366" w:type="pct"/>
            <w:shd w:val="clear" w:color="auto" w:fill="auto"/>
            <w:noWrap/>
            <w:vAlign w:val="center"/>
          </w:tcPr>
          <w:p w14:paraId="04E8F6C3" w14:textId="5AF66616"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c>
          <w:tcPr>
            <w:tcW w:w="632" w:type="pct"/>
            <w:shd w:val="clear" w:color="auto" w:fill="auto"/>
            <w:noWrap/>
            <w:vAlign w:val="center"/>
          </w:tcPr>
          <w:p w14:paraId="784F3C13" w14:textId="39B74A29"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+8.7</w:t>
            </w:r>
          </w:p>
        </w:tc>
        <w:tc>
          <w:tcPr>
            <w:tcW w:w="312" w:type="pct"/>
            <w:shd w:val="clear" w:color="auto" w:fill="auto"/>
            <w:noWrap/>
            <w:vAlign w:val="center"/>
          </w:tcPr>
          <w:p w14:paraId="12C0AFAC" w14:textId="47A4DD83"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c>
          <w:tcPr>
            <w:tcW w:w="222" w:type="pct"/>
            <w:shd w:val="clear" w:color="auto" w:fill="auto"/>
            <w:noWrap/>
            <w:vAlign w:val="center"/>
          </w:tcPr>
          <w:p w14:paraId="05201C40"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561" w:type="pct"/>
            <w:shd w:val="clear" w:color="auto" w:fill="auto"/>
            <w:noWrap/>
            <w:vAlign w:val="center"/>
          </w:tcPr>
          <w:p w14:paraId="3BE870A8"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366" w:type="pct"/>
            <w:shd w:val="clear" w:color="auto" w:fill="auto"/>
            <w:noWrap/>
            <w:vAlign w:val="center"/>
          </w:tcPr>
          <w:p w14:paraId="5F36B9B7" w14:textId="77777777" w:rsidR="00F45138" w:rsidRPr="005F312F" w:rsidRDefault="00F45138" w:rsidP="001277B0">
            <w:pPr>
              <w:spacing w:after="0" w:line="240" w:lineRule="auto"/>
              <w:jc w:val="center"/>
              <w:rPr>
                <w:rFonts w:ascii="Times New Roman" w:eastAsia="Times New Roman" w:hAnsi="Times New Roman" w:cs="Times New Roman"/>
                <w:sz w:val="20"/>
                <w:szCs w:val="20"/>
              </w:rPr>
            </w:pPr>
          </w:p>
        </w:tc>
        <w:tc>
          <w:tcPr>
            <w:tcW w:w="632" w:type="pct"/>
            <w:shd w:val="clear" w:color="auto" w:fill="auto"/>
            <w:noWrap/>
            <w:vAlign w:val="center"/>
          </w:tcPr>
          <w:p w14:paraId="517F95C5" w14:textId="77777777" w:rsidR="00F45138" w:rsidRPr="005F312F" w:rsidRDefault="00F45138" w:rsidP="001277B0">
            <w:pPr>
              <w:spacing w:after="0" w:line="240" w:lineRule="auto"/>
              <w:jc w:val="center"/>
              <w:rPr>
                <w:rFonts w:ascii="Times New Roman" w:eastAsia="Times New Roman" w:hAnsi="Times New Roman" w:cs="Times New Roman"/>
                <w:sz w:val="20"/>
                <w:szCs w:val="20"/>
              </w:rPr>
            </w:pPr>
          </w:p>
        </w:tc>
        <w:tc>
          <w:tcPr>
            <w:tcW w:w="319" w:type="pct"/>
            <w:shd w:val="clear" w:color="auto" w:fill="auto"/>
            <w:noWrap/>
            <w:vAlign w:val="center"/>
          </w:tcPr>
          <w:p w14:paraId="26A17CD0"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r>
      <w:tr w:rsidR="00F45138" w:rsidRPr="005F312F" w14:paraId="339AAF80" w14:textId="77777777" w:rsidTr="002361F2">
        <w:trPr>
          <w:trHeight w:val="288"/>
          <w:jc w:val="center"/>
        </w:trPr>
        <w:tc>
          <w:tcPr>
            <w:tcW w:w="698" w:type="pct"/>
            <w:shd w:val="clear" w:color="auto" w:fill="auto"/>
            <w:noWrap/>
            <w:vAlign w:val="bottom"/>
            <w:hideMark/>
          </w:tcPr>
          <w:p w14:paraId="0ED34BC8" w14:textId="77777777" w:rsidR="00F45138" w:rsidRPr="000B42A3" w:rsidRDefault="00F45138" w:rsidP="001277B0">
            <w:pPr>
              <w:spacing w:after="0" w:line="240" w:lineRule="auto"/>
              <w:rPr>
                <w:rFonts w:ascii="Times New Roman" w:eastAsia="Times New Roman" w:hAnsi="Times New Roman" w:cs="Times New Roman"/>
                <w:color w:val="000000"/>
                <w:sz w:val="20"/>
                <w:szCs w:val="20"/>
              </w:rPr>
            </w:pPr>
            <w:r w:rsidRPr="000B42A3">
              <w:rPr>
                <w:rFonts w:ascii="Times New Roman" w:eastAsia="Times New Roman" w:hAnsi="Times New Roman" w:cs="Times New Roman"/>
                <w:color w:val="000000"/>
                <w:sz w:val="20"/>
                <w:szCs w:val="20"/>
              </w:rPr>
              <w:t>Pacbitun</w:t>
            </w:r>
          </w:p>
        </w:tc>
        <w:tc>
          <w:tcPr>
            <w:tcW w:w="315" w:type="pct"/>
            <w:shd w:val="clear" w:color="auto" w:fill="auto"/>
            <w:noWrap/>
            <w:vAlign w:val="center"/>
          </w:tcPr>
          <w:p w14:paraId="5B0EF3E6" w14:textId="2044D0CD" w:rsidR="00F45138" w:rsidRPr="000B42A3" w:rsidRDefault="000B42A3" w:rsidP="001277B0">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8</w:t>
            </w:r>
          </w:p>
        </w:tc>
        <w:tc>
          <w:tcPr>
            <w:tcW w:w="577" w:type="pct"/>
            <w:shd w:val="clear" w:color="auto" w:fill="auto"/>
            <w:noWrap/>
            <w:vAlign w:val="center"/>
          </w:tcPr>
          <w:p w14:paraId="67AF99E4" w14:textId="048882DC" w:rsidR="00F45138" w:rsidRPr="000B42A3"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0B42A3">
              <w:rPr>
                <w:rFonts w:ascii="Times New Roman" w:hAnsi="Times New Roman" w:cs="Times New Roman"/>
                <w:sz w:val="20"/>
                <w:szCs w:val="20"/>
              </w:rPr>
              <w:t>9.9</w:t>
            </w:r>
          </w:p>
        </w:tc>
        <w:tc>
          <w:tcPr>
            <w:tcW w:w="366" w:type="pct"/>
            <w:shd w:val="clear" w:color="auto" w:fill="auto"/>
            <w:noWrap/>
            <w:vAlign w:val="center"/>
          </w:tcPr>
          <w:p w14:paraId="56AFA9C7" w14:textId="18321E3E" w:rsidR="00F45138" w:rsidRPr="000B42A3" w:rsidRDefault="00F45138" w:rsidP="001277B0">
            <w:pPr>
              <w:spacing w:after="0" w:line="240" w:lineRule="auto"/>
              <w:jc w:val="center"/>
              <w:rPr>
                <w:rFonts w:ascii="Times New Roman" w:eastAsia="Times New Roman" w:hAnsi="Times New Roman" w:cs="Times New Roman"/>
                <w:color w:val="000000"/>
                <w:sz w:val="20"/>
                <w:szCs w:val="20"/>
              </w:rPr>
            </w:pPr>
            <w:r w:rsidRPr="000B42A3">
              <w:rPr>
                <w:rFonts w:ascii="Times New Roman" w:hAnsi="Times New Roman" w:cs="Times New Roman"/>
                <w:sz w:val="20"/>
                <w:szCs w:val="20"/>
              </w:rPr>
              <w:t>1.</w:t>
            </w:r>
            <w:r w:rsidR="000B42A3" w:rsidRPr="000B42A3">
              <w:rPr>
                <w:rFonts w:ascii="Times New Roman" w:hAnsi="Times New Roman" w:cs="Times New Roman"/>
                <w:sz w:val="20"/>
                <w:szCs w:val="20"/>
              </w:rPr>
              <w:t>7</w:t>
            </w:r>
          </w:p>
        </w:tc>
        <w:tc>
          <w:tcPr>
            <w:tcW w:w="632" w:type="pct"/>
            <w:shd w:val="clear" w:color="auto" w:fill="auto"/>
            <w:noWrap/>
            <w:vAlign w:val="center"/>
          </w:tcPr>
          <w:p w14:paraId="2C110AFD" w14:textId="6CD73F50" w:rsidR="00F45138" w:rsidRPr="000B42A3" w:rsidRDefault="00F45138" w:rsidP="001277B0">
            <w:pPr>
              <w:spacing w:after="0" w:line="240" w:lineRule="auto"/>
              <w:jc w:val="center"/>
              <w:rPr>
                <w:rFonts w:ascii="Times New Roman" w:eastAsia="Times New Roman" w:hAnsi="Times New Roman" w:cs="Times New Roman"/>
                <w:color w:val="000000"/>
                <w:sz w:val="20"/>
                <w:szCs w:val="20"/>
              </w:rPr>
            </w:pPr>
            <w:r w:rsidRPr="000B42A3">
              <w:rPr>
                <w:rFonts w:ascii="Times New Roman" w:hAnsi="Times New Roman" w:cs="Times New Roman"/>
                <w:sz w:val="20"/>
                <w:szCs w:val="20"/>
              </w:rPr>
              <w:t>+8.9</w:t>
            </w:r>
          </w:p>
        </w:tc>
        <w:tc>
          <w:tcPr>
            <w:tcW w:w="312" w:type="pct"/>
            <w:shd w:val="clear" w:color="auto" w:fill="auto"/>
            <w:noWrap/>
            <w:vAlign w:val="center"/>
          </w:tcPr>
          <w:p w14:paraId="24DF61A1" w14:textId="18A4D614" w:rsidR="00F45138" w:rsidRPr="000B42A3" w:rsidRDefault="00F45138" w:rsidP="001277B0">
            <w:pPr>
              <w:spacing w:after="0" w:line="240" w:lineRule="auto"/>
              <w:jc w:val="center"/>
              <w:rPr>
                <w:rFonts w:ascii="Times New Roman" w:eastAsia="Times New Roman" w:hAnsi="Times New Roman" w:cs="Times New Roman"/>
                <w:color w:val="000000"/>
                <w:sz w:val="20"/>
                <w:szCs w:val="20"/>
              </w:rPr>
            </w:pPr>
            <w:r w:rsidRPr="000B42A3">
              <w:rPr>
                <w:rFonts w:ascii="Times New Roman" w:hAnsi="Times New Roman" w:cs="Times New Roman"/>
                <w:sz w:val="20"/>
                <w:szCs w:val="20"/>
              </w:rPr>
              <w:t>0.7</w:t>
            </w:r>
          </w:p>
        </w:tc>
        <w:tc>
          <w:tcPr>
            <w:tcW w:w="222" w:type="pct"/>
            <w:shd w:val="clear" w:color="auto" w:fill="auto"/>
            <w:noWrap/>
            <w:vAlign w:val="center"/>
          </w:tcPr>
          <w:p w14:paraId="28B12F89" w14:textId="06B5740B" w:rsidR="00F45138" w:rsidRPr="000B42A3" w:rsidRDefault="00F45138" w:rsidP="001277B0">
            <w:pPr>
              <w:spacing w:after="0" w:line="240" w:lineRule="auto"/>
              <w:jc w:val="center"/>
              <w:rPr>
                <w:rFonts w:ascii="Times New Roman" w:eastAsia="Times New Roman" w:hAnsi="Times New Roman" w:cs="Times New Roman"/>
                <w:color w:val="000000"/>
                <w:sz w:val="20"/>
                <w:szCs w:val="20"/>
              </w:rPr>
            </w:pPr>
            <w:r w:rsidRPr="000B42A3">
              <w:rPr>
                <w:rFonts w:ascii="Times New Roman" w:eastAsia="Times New Roman" w:hAnsi="Times New Roman" w:cs="Times New Roman"/>
                <w:color w:val="000000"/>
                <w:sz w:val="20"/>
                <w:szCs w:val="20"/>
              </w:rPr>
              <w:t>1</w:t>
            </w:r>
          </w:p>
        </w:tc>
        <w:tc>
          <w:tcPr>
            <w:tcW w:w="561" w:type="pct"/>
            <w:shd w:val="clear" w:color="auto" w:fill="auto"/>
            <w:noWrap/>
            <w:vAlign w:val="center"/>
          </w:tcPr>
          <w:p w14:paraId="307970A3" w14:textId="1D345127"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eastAsia="Times New Roman" w:hAnsi="Times New Roman" w:cs="Times New Roman"/>
                <w:color w:val="000000"/>
                <w:sz w:val="20"/>
                <w:szCs w:val="20"/>
              </w:rPr>
              <w:t>13.3</w:t>
            </w:r>
          </w:p>
        </w:tc>
        <w:tc>
          <w:tcPr>
            <w:tcW w:w="366" w:type="pct"/>
            <w:shd w:val="clear" w:color="auto" w:fill="auto"/>
            <w:noWrap/>
            <w:vAlign w:val="center"/>
          </w:tcPr>
          <w:p w14:paraId="3DE2FD33" w14:textId="56628B3E"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c>
          <w:tcPr>
            <w:tcW w:w="632" w:type="pct"/>
            <w:shd w:val="clear" w:color="auto" w:fill="auto"/>
            <w:noWrap/>
            <w:vAlign w:val="center"/>
          </w:tcPr>
          <w:p w14:paraId="48185B27" w14:textId="1D84A84F"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+7.5</w:t>
            </w:r>
          </w:p>
        </w:tc>
        <w:tc>
          <w:tcPr>
            <w:tcW w:w="319" w:type="pct"/>
            <w:shd w:val="clear" w:color="auto" w:fill="auto"/>
            <w:noWrap/>
            <w:vAlign w:val="center"/>
          </w:tcPr>
          <w:p w14:paraId="696DC7E6" w14:textId="0539AFED"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w:t>
            </w:r>
          </w:p>
        </w:tc>
      </w:tr>
      <w:tr w:rsidR="00F45138" w:rsidRPr="005F312F" w14:paraId="3837E91A" w14:textId="77777777" w:rsidTr="002361F2">
        <w:trPr>
          <w:trHeight w:val="288"/>
          <w:jc w:val="center"/>
        </w:trPr>
        <w:tc>
          <w:tcPr>
            <w:tcW w:w="698" w:type="pct"/>
            <w:shd w:val="clear" w:color="auto" w:fill="auto"/>
            <w:noWrap/>
            <w:vAlign w:val="bottom"/>
            <w:hideMark/>
          </w:tcPr>
          <w:p w14:paraId="504B9F62"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Pook's Hill</w:t>
            </w:r>
          </w:p>
        </w:tc>
        <w:tc>
          <w:tcPr>
            <w:tcW w:w="315" w:type="pct"/>
            <w:shd w:val="clear" w:color="auto" w:fill="auto"/>
            <w:noWrap/>
            <w:vAlign w:val="center"/>
          </w:tcPr>
          <w:p w14:paraId="002E634C" w14:textId="111EC6AE"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4</w:t>
            </w:r>
          </w:p>
        </w:tc>
        <w:tc>
          <w:tcPr>
            <w:tcW w:w="577" w:type="pct"/>
            <w:shd w:val="clear" w:color="auto" w:fill="auto"/>
            <w:noWrap/>
            <w:vAlign w:val="center"/>
          </w:tcPr>
          <w:p w14:paraId="0EA41548" w14:textId="176B49A9"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11.1</w:t>
            </w:r>
          </w:p>
        </w:tc>
        <w:tc>
          <w:tcPr>
            <w:tcW w:w="366" w:type="pct"/>
            <w:shd w:val="clear" w:color="auto" w:fill="auto"/>
            <w:noWrap/>
            <w:vAlign w:val="center"/>
          </w:tcPr>
          <w:p w14:paraId="47D12740" w14:textId="1EEF9EFB"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0.6</w:t>
            </w:r>
          </w:p>
        </w:tc>
        <w:tc>
          <w:tcPr>
            <w:tcW w:w="632" w:type="pct"/>
            <w:shd w:val="clear" w:color="auto" w:fill="auto"/>
            <w:noWrap/>
            <w:vAlign w:val="center"/>
          </w:tcPr>
          <w:p w14:paraId="3DDB9E05" w14:textId="092D168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+8.4</w:t>
            </w:r>
          </w:p>
        </w:tc>
        <w:tc>
          <w:tcPr>
            <w:tcW w:w="312" w:type="pct"/>
            <w:shd w:val="clear" w:color="auto" w:fill="auto"/>
            <w:noWrap/>
            <w:vAlign w:val="center"/>
          </w:tcPr>
          <w:p w14:paraId="2D49F4B8" w14:textId="21C5DBF6"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0.3</w:t>
            </w:r>
          </w:p>
        </w:tc>
        <w:tc>
          <w:tcPr>
            <w:tcW w:w="222" w:type="pct"/>
            <w:shd w:val="clear" w:color="auto" w:fill="auto"/>
            <w:noWrap/>
            <w:vAlign w:val="center"/>
          </w:tcPr>
          <w:p w14:paraId="093DF497"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561" w:type="pct"/>
            <w:shd w:val="clear" w:color="auto" w:fill="auto"/>
            <w:noWrap/>
            <w:vAlign w:val="center"/>
          </w:tcPr>
          <w:p w14:paraId="28DCEBBF"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366" w:type="pct"/>
            <w:shd w:val="clear" w:color="auto" w:fill="auto"/>
            <w:noWrap/>
            <w:vAlign w:val="center"/>
          </w:tcPr>
          <w:p w14:paraId="3E4CBC47" w14:textId="77777777" w:rsidR="00F45138" w:rsidRPr="005F312F" w:rsidRDefault="00F45138" w:rsidP="001277B0">
            <w:pPr>
              <w:spacing w:after="0" w:line="240" w:lineRule="auto"/>
              <w:jc w:val="center"/>
              <w:rPr>
                <w:rFonts w:ascii="Times New Roman" w:eastAsia="Times New Roman" w:hAnsi="Times New Roman" w:cs="Times New Roman"/>
                <w:sz w:val="20"/>
                <w:szCs w:val="20"/>
              </w:rPr>
            </w:pPr>
          </w:p>
        </w:tc>
        <w:tc>
          <w:tcPr>
            <w:tcW w:w="632" w:type="pct"/>
            <w:shd w:val="clear" w:color="auto" w:fill="auto"/>
            <w:noWrap/>
            <w:vAlign w:val="center"/>
          </w:tcPr>
          <w:p w14:paraId="20DFCAFC" w14:textId="77777777" w:rsidR="00F45138" w:rsidRPr="005F312F" w:rsidRDefault="00F45138" w:rsidP="001277B0">
            <w:pPr>
              <w:spacing w:after="0" w:line="240" w:lineRule="auto"/>
              <w:jc w:val="center"/>
              <w:rPr>
                <w:rFonts w:ascii="Times New Roman" w:eastAsia="Times New Roman" w:hAnsi="Times New Roman" w:cs="Times New Roman"/>
                <w:sz w:val="20"/>
                <w:szCs w:val="20"/>
              </w:rPr>
            </w:pPr>
          </w:p>
        </w:tc>
        <w:tc>
          <w:tcPr>
            <w:tcW w:w="319" w:type="pct"/>
            <w:shd w:val="clear" w:color="auto" w:fill="auto"/>
            <w:noWrap/>
            <w:vAlign w:val="center"/>
          </w:tcPr>
          <w:p w14:paraId="447ADB32"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r>
      <w:tr w:rsidR="00F45138" w:rsidRPr="005F312F" w14:paraId="41C44747" w14:textId="77777777" w:rsidTr="002361F2">
        <w:trPr>
          <w:trHeight w:val="288"/>
          <w:jc w:val="center"/>
        </w:trPr>
        <w:tc>
          <w:tcPr>
            <w:tcW w:w="698" w:type="pct"/>
            <w:shd w:val="clear" w:color="auto" w:fill="auto"/>
            <w:noWrap/>
            <w:vAlign w:val="bottom"/>
            <w:hideMark/>
          </w:tcPr>
          <w:p w14:paraId="53F65F6A"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proofErr w:type="spellStart"/>
            <w:r w:rsidRPr="005F312F">
              <w:rPr>
                <w:rFonts w:ascii="Times New Roman" w:eastAsia="Times New Roman" w:hAnsi="Times New Roman" w:cs="Times New Roman"/>
                <w:color w:val="000000"/>
                <w:sz w:val="20"/>
                <w:szCs w:val="20"/>
              </w:rPr>
              <w:t>Tipu</w:t>
            </w:r>
            <w:proofErr w:type="spellEnd"/>
          </w:p>
        </w:tc>
        <w:tc>
          <w:tcPr>
            <w:tcW w:w="315" w:type="pct"/>
            <w:shd w:val="clear" w:color="auto" w:fill="auto"/>
            <w:noWrap/>
            <w:vAlign w:val="center"/>
          </w:tcPr>
          <w:p w14:paraId="2DB73E99" w14:textId="3E943892"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17</w:t>
            </w:r>
          </w:p>
        </w:tc>
        <w:tc>
          <w:tcPr>
            <w:tcW w:w="577" w:type="pct"/>
            <w:shd w:val="clear" w:color="auto" w:fill="auto"/>
            <w:noWrap/>
            <w:vAlign w:val="center"/>
          </w:tcPr>
          <w:p w14:paraId="69E94C4B" w14:textId="2D9069D7"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9.9</w:t>
            </w:r>
          </w:p>
        </w:tc>
        <w:tc>
          <w:tcPr>
            <w:tcW w:w="366" w:type="pct"/>
            <w:shd w:val="clear" w:color="auto" w:fill="auto"/>
            <w:noWrap/>
            <w:vAlign w:val="center"/>
          </w:tcPr>
          <w:p w14:paraId="3620DBD9" w14:textId="74908562"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0.8</w:t>
            </w:r>
          </w:p>
        </w:tc>
        <w:tc>
          <w:tcPr>
            <w:tcW w:w="632" w:type="pct"/>
            <w:shd w:val="clear" w:color="auto" w:fill="auto"/>
            <w:noWrap/>
            <w:vAlign w:val="center"/>
          </w:tcPr>
          <w:p w14:paraId="259EDE50" w14:textId="0267D5F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+9.2</w:t>
            </w:r>
          </w:p>
        </w:tc>
        <w:tc>
          <w:tcPr>
            <w:tcW w:w="312" w:type="pct"/>
            <w:shd w:val="clear" w:color="auto" w:fill="auto"/>
            <w:noWrap/>
            <w:vAlign w:val="center"/>
          </w:tcPr>
          <w:p w14:paraId="5AC36BAB" w14:textId="64880ED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0.5</w:t>
            </w:r>
          </w:p>
        </w:tc>
        <w:tc>
          <w:tcPr>
            <w:tcW w:w="222" w:type="pct"/>
            <w:shd w:val="clear" w:color="auto" w:fill="auto"/>
            <w:noWrap/>
            <w:vAlign w:val="center"/>
          </w:tcPr>
          <w:p w14:paraId="16065956" w14:textId="52AE2B18"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4</w:t>
            </w:r>
          </w:p>
        </w:tc>
        <w:tc>
          <w:tcPr>
            <w:tcW w:w="561" w:type="pct"/>
            <w:shd w:val="clear" w:color="auto" w:fill="auto"/>
            <w:noWrap/>
            <w:vAlign w:val="center"/>
          </w:tcPr>
          <w:p w14:paraId="0C9E0665" w14:textId="2F19BB78"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9.5</w:t>
            </w:r>
          </w:p>
        </w:tc>
        <w:tc>
          <w:tcPr>
            <w:tcW w:w="366" w:type="pct"/>
            <w:shd w:val="clear" w:color="auto" w:fill="auto"/>
            <w:noWrap/>
            <w:vAlign w:val="center"/>
          </w:tcPr>
          <w:p w14:paraId="2568157A" w14:textId="769D6B95"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2.5</w:t>
            </w:r>
          </w:p>
        </w:tc>
        <w:tc>
          <w:tcPr>
            <w:tcW w:w="632" w:type="pct"/>
            <w:shd w:val="clear" w:color="auto" w:fill="auto"/>
            <w:noWrap/>
            <w:vAlign w:val="center"/>
          </w:tcPr>
          <w:p w14:paraId="250CB96C" w14:textId="64C28CD4"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+9.4</w:t>
            </w:r>
          </w:p>
        </w:tc>
        <w:tc>
          <w:tcPr>
            <w:tcW w:w="319" w:type="pct"/>
            <w:shd w:val="clear" w:color="auto" w:fill="auto"/>
            <w:noWrap/>
            <w:vAlign w:val="center"/>
          </w:tcPr>
          <w:p w14:paraId="74321E60" w14:textId="16A19C0D"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1.2</w:t>
            </w:r>
          </w:p>
        </w:tc>
      </w:tr>
      <w:tr w:rsidR="00F45138" w:rsidRPr="005F312F" w14:paraId="399EB937" w14:textId="77777777" w:rsidTr="002361F2">
        <w:trPr>
          <w:trHeight w:val="288"/>
          <w:jc w:val="center"/>
        </w:trPr>
        <w:tc>
          <w:tcPr>
            <w:tcW w:w="698" w:type="pct"/>
            <w:shd w:val="clear" w:color="auto" w:fill="auto"/>
            <w:noWrap/>
            <w:vAlign w:val="bottom"/>
            <w:hideMark/>
          </w:tcPr>
          <w:p w14:paraId="21EF591E"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Xunantunich/</w:t>
            </w:r>
          </w:p>
          <w:p w14:paraId="763AA412"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eastAsia="Times New Roman" w:hAnsi="Times New Roman" w:cs="Times New Roman"/>
                <w:color w:val="000000"/>
                <w:sz w:val="20"/>
                <w:szCs w:val="20"/>
              </w:rPr>
              <w:t>San Lorenzo</w:t>
            </w:r>
          </w:p>
        </w:tc>
        <w:tc>
          <w:tcPr>
            <w:tcW w:w="315" w:type="pct"/>
            <w:shd w:val="clear" w:color="auto" w:fill="auto"/>
            <w:noWrap/>
            <w:vAlign w:val="center"/>
          </w:tcPr>
          <w:p w14:paraId="42B52E04" w14:textId="50EC5BF0"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w:t>
            </w:r>
          </w:p>
        </w:tc>
        <w:tc>
          <w:tcPr>
            <w:tcW w:w="577" w:type="pct"/>
            <w:shd w:val="clear" w:color="auto" w:fill="auto"/>
            <w:noWrap/>
            <w:vAlign w:val="center"/>
          </w:tcPr>
          <w:p w14:paraId="3BB32373" w14:textId="612F6AF0"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11.0</w:t>
            </w:r>
          </w:p>
        </w:tc>
        <w:tc>
          <w:tcPr>
            <w:tcW w:w="366" w:type="pct"/>
            <w:shd w:val="clear" w:color="auto" w:fill="auto"/>
            <w:noWrap/>
            <w:vAlign w:val="center"/>
          </w:tcPr>
          <w:p w14:paraId="6263BE01" w14:textId="2ADF83B4"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1.6</w:t>
            </w:r>
          </w:p>
        </w:tc>
        <w:tc>
          <w:tcPr>
            <w:tcW w:w="632" w:type="pct"/>
            <w:shd w:val="clear" w:color="auto" w:fill="auto"/>
            <w:noWrap/>
            <w:vAlign w:val="center"/>
          </w:tcPr>
          <w:p w14:paraId="277D144A" w14:textId="5BCC68F4"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+9.5</w:t>
            </w:r>
          </w:p>
        </w:tc>
        <w:tc>
          <w:tcPr>
            <w:tcW w:w="312" w:type="pct"/>
            <w:shd w:val="clear" w:color="auto" w:fill="auto"/>
            <w:noWrap/>
            <w:vAlign w:val="center"/>
          </w:tcPr>
          <w:p w14:paraId="04803241" w14:textId="4BE34D4E"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0.9</w:t>
            </w:r>
          </w:p>
        </w:tc>
        <w:tc>
          <w:tcPr>
            <w:tcW w:w="222" w:type="pct"/>
            <w:shd w:val="clear" w:color="auto" w:fill="auto"/>
            <w:noWrap/>
            <w:vAlign w:val="center"/>
          </w:tcPr>
          <w:p w14:paraId="45149326"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561" w:type="pct"/>
            <w:shd w:val="clear" w:color="auto" w:fill="auto"/>
            <w:noWrap/>
            <w:vAlign w:val="center"/>
          </w:tcPr>
          <w:p w14:paraId="415DE0BC"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366" w:type="pct"/>
            <w:shd w:val="clear" w:color="auto" w:fill="auto"/>
            <w:noWrap/>
            <w:vAlign w:val="center"/>
          </w:tcPr>
          <w:p w14:paraId="49837486"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632" w:type="pct"/>
            <w:shd w:val="clear" w:color="auto" w:fill="auto"/>
            <w:noWrap/>
            <w:vAlign w:val="center"/>
          </w:tcPr>
          <w:p w14:paraId="531A058E"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319" w:type="pct"/>
            <w:shd w:val="clear" w:color="auto" w:fill="auto"/>
            <w:noWrap/>
            <w:vAlign w:val="center"/>
          </w:tcPr>
          <w:p w14:paraId="2854005D"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r>
      <w:tr w:rsidR="00F45138" w:rsidRPr="005F312F" w14:paraId="4A7068B6" w14:textId="77777777" w:rsidTr="002361F2">
        <w:trPr>
          <w:trHeight w:val="288"/>
          <w:jc w:val="center"/>
        </w:trPr>
        <w:tc>
          <w:tcPr>
            <w:tcW w:w="698" w:type="pct"/>
            <w:shd w:val="clear" w:color="auto" w:fill="auto"/>
            <w:noWrap/>
            <w:vAlign w:val="bottom"/>
          </w:tcPr>
          <w:p w14:paraId="19344D1F" w14:textId="77777777" w:rsidR="00F45138" w:rsidRPr="005F312F" w:rsidRDefault="00F45138" w:rsidP="001277B0">
            <w:pPr>
              <w:spacing w:after="0" w:line="240" w:lineRule="auto"/>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Total</w:t>
            </w:r>
          </w:p>
        </w:tc>
        <w:tc>
          <w:tcPr>
            <w:tcW w:w="315" w:type="pct"/>
            <w:shd w:val="clear" w:color="auto" w:fill="auto"/>
            <w:noWrap/>
            <w:vAlign w:val="center"/>
          </w:tcPr>
          <w:p w14:paraId="067F6573" w14:textId="65994656" w:rsidR="00F45138" w:rsidRPr="005F312F" w:rsidRDefault="00F45138" w:rsidP="001277B0">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6</w:t>
            </w:r>
            <w:r w:rsidR="00152461">
              <w:rPr>
                <w:rFonts w:ascii="Times New Roman" w:eastAsia="Times New Roman" w:hAnsi="Times New Roman" w:cs="Times New Roman"/>
                <w:b/>
                <w:bCs/>
                <w:color w:val="000000"/>
                <w:sz w:val="20"/>
                <w:szCs w:val="20"/>
              </w:rPr>
              <w:t>5</w:t>
            </w:r>
          </w:p>
        </w:tc>
        <w:tc>
          <w:tcPr>
            <w:tcW w:w="577" w:type="pct"/>
            <w:shd w:val="clear" w:color="auto" w:fill="auto"/>
            <w:noWrap/>
            <w:vAlign w:val="center"/>
          </w:tcPr>
          <w:p w14:paraId="60638F51" w14:textId="2018478C" w:rsidR="00F45138" w:rsidRPr="005F312F" w:rsidRDefault="00621DDB" w:rsidP="001277B0">
            <w:pPr>
              <w:spacing w:after="0" w:line="240" w:lineRule="auto"/>
              <w:jc w:val="center"/>
              <w:rPr>
                <w:rFonts w:ascii="Times New Roman" w:eastAsia="Times New Roman" w:hAnsi="Times New Roman" w:cs="Times New Roman"/>
                <w:b/>
                <w:bCs/>
                <w:color w:val="000000"/>
                <w:sz w:val="20"/>
                <w:szCs w:val="20"/>
              </w:rPr>
            </w:pPr>
            <w:r w:rsidRPr="00621DDB">
              <w:rPr>
                <w:rFonts w:ascii="Times New Roman" w:hAnsi="Times New Roman" w:cs="Times New Roman"/>
                <w:color w:val="000000"/>
                <w:sz w:val="20"/>
                <w:szCs w:val="20"/>
              </w:rPr>
              <w:t>–</w:t>
            </w:r>
            <w:r w:rsidR="00F45138" w:rsidRPr="005F312F">
              <w:rPr>
                <w:rFonts w:ascii="Times New Roman" w:eastAsia="Times New Roman" w:hAnsi="Times New Roman" w:cs="Times New Roman"/>
                <w:b/>
                <w:bCs/>
                <w:color w:val="000000"/>
                <w:sz w:val="20"/>
                <w:szCs w:val="20"/>
              </w:rPr>
              <w:t>10.3</w:t>
            </w:r>
          </w:p>
        </w:tc>
        <w:tc>
          <w:tcPr>
            <w:tcW w:w="366" w:type="pct"/>
            <w:shd w:val="clear" w:color="auto" w:fill="auto"/>
            <w:noWrap/>
            <w:vAlign w:val="center"/>
          </w:tcPr>
          <w:p w14:paraId="667E0C83" w14:textId="4D267898" w:rsidR="00F45138" w:rsidRPr="005F312F" w:rsidRDefault="00F45138" w:rsidP="001277B0">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1.6</w:t>
            </w:r>
          </w:p>
        </w:tc>
        <w:tc>
          <w:tcPr>
            <w:tcW w:w="632" w:type="pct"/>
            <w:shd w:val="clear" w:color="auto" w:fill="auto"/>
            <w:noWrap/>
            <w:vAlign w:val="center"/>
          </w:tcPr>
          <w:p w14:paraId="0CB2E19F" w14:textId="57ED305D" w:rsidR="00F45138" w:rsidRPr="005F312F" w:rsidRDefault="00F45138" w:rsidP="001277B0">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+8.9</w:t>
            </w:r>
          </w:p>
        </w:tc>
        <w:tc>
          <w:tcPr>
            <w:tcW w:w="312" w:type="pct"/>
            <w:shd w:val="clear" w:color="auto" w:fill="auto"/>
            <w:noWrap/>
            <w:vAlign w:val="center"/>
          </w:tcPr>
          <w:p w14:paraId="4586570B" w14:textId="41655520" w:rsidR="00F45138" w:rsidRPr="005F312F" w:rsidRDefault="00F45138" w:rsidP="001277B0">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0.8</w:t>
            </w:r>
          </w:p>
        </w:tc>
        <w:tc>
          <w:tcPr>
            <w:tcW w:w="222" w:type="pct"/>
            <w:shd w:val="clear" w:color="auto" w:fill="auto"/>
            <w:noWrap/>
            <w:vAlign w:val="center"/>
          </w:tcPr>
          <w:p w14:paraId="4DC6295F" w14:textId="677F7155" w:rsidR="00F45138" w:rsidRPr="005F312F" w:rsidRDefault="00F45138" w:rsidP="001277B0">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12</w:t>
            </w:r>
          </w:p>
        </w:tc>
        <w:tc>
          <w:tcPr>
            <w:tcW w:w="561" w:type="pct"/>
            <w:shd w:val="clear" w:color="auto" w:fill="auto"/>
            <w:noWrap/>
            <w:vAlign w:val="center"/>
          </w:tcPr>
          <w:p w14:paraId="462DFC53" w14:textId="03B99B79" w:rsidR="00F45138" w:rsidRPr="005F312F" w:rsidRDefault="00621DDB" w:rsidP="001277B0">
            <w:pPr>
              <w:spacing w:after="0" w:line="240" w:lineRule="auto"/>
              <w:jc w:val="center"/>
              <w:rPr>
                <w:rFonts w:ascii="Times New Roman" w:eastAsia="Times New Roman" w:hAnsi="Times New Roman" w:cs="Times New Roman"/>
                <w:b/>
                <w:bCs/>
                <w:color w:val="000000"/>
                <w:sz w:val="20"/>
                <w:szCs w:val="20"/>
              </w:rPr>
            </w:pPr>
            <w:r w:rsidRPr="00621DDB">
              <w:rPr>
                <w:rFonts w:ascii="Times New Roman" w:hAnsi="Times New Roman" w:cs="Times New Roman"/>
                <w:color w:val="000000"/>
                <w:sz w:val="20"/>
                <w:szCs w:val="20"/>
              </w:rPr>
              <w:t>–</w:t>
            </w:r>
            <w:r w:rsidR="00F45138" w:rsidRPr="005F312F">
              <w:rPr>
                <w:rFonts w:ascii="Times New Roman" w:eastAsia="Times New Roman" w:hAnsi="Times New Roman" w:cs="Times New Roman"/>
                <w:b/>
                <w:bCs/>
                <w:color w:val="000000"/>
                <w:sz w:val="20"/>
                <w:szCs w:val="20"/>
              </w:rPr>
              <w:t>10.1</w:t>
            </w:r>
          </w:p>
        </w:tc>
        <w:tc>
          <w:tcPr>
            <w:tcW w:w="366" w:type="pct"/>
            <w:shd w:val="clear" w:color="auto" w:fill="auto"/>
            <w:noWrap/>
            <w:vAlign w:val="center"/>
          </w:tcPr>
          <w:p w14:paraId="6D35DBAF" w14:textId="6B735623" w:rsidR="00F45138" w:rsidRPr="005F312F" w:rsidRDefault="00F45138" w:rsidP="001277B0">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2.1</w:t>
            </w:r>
          </w:p>
        </w:tc>
        <w:tc>
          <w:tcPr>
            <w:tcW w:w="632" w:type="pct"/>
            <w:shd w:val="clear" w:color="auto" w:fill="auto"/>
            <w:noWrap/>
            <w:vAlign w:val="center"/>
          </w:tcPr>
          <w:p w14:paraId="4639B91E" w14:textId="42BC7ABF" w:rsidR="00F45138" w:rsidRPr="005F312F" w:rsidRDefault="00F45138" w:rsidP="001277B0">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+9.7</w:t>
            </w:r>
          </w:p>
        </w:tc>
        <w:tc>
          <w:tcPr>
            <w:tcW w:w="319" w:type="pct"/>
            <w:shd w:val="clear" w:color="auto" w:fill="auto"/>
            <w:noWrap/>
            <w:vAlign w:val="center"/>
          </w:tcPr>
          <w:p w14:paraId="2F7F8725" w14:textId="53BDB8F1" w:rsidR="00F45138" w:rsidRPr="005F312F" w:rsidRDefault="00F45138" w:rsidP="001277B0">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1.3</w:t>
            </w:r>
          </w:p>
        </w:tc>
      </w:tr>
    </w:tbl>
    <w:p w14:paraId="377CE1A9" w14:textId="77777777" w:rsidR="00611EFB" w:rsidRPr="005F312F" w:rsidRDefault="00611EFB" w:rsidP="00F45138">
      <w:pPr>
        <w:rPr>
          <w:rFonts w:ascii="Times New Roman" w:hAnsi="Times New Roman" w:cs="Times New Roman"/>
          <w:b/>
          <w:bCs/>
        </w:rPr>
      </w:pPr>
    </w:p>
    <w:p w14:paraId="39F27206" w14:textId="6FF839B7" w:rsidR="00F45138" w:rsidRPr="00F06562" w:rsidRDefault="00F45138" w:rsidP="00F45138">
      <w:pPr>
        <w:rPr>
          <w:rFonts w:ascii="Times New Roman" w:hAnsi="Times New Roman" w:cs="Times New Roman"/>
          <w:b/>
          <w:bCs/>
          <w:sz w:val="24"/>
          <w:szCs w:val="24"/>
        </w:rPr>
      </w:pPr>
      <w:r w:rsidRPr="000B42A3">
        <w:rPr>
          <w:rFonts w:ascii="Times New Roman" w:hAnsi="Times New Roman" w:cs="Times New Roman"/>
          <w:b/>
          <w:bCs/>
          <w:sz w:val="24"/>
          <w:szCs w:val="24"/>
        </w:rPr>
        <w:lastRenderedPageBreak/>
        <w:t>Table S3</w:t>
      </w:r>
      <w:r w:rsidR="00F06562" w:rsidRPr="000B42A3">
        <w:rPr>
          <w:rFonts w:ascii="Times New Roman" w:hAnsi="Times New Roman" w:cs="Times New Roman"/>
          <w:b/>
          <w:bCs/>
          <w:sz w:val="24"/>
          <w:szCs w:val="24"/>
        </w:rPr>
        <w:t>-5.</w:t>
      </w:r>
      <w:r w:rsidRPr="000B42A3">
        <w:rPr>
          <w:rFonts w:ascii="Times New Roman" w:hAnsi="Times New Roman" w:cs="Times New Roman"/>
          <w:b/>
          <w:bCs/>
          <w:sz w:val="24"/>
          <w:szCs w:val="24"/>
        </w:rPr>
        <w:t xml:space="preserve"> Mean </w:t>
      </w:r>
      <w:bookmarkStart w:id="9" w:name="_Hlk55399022"/>
      <w:r w:rsidRPr="000B42A3">
        <w:rPr>
          <w:rFonts w:ascii="Times New Roman" w:hAnsi="Times New Roman" w:cs="Times New Roman"/>
          <w:b/>
          <w:bCs/>
          <w:i/>
          <w:iCs/>
          <w:sz w:val="24"/>
          <w:szCs w:val="24"/>
        </w:rPr>
        <w:t>δ</w:t>
      </w:r>
      <w:r w:rsidRPr="000B42A3">
        <w:rPr>
          <w:rFonts w:ascii="Times New Roman" w:hAnsi="Times New Roman" w:cs="Times New Roman"/>
          <w:b/>
          <w:bCs/>
          <w:sz w:val="24"/>
          <w:szCs w:val="24"/>
          <w:vertAlign w:val="superscript"/>
        </w:rPr>
        <w:t>34</w:t>
      </w:r>
      <w:r w:rsidRPr="000B42A3">
        <w:rPr>
          <w:rFonts w:ascii="Times New Roman" w:hAnsi="Times New Roman" w:cs="Times New Roman"/>
          <w:b/>
          <w:bCs/>
          <w:sz w:val="24"/>
          <w:szCs w:val="24"/>
        </w:rPr>
        <w:t>S</w:t>
      </w:r>
      <w:bookmarkEnd w:id="9"/>
      <w:r w:rsidRPr="00F06562">
        <w:rPr>
          <w:rFonts w:ascii="Times New Roman" w:hAnsi="Times New Roman" w:cs="Times New Roman"/>
          <w:b/>
          <w:bCs/>
          <w:sz w:val="24"/>
          <w:szCs w:val="24"/>
        </w:rPr>
        <w:t xml:space="preserve"> values for human bone collagen by age category for sites where these data are available.</w:t>
      </w:r>
    </w:p>
    <w:tbl>
      <w:tblPr>
        <w:tblW w:w="3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436"/>
        <w:gridCol w:w="1261"/>
        <w:gridCol w:w="498"/>
        <w:gridCol w:w="436"/>
        <w:gridCol w:w="1261"/>
        <w:gridCol w:w="498"/>
      </w:tblGrid>
      <w:tr w:rsidR="002361F2" w:rsidRPr="005F312F" w14:paraId="0D8DC374" w14:textId="77777777" w:rsidTr="00F06562">
        <w:trPr>
          <w:trHeight w:val="288"/>
          <w:jc w:val="center"/>
        </w:trPr>
        <w:tc>
          <w:tcPr>
            <w:tcW w:w="1933" w:type="pct"/>
            <w:vMerge w:val="restart"/>
            <w:shd w:val="clear" w:color="auto" w:fill="auto"/>
            <w:noWrap/>
            <w:vAlign w:val="center"/>
          </w:tcPr>
          <w:p w14:paraId="250D2347" w14:textId="1C8168D5"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Site</w:t>
            </w:r>
          </w:p>
        </w:tc>
        <w:tc>
          <w:tcPr>
            <w:tcW w:w="1534" w:type="pct"/>
            <w:gridSpan w:val="3"/>
            <w:shd w:val="clear" w:color="auto" w:fill="auto"/>
            <w:noWrap/>
            <w:vAlign w:val="center"/>
          </w:tcPr>
          <w:p w14:paraId="040F1F22" w14:textId="77777777" w:rsidR="002361F2" w:rsidRPr="005F312F" w:rsidRDefault="002361F2" w:rsidP="002361F2">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Adult</w:t>
            </w:r>
          </w:p>
        </w:tc>
        <w:tc>
          <w:tcPr>
            <w:tcW w:w="1533" w:type="pct"/>
            <w:gridSpan w:val="3"/>
            <w:shd w:val="clear" w:color="auto" w:fill="auto"/>
            <w:noWrap/>
            <w:vAlign w:val="center"/>
          </w:tcPr>
          <w:p w14:paraId="532A01A4" w14:textId="77777777" w:rsidR="002361F2" w:rsidRPr="005F312F" w:rsidRDefault="002361F2" w:rsidP="002361F2">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Sub-adult</w:t>
            </w:r>
          </w:p>
        </w:tc>
      </w:tr>
      <w:tr w:rsidR="002361F2" w:rsidRPr="005F312F" w14:paraId="412D3921" w14:textId="77777777" w:rsidTr="00F06562">
        <w:trPr>
          <w:trHeight w:val="288"/>
          <w:jc w:val="center"/>
        </w:trPr>
        <w:tc>
          <w:tcPr>
            <w:tcW w:w="1933" w:type="pct"/>
            <w:vMerge/>
            <w:shd w:val="clear" w:color="auto" w:fill="auto"/>
            <w:noWrap/>
            <w:vAlign w:val="center"/>
          </w:tcPr>
          <w:p w14:paraId="128FE893" w14:textId="791101DD" w:rsidR="002361F2" w:rsidRPr="005F312F" w:rsidRDefault="002361F2" w:rsidP="001277B0">
            <w:pPr>
              <w:spacing w:after="0" w:line="240" w:lineRule="auto"/>
              <w:jc w:val="center"/>
              <w:rPr>
                <w:rFonts w:ascii="Times New Roman" w:eastAsia="Times New Roman" w:hAnsi="Times New Roman" w:cs="Times New Roman"/>
                <w:b/>
                <w:bCs/>
                <w:color w:val="000000"/>
              </w:rPr>
            </w:pPr>
          </w:p>
        </w:tc>
        <w:tc>
          <w:tcPr>
            <w:tcW w:w="318" w:type="pct"/>
            <w:shd w:val="clear" w:color="auto" w:fill="auto"/>
            <w:noWrap/>
            <w:vAlign w:val="center"/>
          </w:tcPr>
          <w:p w14:paraId="35DA020E" w14:textId="77777777" w:rsidR="002361F2" w:rsidRPr="005F312F" w:rsidRDefault="002361F2" w:rsidP="001277B0">
            <w:pPr>
              <w:spacing w:after="0" w:line="240" w:lineRule="auto"/>
              <w:jc w:val="center"/>
              <w:rPr>
                <w:rFonts w:ascii="Times New Roman" w:eastAsia="Times New Roman" w:hAnsi="Times New Roman" w:cs="Times New Roman"/>
                <w:b/>
                <w:bCs/>
                <w:i/>
                <w:iCs/>
                <w:color w:val="000000"/>
              </w:rPr>
            </w:pPr>
            <w:r w:rsidRPr="005F312F">
              <w:rPr>
                <w:rFonts w:ascii="Times New Roman" w:eastAsia="Times New Roman" w:hAnsi="Times New Roman" w:cs="Times New Roman"/>
                <w:b/>
                <w:bCs/>
                <w:i/>
                <w:iCs/>
                <w:color w:val="000000"/>
              </w:rPr>
              <w:t>n</w:t>
            </w:r>
          </w:p>
        </w:tc>
        <w:tc>
          <w:tcPr>
            <w:tcW w:w="818" w:type="pct"/>
            <w:shd w:val="clear" w:color="auto" w:fill="auto"/>
            <w:noWrap/>
            <w:vAlign w:val="center"/>
          </w:tcPr>
          <w:p w14:paraId="078DA4D6" w14:textId="77777777"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i/>
                <w:iCs/>
                <w:color w:val="000000"/>
              </w:rPr>
              <w:t>δ</w:t>
            </w:r>
            <w:r w:rsidRPr="005F312F">
              <w:rPr>
                <w:rFonts w:ascii="Times New Roman" w:eastAsia="Times New Roman" w:hAnsi="Times New Roman" w:cs="Times New Roman"/>
                <w:b/>
                <w:bCs/>
                <w:color w:val="000000"/>
                <w:vertAlign w:val="superscript"/>
              </w:rPr>
              <w:t>34</w:t>
            </w:r>
            <w:r w:rsidRPr="005F312F">
              <w:rPr>
                <w:rFonts w:ascii="Times New Roman" w:eastAsia="Times New Roman" w:hAnsi="Times New Roman" w:cs="Times New Roman"/>
                <w:b/>
                <w:bCs/>
                <w:color w:val="000000"/>
              </w:rPr>
              <w:t>S</w:t>
            </w:r>
          </w:p>
          <w:p w14:paraId="5FF95FBC" w14:textId="77777777"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 VCDT)</w:t>
            </w:r>
          </w:p>
        </w:tc>
        <w:tc>
          <w:tcPr>
            <w:tcW w:w="398" w:type="pct"/>
            <w:shd w:val="clear" w:color="auto" w:fill="auto"/>
            <w:noWrap/>
            <w:vAlign w:val="center"/>
          </w:tcPr>
          <w:p w14:paraId="6A2FEE54" w14:textId="74733FF6" w:rsidR="002361F2" w:rsidRPr="005F312F" w:rsidRDefault="00F06562" w:rsidP="001277B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SD</w:t>
            </w:r>
          </w:p>
        </w:tc>
        <w:tc>
          <w:tcPr>
            <w:tcW w:w="319" w:type="pct"/>
            <w:shd w:val="clear" w:color="auto" w:fill="auto"/>
            <w:noWrap/>
            <w:vAlign w:val="center"/>
          </w:tcPr>
          <w:p w14:paraId="4BD6FB56" w14:textId="77777777" w:rsidR="002361F2" w:rsidRPr="005F312F" w:rsidRDefault="002361F2" w:rsidP="001277B0">
            <w:pPr>
              <w:spacing w:after="0" w:line="240" w:lineRule="auto"/>
              <w:jc w:val="center"/>
              <w:rPr>
                <w:rFonts w:ascii="Times New Roman" w:eastAsia="Times New Roman" w:hAnsi="Times New Roman" w:cs="Times New Roman"/>
                <w:b/>
                <w:bCs/>
                <w:i/>
                <w:iCs/>
                <w:color w:val="000000"/>
              </w:rPr>
            </w:pPr>
            <w:r w:rsidRPr="005F312F">
              <w:rPr>
                <w:rFonts w:ascii="Times New Roman" w:eastAsia="Times New Roman" w:hAnsi="Times New Roman" w:cs="Times New Roman"/>
                <w:b/>
                <w:bCs/>
                <w:i/>
                <w:iCs/>
                <w:color w:val="000000"/>
              </w:rPr>
              <w:t>n</w:t>
            </w:r>
          </w:p>
        </w:tc>
        <w:tc>
          <w:tcPr>
            <w:tcW w:w="818" w:type="pct"/>
            <w:shd w:val="clear" w:color="auto" w:fill="auto"/>
            <w:noWrap/>
            <w:vAlign w:val="center"/>
          </w:tcPr>
          <w:p w14:paraId="1174DE86" w14:textId="77777777"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i/>
                <w:iCs/>
                <w:color w:val="000000"/>
              </w:rPr>
              <w:t>δ</w:t>
            </w:r>
            <w:r w:rsidRPr="005F312F">
              <w:rPr>
                <w:rFonts w:ascii="Times New Roman" w:eastAsia="Times New Roman" w:hAnsi="Times New Roman" w:cs="Times New Roman"/>
                <w:b/>
                <w:bCs/>
                <w:color w:val="000000"/>
                <w:vertAlign w:val="superscript"/>
              </w:rPr>
              <w:t>34</w:t>
            </w:r>
            <w:r w:rsidRPr="005F312F">
              <w:rPr>
                <w:rFonts w:ascii="Times New Roman" w:eastAsia="Times New Roman" w:hAnsi="Times New Roman" w:cs="Times New Roman"/>
                <w:b/>
                <w:bCs/>
                <w:color w:val="000000"/>
              </w:rPr>
              <w:t>S</w:t>
            </w:r>
          </w:p>
          <w:p w14:paraId="4B896AB5" w14:textId="77777777"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 VCDT)</w:t>
            </w:r>
          </w:p>
        </w:tc>
        <w:tc>
          <w:tcPr>
            <w:tcW w:w="397" w:type="pct"/>
            <w:shd w:val="clear" w:color="auto" w:fill="auto"/>
            <w:noWrap/>
            <w:vAlign w:val="center"/>
          </w:tcPr>
          <w:p w14:paraId="42408B4F" w14:textId="3E4E0565" w:rsidR="002361F2" w:rsidRPr="005F312F" w:rsidRDefault="00F06562" w:rsidP="001277B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SD</w:t>
            </w:r>
          </w:p>
        </w:tc>
      </w:tr>
      <w:tr w:rsidR="002361F2" w:rsidRPr="005F312F" w14:paraId="2DABAD49" w14:textId="77777777" w:rsidTr="002361F2">
        <w:trPr>
          <w:trHeight w:val="288"/>
          <w:jc w:val="center"/>
        </w:trPr>
        <w:tc>
          <w:tcPr>
            <w:tcW w:w="1933" w:type="pct"/>
            <w:shd w:val="clear" w:color="auto" w:fill="auto"/>
            <w:noWrap/>
            <w:vAlign w:val="center"/>
            <w:hideMark/>
          </w:tcPr>
          <w:p w14:paraId="7EF5823F" w14:textId="77777777"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eastAsia="Times New Roman" w:hAnsi="Times New Roman" w:cs="Times New Roman"/>
                <w:color w:val="000000"/>
              </w:rPr>
              <w:t>Baking Pot</w:t>
            </w:r>
          </w:p>
        </w:tc>
        <w:tc>
          <w:tcPr>
            <w:tcW w:w="318" w:type="pct"/>
            <w:shd w:val="clear" w:color="auto" w:fill="auto"/>
            <w:noWrap/>
            <w:vAlign w:val="center"/>
          </w:tcPr>
          <w:p w14:paraId="2B92B43B" w14:textId="306CE14D"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w:t>
            </w:r>
          </w:p>
        </w:tc>
        <w:tc>
          <w:tcPr>
            <w:tcW w:w="818" w:type="pct"/>
            <w:shd w:val="clear" w:color="auto" w:fill="auto"/>
            <w:noWrap/>
          </w:tcPr>
          <w:p w14:paraId="36191353" w14:textId="5C0C021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+15.9</w:t>
            </w:r>
          </w:p>
        </w:tc>
        <w:tc>
          <w:tcPr>
            <w:tcW w:w="398" w:type="pct"/>
            <w:shd w:val="clear" w:color="auto" w:fill="auto"/>
            <w:noWrap/>
          </w:tcPr>
          <w:p w14:paraId="7B073376" w14:textId="53B91242"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w:t>
            </w:r>
          </w:p>
        </w:tc>
        <w:tc>
          <w:tcPr>
            <w:tcW w:w="319" w:type="pct"/>
            <w:shd w:val="clear" w:color="auto" w:fill="auto"/>
            <w:noWrap/>
            <w:vAlign w:val="center"/>
          </w:tcPr>
          <w:p w14:paraId="5E4E2DAD" w14:textId="7DFE4903"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w:t>
            </w:r>
          </w:p>
        </w:tc>
        <w:tc>
          <w:tcPr>
            <w:tcW w:w="818" w:type="pct"/>
            <w:shd w:val="clear" w:color="auto" w:fill="auto"/>
            <w:noWrap/>
            <w:vAlign w:val="center"/>
          </w:tcPr>
          <w:p w14:paraId="783B30C4" w14:textId="1F43EC88"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eastAsia="Times New Roman" w:hAnsi="Times New Roman" w:cs="Times New Roman"/>
                <w:color w:val="000000"/>
              </w:rPr>
              <w:t>+12.3</w:t>
            </w:r>
          </w:p>
        </w:tc>
        <w:tc>
          <w:tcPr>
            <w:tcW w:w="397" w:type="pct"/>
            <w:shd w:val="clear" w:color="auto" w:fill="auto"/>
            <w:noWrap/>
            <w:vAlign w:val="center"/>
          </w:tcPr>
          <w:p w14:paraId="11CAD720" w14:textId="0BD5DB60"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eastAsia="Times New Roman" w:hAnsi="Times New Roman" w:cs="Times New Roman"/>
                <w:color w:val="000000"/>
              </w:rPr>
              <w:t>--</w:t>
            </w:r>
          </w:p>
        </w:tc>
      </w:tr>
      <w:tr w:rsidR="00F45138" w:rsidRPr="005F312F" w14:paraId="06EC6B06" w14:textId="77777777" w:rsidTr="002361F2">
        <w:trPr>
          <w:trHeight w:val="288"/>
          <w:jc w:val="center"/>
        </w:trPr>
        <w:tc>
          <w:tcPr>
            <w:tcW w:w="1933" w:type="pct"/>
            <w:shd w:val="clear" w:color="auto" w:fill="auto"/>
            <w:noWrap/>
            <w:vAlign w:val="center"/>
          </w:tcPr>
          <w:p w14:paraId="2E238803" w14:textId="77777777"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eastAsia="Times New Roman" w:hAnsi="Times New Roman" w:cs="Times New Roman"/>
                <w:color w:val="000000"/>
              </w:rPr>
              <w:t>Barton Creek</w:t>
            </w:r>
          </w:p>
        </w:tc>
        <w:tc>
          <w:tcPr>
            <w:tcW w:w="318" w:type="pct"/>
            <w:shd w:val="clear" w:color="auto" w:fill="auto"/>
            <w:noWrap/>
            <w:vAlign w:val="center"/>
          </w:tcPr>
          <w:p w14:paraId="2425A14D" w14:textId="77777777" w:rsidR="00F45138" w:rsidRPr="005F312F" w:rsidRDefault="00F45138" w:rsidP="001277B0">
            <w:pPr>
              <w:spacing w:after="0" w:line="240" w:lineRule="auto"/>
              <w:jc w:val="center"/>
              <w:rPr>
                <w:rFonts w:ascii="Times New Roman" w:hAnsi="Times New Roman" w:cs="Times New Roman"/>
              </w:rPr>
            </w:pPr>
          </w:p>
        </w:tc>
        <w:tc>
          <w:tcPr>
            <w:tcW w:w="818" w:type="pct"/>
            <w:shd w:val="clear" w:color="auto" w:fill="auto"/>
            <w:noWrap/>
            <w:vAlign w:val="center"/>
          </w:tcPr>
          <w:p w14:paraId="52A9C204" w14:textId="77777777" w:rsidR="00F45138" w:rsidRPr="005F312F" w:rsidRDefault="00F45138" w:rsidP="001277B0">
            <w:pPr>
              <w:spacing w:after="0" w:line="240" w:lineRule="auto"/>
              <w:jc w:val="center"/>
              <w:rPr>
                <w:rFonts w:ascii="Times New Roman" w:hAnsi="Times New Roman" w:cs="Times New Roman"/>
              </w:rPr>
            </w:pPr>
          </w:p>
        </w:tc>
        <w:tc>
          <w:tcPr>
            <w:tcW w:w="398" w:type="pct"/>
            <w:shd w:val="clear" w:color="auto" w:fill="auto"/>
            <w:noWrap/>
            <w:vAlign w:val="center"/>
          </w:tcPr>
          <w:p w14:paraId="5584F263" w14:textId="77777777" w:rsidR="00F45138" w:rsidRPr="005F312F" w:rsidRDefault="00F45138" w:rsidP="001277B0">
            <w:pPr>
              <w:spacing w:after="0" w:line="240" w:lineRule="auto"/>
              <w:jc w:val="center"/>
              <w:rPr>
                <w:rFonts w:ascii="Times New Roman" w:hAnsi="Times New Roman" w:cs="Times New Roman"/>
              </w:rPr>
            </w:pPr>
          </w:p>
        </w:tc>
        <w:tc>
          <w:tcPr>
            <w:tcW w:w="319" w:type="pct"/>
            <w:shd w:val="clear" w:color="auto" w:fill="auto"/>
            <w:noWrap/>
            <w:vAlign w:val="center"/>
          </w:tcPr>
          <w:p w14:paraId="68539F1F" w14:textId="77777777" w:rsidR="00F45138" w:rsidRPr="005F312F" w:rsidRDefault="00F45138" w:rsidP="001277B0">
            <w:pPr>
              <w:spacing w:after="0" w:line="240" w:lineRule="auto"/>
              <w:jc w:val="center"/>
              <w:rPr>
                <w:rFonts w:ascii="Times New Roman" w:hAnsi="Times New Roman" w:cs="Times New Roman"/>
              </w:rPr>
            </w:pPr>
            <w:r w:rsidRPr="005F312F">
              <w:rPr>
                <w:rFonts w:ascii="Times New Roman" w:hAnsi="Times New Roman" w:cs="Times New Roman"/>
              </w:rPr>
              <w:t>1</w:t>
            </w:r>
          </w:p>
        </w:tc>
        <w:tc>
          <w:tcPr>
            <w:tcW w:w="818" w:type="pct"/>
            <w:shd w:val="clear" w:color="auto" w:fill="auto"/>
            <w:noWrap/>
            <w:vAlign w:val="center"/>
          </w:tcPr>
          <w:p w14:paraId="6B0C5C53" w14:textId="77777777" w:rsidR="00F45138" w:rsidRPr="005F312F" w:rsidRDefault="00F45138" w:rsidP="001277B0">
            <w:pPr>
              <w:spacing w:after="0" w:line="240" w:lineRule="auto"/>
              <w:jc w:val="center"/>
              <w:rPr>
                <w:rFonts w:ascii="Times New Roman" w:hAnsi="Times New Roman" w:cs="Times New Roman"/>
              </w:rPr>
            </w:pPr>
            <w:r w:rsidRPr="005F312F">
              <w:rPr>
                <w:rFonts w:ascii="Times New Roman" w:hAnsi="Times New Roman" w:cs="Times New Roman"/>
              </w:rPr>
              <w:t>+12.2</w:t>
            </w:r>
          </w:p>
        </w:tc>
        <w:tc>
          <w:tcPr>
            <w:tcW w:w="397" w:type="pct"/>
            <w:shd w:val="clear" w:color="auto" w:fill="auto"/>
            <w:noWrap/>
            <w:vAlign w:val="center"/>
          </w:tcPr>
          <w:p w14:paraId="543EC3DA" w14:textId="77777777" w:rsidR="00F45138" w:rsidRPr="005F312F" w:rsidRDefault="00F45138" w:rsidP="001277B0">
            <w:pPr>
              <w:spacing w:after="0" w:line="240" w:lineRule="auto"/>
              <w:jc w:val="center"/>
              <w:rPr>
                <w:rFonts w:ascii="Times New Roman" w:hAnsi="Times New Roman" w:cs="Times New Roman"/>
              </w:rPr>
            </w:pPr>
            <w:r w:rsidRPr="005F312F">
              <w:rPr>
                <w:rFonts w:ascii="Times New Roman" w:hAnsi="Times New Roman" w:cs="Times New Roman"/>
              </w:rPr>
              <w:t>--</w:t>
            </w:r>
          </w:p>
        </w:tc>
      </w:tr>
      <w:tr w:rsidR="002361F2" w:rsidRPr="005F312F" w14:paraId="469F7FBE" w14:textId="77777777" w:rsidTr="002361F2">
        <w:trPr>
          <w:trHeight w:val="288"/>
          <w:jc w:val="center"/>
        </w:trPr>
        <w:tc>
          <w:tcPr>
            <w:tcW w:w="1933" w:type="pct"/>
            <w:shd w:val="clear" w:color="auto" w:fill="auto"/>
            <w:noWrap/>
            <w:vAlign w:val="center"/>
            <w:hideMark/>
          </w:tcPr>
          <w:p w14:paraId="36D27D14" w14:textId="77777777"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eastAsia="Times New Roman" w:hAnsi="Times New Roman" w:cs="Times New Roman"/>
                <w:color w:val="000000"/>
              </w:rPr>
              <w:t>Cahal Pech</w:t>
            </w:r>
          </w:p>
        </w:tc>
        <w:tc>
          <w:tcPr>
            <w:tcW w:w="318" w:type="pct"/>
            <w:shd w:val="clear" w:color="auto" w:fill="auto"/>
            <w:noWrap/>
            <w:vAlign w:val="center"/>
          </w:tcPr>
          <w:p w14:paraId="44152F13" w14:textId="264DADAB"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9</w:t>
            </w:r>
          </w:p>
        </w:tc>
        <w:tc>
          <w:tcPr>
            <w:tcW w:w="818" w:type="pct"/>
            <w:shd w:val="clear" w:color="auto" w:fill="auto"/>
            <w:noWrap/>
            <w:vAlign w:val="center"/>
          </w:tcPr>
          <w:p w14:paraId="7BBBB853" w14:textId="2C8CBC6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+13.8</w:t>
            </w:r>
          </w:p>
        </w:tc>
        <w:tc>
          <w:tcPr>
            <w:tcW w:w="398" w:type="pct"/>
            <w:shd w:val="clear" w:color="auto" w:fill="auto"/>
            <w:noWrap/>
            <w:vAlign w:val="center"/>
          </w:tcPr>
          <w:p w14:paraId="6B9B52D8" w14:textId="2E248CDE"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0.7</w:t>
            </w:r>
          </w:p>
        </w:tc>
        <w:tc>
          <w:tcPr>
            <w:tcW w:w="319" w:type="pct"/>
            <w:shd w:val="clear" w:color="auto" w:fill="auto"/>
            <w:noWrap/>
            <w:vAlign w:val="center"/>
          </w:tcPr>
          <w:p w14:paraId="40C60AB3" w14:textId="4B3CE522"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4</w:t>
            </w:r>
          </w:p>
        </w:tc>
        <w:tc>
          <w:tcPr>
            <w:tcW w:w="818" w:type="pct"/>
            <w:shd w:val="clear" w:color="auto" w:fill="auto"/>
            <w:noWrap/>
            <w:vAlign w:val="center"/>
          </w:tcPr>
          <w:p w14:paraId="089553F7" w14:textId="7D829F2D"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+14.0</w:t>
            </w:r>
          </w:p>
        </w:tc>
        <w:tc>
          <w:tcPr>
            <w:tcW w:w="397" w:type="pct"/>
            <w:shd w:val="clear" w:color="auto" w:fill="auto"/>
            <w:noWrap/>
            <w:vAlign w:val="center"/>
          </w:tcPr>
          <w:p w14:paraId="63C2E386" w14:textId="17217E42"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1.8</w:t>
            </w:r>
          </w:p>
        </w:tc>
      </w:tr>
      <w:tr w:rsidR="002361F2" w:rsidRPr="005F312F" w14:paraId="53974537" w14:textId="77777777" w:rsidTr="002361F2">
        <w:trPr>
          <w:trHeight w:val="288"/>
          <w:jc w:val="center"/>
        </w:trPr>
        <w:tc>
          <w:tcPr>
            <w:tcW w:w="1933" w:type="pct"/>
            <w:shd w:val="clear" w:color="auto" w:fill="auto"/>
            <w:noWrap/>
            <w:vAlign w:val="center"/>
            <w:hideMark/>
          </w:tcPr>
          <w:p w14:paraId="6FF483B9" w14:textId="77777777"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eastAsia="Times New Roman" w:hAnsi="Times New Roman" w:cs="Times New Roman"/>
                <w:color w:val="000000"/>
              </w:rPr>
              <w:t>Caledonia</w:t>
            </w:r>
          </w:p>
        </w:tc>
        <w:tc>
          <w:tcPr>
            <w:tcW w:w="318" w:type="pct"/>
            <w:shd w:val="clear" w:color="auto" w:fill="auto"/>
            <w:noWrap/>
            <w:vAlign w:val="center"/>
          </w:tcPr>
          <w:p w14:paraId="126E3909" w14:textId="7AF555A8"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17</w:t>
            </w:r>
          </w:p>
        </w:tc>
        <w:tc>
          <w:tcPr>
            <w:tcW w:w="818" w:type="pct"/>
            <w:shd w:val="clear" w:color="auto" w:fill="auto"/>
            <w:noWrap/>
            <w:vAlign w:val="center"/>
          </w:tcPr>
          <w:p w14:paraId="298EC63E" w14:textId="376A8C79"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+11.1</w:t>
            </w:r>
          </w:p>
        </w:tc>
        <w:tc>
          <w:tcPr>
            <w:tcW w:w="398" w:type="pct"/>
            <w:shd w:val="clear" w:color="auto" w:fill="auto"/>
            <w:noWrap/>
            <w:vAlign w:val="center"/>
          </w:tcPr>
          <w:p w14:paraId="6558064C" w14:textId="0D9BD986"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2.0</w:t>
            </w:r>
          </w:p>
        </w:tc>
        <w:tc>
          <w:tcPr>
            <w:tcW w:w="319" w:type="pct"/>
            <w:shd w:val="clear" w:color="auto" w:fill="auto"/>
            <w:noWrap/>
            <w:vAlign w:val="center"/>
          </w:tcPr>
          <w:p w14:paraId="7CF68046" w14:textId="2EF49BCF"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w:t>
            </w:r>
          </w:p>
        </w:tc>
        <w:tc>
          <w:tcPr>
            <w:tcW w:w="818" w:type="pct"/>
            <w:shd w:val="clear" w:color="auto" w:fill="auto"/>
            <w:noWrap/>
            <w:vAlign w:val="center"/>
          </w:tcPr>
          <w:p w14:paraId="17A40880" w14:textId="13CF0740"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+9.4</w:t>
            </w:r>
          </w:p>
        </w:tc>
        <w:tc>
          <w:tcPr>
            <w:tcW w:w="397" w:type="pct"/>
            <w:shd w:val="clear" w:color="auto" w:fill="auto"/>
            <w:noWrap/>
            <w:vAlign w:val="center"/>
          </w:tcPr>
          <w:p w14:paraId="0AE6CEC6" w14:textId="0855E9CF"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w:t>
            </w:r>
          </w:p>
        </w:tc>
      </w:tr>
      <w:tr w:rsidR="002361F2" w:rsidRPr="005F312F" w14:paraId="52EC822C" w14:textId="77777777" w:rsidTr="002361F2">
        <w:trPr>
          <w:trHeight w:val="288"/>
          <w:jc w:val="center"/>
        </w:trPr>
        <w:tc>
          <w:tcPr>
            <w:tcW w:w="1933" w:type="pct"/>
            <w:shd w:val="clear" w:color="auto" w:fill="auto"/>
            <w:noWrap/>
            <w:vAlign w:val="center"/>
            <w:hideMark/>
          </w:tcPr>
          <w:p w14:paraId="6D472D2A" w14:textId="77777777"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eastAsia="Times New Roman" w:hAnsi="Times New Roman" w:cs="Times New Roman"/>
                <w:color w:val="000000"/>
              </w:rPr>
              <w:t>Lower Dover</w:t>
            </w:r>
          </w:p>
        </w:tc>
        <w:tc>
          <w:tcPr>
            <w:tcW w:w="318" w:type="pct"/>
            <w:shd w:val="clear" w:color="auto" w:fill="auto"/>
            <w:noWrap/>
            <w:vAlign w:val="center"/>
          </w:tcPr>
          <w:p w14:paraId="5E9C8A75" w14:textId="62F76F95"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w:t>
            </w:r>
          </w:p>
        </w:tc>
        <w:tc>
          <w:tcPr>
            <w:tcW w:w="818" w:type="pct"/>
            <w:shd w:val="clear" w:color="auto" w:fill="auto"/>
            <w:noWrap/>
            <w:vAlign w:val="center"/>
          </w:tcPr>
          <w:p w14:paraId="3678A16A" w14:textId="4980889C"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color w:val="000000"/>
              </w:rPr>
              <w:t>+10.0</w:t>
            </w:r>
          </w:p>
        </w:tc>
        <w:tc>
          <w:tcPr>
            <w:tcW w:w="398" w:type="pct"/>
            <w:shd w:val="clear" w:color="auto" w:fill="auto"/>
            <w:noWrap/>
            <w:vAlign w:val="center"/>
          </w:tcPr>
          <w:p w14:paraId="4CD54376" w14:textId="6305AE93"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w:t>
            </w:r>
          </w:p>
        </w:tc>
        <w:tc>
          <w:tcPr>
            <w:tcW w:w="319" w:type="pct"/>
            <w:shd w:val="clear" w:color="auto" w:fill="auto"/>
            <w:noWrap/>
            <w:vAlign w:val="center"/>
          </w:tcPr>
          <w:p w14:paraId="2C89EB8C"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818" w:type="pct"/>
            <w:shd w:val="clear" w:color="auto" w:fill="auto"/>
            <w:noWrap/>
            <w:vAlign w:val="center"/>
          </w:tcPr>
          <w:p w14:paraId="421E1FFE"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397" w:type="pct"/>
            <w:shd w:val="clear" w:color="auto" w:fill="auto"/>
            <w:noWrap/>
            <w:vAlign w:val="center"/>
          </w:tcPr>
          <w:p w14:paraId="18BE2DB7" w14:textId="77777777" w:rsidR="00F45138" w:rsidRPr="005F312F" w:rsidRDefault="00F45138" w:rsidP="001277B0">
            <w:pPr>
              <w:spacing w:after="0" w:line="240" w:lineRule="auto"/>
              <w:jc w:val="center"/>
              <w:rPr>
                <w:rFonts w:ascii="Times New Roman" w:eastAsia="Times New Roman" w:hAnsi="Times New Roman" w:cs="Times New Roman"/>
              </w:rPr>
            </w:pPr>
          </w:p>
        </w:tc>
      </w:tr>
      <w:tr w:rsidR="002361F2" w:rsidRPr="005F312F" w14:paraId="0E3F57CA" w14:textId="77777777" w:rsidTr="002361F2">
        <w:trPr>
          <w:trHeight w:val="288"/>
          <w:jc w:val="center"/>
        </w:trPr>
        <w:tc>
          <w:tcPr>
            <w:tcW w:w="1933" w:type="pct"/>
            <w:shd w:val="clear" w:color="auto" w:fill="auto"/>
            <w:noWrap/>
            <w:vAlign w:val="center"/>
            <w:hideMark/>
          </w:tcPr>
          <w:p w14:paraId="564AB0C5" w14:textId="77777777" w:rsidR="00F45138" w:rsidRPr="005F312F" w:rsidRDefault="00F45138" w:rsidP="001277B0">
            <w:pPr>
              <w:spacing w:after="0" w:line="240" w:lineRule="auto"/>
              <w:rPr>
                <w:rFonts w:ascii="Times New Roman" w:eastAsia="Times New Roman" w:hAnsi="Times New Roman" w:cs="Times New Roman"/>
                <w:color w:val="000000"/>
              </w:rPr>
            </w:pPr>
            <w:r w:rsidRPr="000B42A3">
              <w:rPr>
                <w:rFonts w:ascii="Times New Roman" w:eastAsia="Times New Roman" w:hAnsi="Times New Roman" w:cs="Times New Roman"/>
                <w:color w:val="000000"/>
              </w:rPr>
              <w:t>Pacbitun</w:t>
            </w:r>
          </w:p>
        </w:tc>
        <w:tc>
          <w:tcPr>
            <w:tcW w:w="318" w:type="pct"/>
            <w:shd w:val="clear" w:color="auto" w:fill="auto"/>
            <w:noWrap/>
            <w:vAlign w:val="center"/>
          </w:tcPr>
          <w:p w14:paraId="0A6C46CB" w14:textId="68A5E3B0" w:rsidR="00F45138" w:rsidRPr="005F312F" w:rsidRDefault="00BA7A0A" w:rsidP="001277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18" w:type="pct"/>
            <w:shd w:val="clear" w:color="auto" w:fill="auto"/>
            <w:noWrap/>
            <w:vAlign w:val="center"/>
          </w:tcPr>
          <w:p w14:paraId="76E48953" w14:textId="166BCF1E"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+12.</w:t>
            </w:r>
            <w:r w:rsidR="000B42A3">
              <w:rPr>
                <w:rFonts w:ascii="Times New Roman" w:hAnsi="Times New Roman" w:cs="Times New Roman"/>
              </w:rPr>
              <w:t>7</w:t>
            </w:r>
          </w:p>
        </w:tc>
        <w:tc>
          <w:tcPr>
            <w:tcW w:w="398" w:type="pct"/>
            <w:shd w:val="clear" w:color="auto" w:fill="auto"/>
            <w:noWrap/>
            <w:vAlign w:val="center"/>
          </w:tcPr>
          <w:p w14:paraId="38751C1B" w14:textId="415DE2CC"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1.0</w:t>
            </w:r>
          </w:p>
        </w:tc>
        <w:tc>
          <w:tcPr>
            <w:tcW w:w="319" w:type="pct"/>
            <w:shd w:val="clear" w:color="auto" w:fill="auto"/>
            <w:noWrap/>
            <w:vAlign w:val="center"/>
          </w:tcPr>
          <w:p w14:paraId="7FC40176" w14:textId="49D28400"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eastAsia="Times New Roman" w:hAnsi="Times New Roman" w:cs="Times New Roman"/>
                <w:color w:val="000000"/>
              </w:rPr>
              <w:t>1</w:t>
            </w:r>
          </w:p>
        </w:tc>
        <w:tc>
          <w:tcPr>
            <w:tcW w:w="818" w:type="pct"/>
            <w:shd w:val="clear" w:color="auto" w:fill="auto"/>
            <w:noWrap/>
            <w:vAlign w:val="center"/>
          </w:tcPr>
          <w:p w14:paraId="1D78FAEA" w14:textId="2C1ED050"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eastAsia="Times New Roman" w:hAnsi="Times New Roman" w:cs="Times New Roman"/>
                <w:color w:val="000000"/>
              </w:rPr>
              <w:t>+12.5</w:t>
            </w:r>
          </w:p>
        </w:tc>
        <w:tc>
          <w:tcPr>
            <w:tcW w:w="397" w:type="pct"/>
            <w:shd w:val="clear" w:color="auto" w:fill="auto"/>
            <w:noWrap/>
            <w:vAlign w:val="center"/>
          </w:tcPr>
          <w:p w14:paraId="453E9DFA" w14:textId="352A5E83"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eastAsia="Times New Roman" w:hAnsi="Times New Roman" w:cs="Times New Roman"/>
                <w:color w:val="000000"/>
              </w:rPr>
              <w:t>--</w:t>
            </w:r>
          </w:p>
        </w:tc>
      </w:tr>
      <w:tr w:rsidR="002361F2" w:rsidRPr="005F312F" w14:paraId="077DB8A8" w14:textId="77777777" w:rsidTr="002361F2">
        <w:trPr>
          <w:trHeight w:val="288"/>
          <w:jc w:val="center"/>
        </w:trPr>
        <w:tc>
          <w:tcPr>
            <w:tcW w:w="1933" w:type="pct"/>
            <w:shd w:val="clear" w:color="auto" w:fill="auto"/>
            <w:noWrap/>
            <w:vAlign w:val="center"/>
            <w:hideMark/>
          </w:tcPr>
          <w:p w14:paraId="2F179D4D" w14:textId="77777777"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eastAsia="Times New Roman" w:hAnsi="Times New Roman" w:cs="Times New Roman"/>
                <w:color w:val="000000"/>
              </w:rPr>
              <w:t>Pook's Hill</w:t>
            </w:r>
          </w:p>
        </w:tc>
        <w:tc>
          <w:tcPr>
            <w:tcW w:w="318" w:type="pct"/>
            <w:shd w:val="clear" w:color="auto" w:fill="auto"/>
            <w:noWrap/>
            <w:vAlign w:val="center"/>
          </w:tcPr>
          <w:p w14:paraId="37FA604D" w14:textId="35788C13"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4</w:t>
            </w:r>
          </w:p>
        </w:tc>
        <w:tc>
          <w:tcPr>
            <w:tcW w:w="818" w:type="pct"/>
            <w:shd w:val="clear" w:color="auto" w:fill="auto"/>
            <w:noWrap/>
            <w:vAlign w:val="center"/>
          </w:tcPr>
          <w:p w14:paraId="1B4D2ED6" w14:textId="33679F6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+10.0</w:t>
            </w:r>
          </w:p>
        </w:tc>
        <w:tc>
          <w:tcPr>
            <w:tcW w:w="398" w:type="pct"/>
            <w:shd w:val="clear" w:color="auto" w:fill="auto"/>
            <w:noWrap/>
            <w:vAlign w:val="center"/>
          </w:tcPr>
          <w:p w14:paraId="7B0A7871" w14:textId="295B08F6"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319" w:type="pct"/>
            <w:shd w:val="clear" w:color="auto" w:fill="auto"/>
            <w:noWrap/>
            <w:vAlign w:val="center"/>
          </w:tcPr>
          <w:p w14:paraId="5BBB89CD"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818" w:type="pct"/>
            <w:shd w:val="clear" w:color="auto" w:fill="auto"/>
            <w:noWrap/>
            <w:vAlign w:val="center"/>
          </w:tcPr>
          <w:p w14:paraId="44A255F7"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397" w:type="pct"/>
            <w:shd w:val="clear" w:color="auto" w:fill="auto"/>
            <w:noWrap/>
            <w:vAlign w:val="center"/>
          </w:tcPr>
          <w:p w14:paraId="22C8AC10" w14:textId="77777777" w:rsidR="00F45138" w:rsidRPr="005F312F" w:rsidRDefault="00F45138" w:rsidP="001277B0">
            <w:pPr>
              <w:spacing w:after="0" w:line="240" w:lineRule="auto"/>
              <w:jc w:val="center"/>
              <w:rPr>
                <w:rFonts w:ascii="Times New Roman" w:eastAsia="Times New Roman" w:hAnsi="Times New Roman" w:cs="Times New Roman"/>
              </w:rPr>
            </w:pPr>
          </w:p>
        </w:tc>
      </w:tr>
      <w:tr w:rsidR="002361F2" w:rsidRPr="005F312F" w14:paraId="2A640B72" w14:textId="77777777" w:rsidTr="002361F2">
        <w:trPr>
          <w:trHeight w:val="288"/>
          <w:jc w:val="center"/>
        </w:trPr>
        <w:tc>
          <w:tcPr>
            <w:tcW w:w="1933" w:type="pct"/>
            <w:shd w:val="clear" w:color="auto" w:fill="auto"/>
            <w:noWrap/>
            <w:vAlign w:val="center"/>
            <w:hideMark/>
          </w:tcPr>
          <w:p w14:paraId="7D21CC82" w14:textId="77777777" w:rsidR="00F45138" w:rsidRPr="005F312F" w:rsidRDefault="00F45138" w:rsidP="001277B0">
            <w:pPr>
              <w:spacing w:after="0" w:line="240" w:lineRule="auto"/>
              <w:rPr>
                <w:rFonts w:ascii="Times New Roman" w:eastAsia="Times New Roman" w:hAnsi="Times New Roman" w:cs="Times New Roman"/>
                <w:color w:val="000000"/>
              </w:rPr>
            </w:pPr>
            <w:proofErr w:type="spellStart"/>
            <w:r w:rsidRPr="005F312F">
              <w:rPr>
                <w:rFonts w:ascii="Times New Roman" w:eastAsia="Times New Roman" w:hAnsi="Times New Roman" w:cs="Times New Roman"/>
                <w:color w:val="000000"/>
              </w:rPr>
              <w:t>Tipu</w:t>
            </w:r>
            <w:proofErr w:type="spellEnd"/>
          </w:p>
        </w:tc>
        <w:tc>
          <w:tcPr>
            <w:tcW w:w="318" w:type="pct"/>
            <w:shd w:val="clear" w:color="auto" w:fill="auto"/>
            <w:noWrap/>
            <w:vAlign w:val="center"/>
          </w:tcPr>
          <w:p w14:paraId="14AFA25F" w14:textId="2473975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17</w:t>
            </w:r>
          </w:p>
        </w:tc>
        <w:tc>
          <w:tcPr>
            <w:tcW w:w="818" w:type="pct"/>
            <w:shd w:val="clear" w:color="auto" w:fill="auto"/>
            <w:noWrap/>
            <w:vAlign w:val="center"/>
          </w:tcPr>
          <w:p w14:paraId="30F4D5D4" w14:textId="67D03FF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+12.9</w:t>
            </w:r>
          </w:p>
        </w:tc>
        <w:tc>
          <w:tcPr>
            <w:tcW w:w="398" w:type="pct"/>
            <w:shd w:val="clear" w:color="auto" w:fill="auto"/>
            <w:noWrap/>
            <w:vAlign w:val="center"/>
          </w:tcPr>
          <w:p w14:paraId="3BBBEC26" w14:textId="3B32DA59"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1.1</w:t>
            </w:r>
          </w:p>
        </w:tc>
        <w:tc>
          <w:tcPr>
            <w:tcW w:w="319" w:type="pct"/>
            <w:shd w:val="clear" w:color="auto" w:fill="auto"/>
            <w:noWrap/>
            <w:vAlign w:val="center"/>
          </w:tcPr>
          <w:p w14:paraId="335F483F" w14:textId="28EF51B0"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4</w:t>
            </w:r>
          </w:p>
        </w:tc>
        <w:tc>
          <w:tcPr>
            <w:tcW w:w="818" w:type="pct"/>
            <w:shd w:val="clear" w:color="auto" w:fill="auto"/>
            <w:noWrap/>
            <w:vAlign w:val="center"/>
          </w:tcPr>
          <w:p w14:paraId="69635594" w14:textId="0B941D7A"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+11.9</w:t>
            </w:r>
          </w:p>
        </w:tc>
        <w:tc>
          <w:tcPr>
            <w:tcW w:w="397" w:type="pct"/>
            <w:shd w:val="clear" w:color="auto" w:fill="auto"/>
            <w:noWrap/>
            <w:vAlign w:val="center"/>
          </w:tcPr>
          <w:p w14:paraId="22D6ED8D" w14:textId="4C3B99DA"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1.5</w:t>
            </w:r>
          </w:p>
        </w:tc>
      </w:tr>
      <w:tr w:rsidR="002361F2" w:rsidRPr="005F312F" w14:paraId="29D8DCD2" w14:textId="77777777" w:rsidTr="002361F2">
        <w:trPr>
          <w:trHeight w:val="288"/>
          <w:jc w:val="center"/>
        </w:trPr>
        <w:tc>
          <w:tcPr>
            <w:tcW w:w="1933" w:type="pct"/>
            <w:shd w:val="clear" w:color="auto" w:fill="auto"/>
            <w:noWrap/>
            <w:vAlign w:val="center"/>
            <w:hideMark/>
          </w:tcPr>
          <w:p w14:paraId="3F868C03" w14:textId="7A215770"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eastAsia="Times New Roman" w:hAnsi="Times New Roman" w:cs="Times New Roman"/>
                <w:color w:val="000000"/>
              </w:rPr>
              <w:t>Xunantunich/</w:t>
            </w:r>
            <w:r w:rsidR="002361F2" w:rsidRPr="005F312F">
              <w:rPr>
                <w:rFonts w:ascii="Times New Roman" w:eastAsia="Times New Roman" w:hAnsi="Times New Roman" w:cs="Times New Roman"/>
                <w:color w:val="000000"/>
              </w:rPr>
              <w:t xml:space="preserve"> </w:t>
            </w:r>
            <w:r w:rsidRPr="005F312F">
              <w:rPr>
                <w:rFonts w:ascii="Times New Roman" w:eastAsia="Times New Roman" w:hAnsi="Times New Roman" w:cs="Times New Roman"/>
                <w:color w:val="000000"/>
              </w:rPr>
              <w:t>San Lorenzo</w:t>
            </w:r>
          </w:p>
        </w:tc>
        <w:tc>
          <w:tcPr>
            <w:tcW w:w="318" w:type="pct"/>
            <w:shd w:val="clear" w:color="auto" w:fill="auto"/>
            <w:noWrap/>
            <w:vAlign w:val="center"/>
          </w:tcPr>
          <w:p w14:paraId="27B61899" w14:textId="258A21D2"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8</w:t>
            </w:r>
          </w:p>
        </w:tc>
        <w:tc>
          <w:tcPr>
            <w:tcW w:w="818" w:type="pct"/>
            <w:shd w:val="clear" w:color="auto" w:fill="auto"/>
            <w:noWrap/>
            <w:vAlign w:val="center"/>
          </w:tcPr>
          <w:p w14:paraId="0FDA6054" w14:textId="1D03C662"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+13.7</w:t>
            </w:r>
          </w:p>
        </w:tc>
        <w:tc>
          <w:tcPr>
            <w:tcW w:w="398" w:type="pct"/>
            <w:shd w:val="clear" w:color="auto" w:fill="auto"/>
            <w:noWrap/>
            <w:vAlign w:val="center"/>
          </w:tcPr>
          <w:p w14:paraId="47AE3994" w14:textId="34DE6921"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1.4</w:t>
            </w:r>
          </w:p>
        </w:tc>
        <w:tc>
          <w:tcPr>
            <w:tcW w:w="319" w:type="pct"/>
            <w:shd w:val="clear" w:color="auto" w:fill="auto"/>
            <w:noWrap/>
            <w:vAlign w:val="center"/>
          </w:tcPr>
          <w:p w14:paraId="01E3AC0D"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818" w:type="pct"/>
            <w:shd w:val="clear" w:color="auto" w:fill="auto"/>
            <w:noWrap/>
            <w:vAlign w:val="center"/>
          </w:tcPr>
          <w:p w14:paraId="164C1490"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397" w:type="pct"/>
            <w:shd w:val="clear" w:color="auto" w:fill="auto"/>
            <w:noWrap/>
            <w:vAlign w:val="center"/>
          </w:tcPr>
          <w:p w14:paraId="7FBDA7BC"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r>
      <w:tr w:rsidR="002361F2" w:rsidRPr="005F312F" w14:paraId="100687A3" w14:textId="77777777" w:rsidTr="002361F2">
        <w:trPr>
          <w:trHeight w:val="288"/>
          <w:jc w:val="center"/>
        </w:trPr>
        <w:tc>
          <w:tcPr>
            <w:tcW w:w="1933" w:type="pct"/>
            <w:shd w:val="clear" w:color="auto" w:fill="auto"/>
            <w:noWrap/>
            <w:vAlign w:val="center"/>
          </w:tcPr>
          <w:p w14:paraId="7F9C3223" w14:textId="77777777" w:rsidR="00F45138" w:rsidRPr="005F312F" w:rsidRDefault="00F45138"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Total</w:t>
            </w:r>
          </w:p>
        </w:tc>
        <w:tc>
          <w:tcPr>
            <w:tcW w:w="318" w:type="pct"/>
            <w:shd w:val="clear" w:color="auto" w:fill="auto"/>
            <w:noWrap/>
            <w:vAlign w:val="center"/>
          </w:tcPr>
          <w:p w14:paraId="263C5E5B" w14:textId="6F24234A" w:rsidR="00F45138" w:rsidRPr="005F312F" w:rsidRDefault="00F45138"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6</w:t>
            </w:r>
            <w:r w:rsidR="00152461">
              <w:rPr>
                <w:rFonts w:ascii="Times New Roman" w:eastAsia="Times New Roman" w:hAnsi="Times New Roman" w:cs="Times New Roman"/>
                <w:b/>
                <w:bCs/>
                <w:color w:val="000000"/>
              </w:rPr>
              <w:t>5</w:t>
            </w:r>
          </w:p>
        </w:tc>
        <w:tc>
          <w:tcPr>
            <w:tcW w:w="818" w:type="pct"/>
            <w:shd w:val="clear" w:color="auto" w:fill="auto"/>
            <w:noWrap/>
            <w:vAlign w:val="center"/>
          </w:tcPr>
          <w:p w14:paraId="74FC836D" w14:textId="0FD388D2" w:rsidR="00F45138" w:rsidRPr="005F312F" w:rsidRDefault="00F45138"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+12.</w:t>
            </w:r>
            <w:r w:rsidR="00152461">
              <w:rPr>
                <w:rFonts w:ascii="Times New Roman" w:eastAsia="Times New Roman" w:hAnsi="Times New Roman" w:cs="Times New Roman"/>
                <w:b/>
                <w:bCs/>
                <w:color w:val="000000"/>
              </w:rPr>
              <w:t>4</w:t>
            </w:r>
          </w:p>
        </w:tc>
        <w:tc>
          <w:tcPr>
            <w:tcW w:w="398" w:type="pct"/>
            <w:shd w:val="clear" w:color="auto" w:fill="auto"/>
            <w:noWrap/>
            <w:vAlign w:val="center"/>
          </w:tcPr>
          <w:p w14:paraId="164AD98C" w14:textId="74090213" w:rsidR="00F45138" w:rsidRPr="005F312F" w:rsidRDefault="00F45138"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1.8</w:t>
            </w:r>
          </w:p>
        </w:tc>
        <w:tc>
          <w:tcPr>
            <w:tcW w:w="319" w:type="pct"/>
            <w:shd w:val="clear" w:color="auto" w:fill="auto"/>
            <w:noWrap/>
            <w:vAlign w:val="center"/>
          </w:tcPr>
          <w:p w14:paraId="50888788" w14:textId="18A1997A" w:rsidR="00F45138" w:rsidRPr="005F312F" w:rsidRDefault="00F45138" w:rsidP="001277B0">
            <w:pPr>
              <w:spacing w:after="0" w:line="240" w:lineRule="auto"/>
              <w:jc w:val="center"/>
              <w:rPr>
                <w:rFonts w:ascii="Times New Roman" w:eastAsia="Times New Roman" w:hAnsi="Times New Roman" w:cs="Times New Roman"/>
                <w:b/>
                <w:bCs/>
                <w:color w:val="000000"/>
              </w:rPr>
            </w:pPr>
            <w:r w:rsidRPr="005F312F">
              <w:rPr>
                <w:rFonts w:ascii="Times New Roman" w:hAnsi="Times New Roman" w:cs="Times New Roman"/>
                <w:b/>
                <w:bCs/>
              </w:rPr>
              <w:t>12</w:t>
            </w:r>
          </w:p>
        </w:tc>
        <w:tc>
          <w:tcPr>
            <w:tcW w:w="818" w:type="pct"/>
            <w:shd w:val="clear" w:color="auto" w:fill="auto"/>
            <w:noWrap/>
            <w:vAlign w:val="center"/>
          </w:tcPr>
          <w:p w14:paraId="20C444AD" w14:textId="0A89997E" w:rsidR="00F45138" w:rsidRPr="005F312F" w:rsidRDefault="00F45138"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+12.5</w:t>
            </w:r>
          </w:p>
        </w:tc>
        <w:tc>
          <w:tcPr>
            <w:tcW w:w="397" w:type="pct"/>
            <w:shd w:val="clear" w:color="auto" w:fill="auto"/>
            <w:noWrap/>
            <w:vAlign w:val="center"/>
          </w:tcPr>
          <w:p w14:paraId="248B5347" w14:textId="5BD224C7" w:rsidR="00F45138" w:rsidRPr="005F312F" w:rsidRDefault="00F45138"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1.8</w:t>
            </w:r>
          </w:p>
        </w:tc>
      </w:tr>
    </w:tbl>
    <w:p w14:paraId="658E3E92" w14:textId="77777777" w:rsidR="00F45138" w:rsidRPr="005F312F" w:rsidRDefault="00F45138" w:rsidP="00F45138">
      <w:pPr>
        <w:rPr>
          <w:rFonts w:ascii="Times New Roman" w:hAnsi="Times New Roman" w:cs="Times New Roman"/>
          <w:b/>
          <w:bCs/>
        </w:rPr>
      </w:pPr>
    </w:p>
    <w:p w14:paraId="1D035663" w14:textId="77777777" w:rsidR="00F45138" w:rsidRPr="005F312F" w:rsidRDefault="00F45138" w:rsidP="00F45138">
      <w:pPr>
        <w:rPr>
          <w:rFonts w:ascii="Times New Roman" w:hAnsi="Times New Roman" w:cs="Times New Roman"/>
          <w:b/>
          <w:bCs/>
        </w:rPr>
      </w:pPr>
    </w:p>
    <w:p w14:paraId="2415C44C" w14:textId="29FC9BC4" w:rsidR="00F45138" w:rsidRPr="00F06562" w:rsidRDefault="00F45138" w:rsidP="00F45138">
      <w:pPr>
        <w:rPr>
          <w:rFonts w:ascii="Times New Roman" w:hAnsi="Times New Roman" w:cs="Times New Roman"/>
          <w:sz w:val="24"/>
          <w:szCs w:val="24"/>
        </w:rPr>
      </w:pPr>
      <w:r w:rsidRPr="00CD5815">
        <w:rPr>
          <w:rFonts w:ascii="Times New Roman" w:hAnsi="Times New Roman" w:cs="Times New Roman"/>
          <w:b/>
          <w:bCs/>
          <w:sz w:val="24"/>
          <w:szCs w:val="24"/>
        </w:rPr>
        <w:t xml:space="preserve">Table </w:t>
      </w:r>
      <w:r w:rsidR="00F06562" w:rsidRPr="00CD5815">
        <w:rPr>
          <w:rFonts w:ascii="Times New Roman" w:hAnsi="Times New Roman" w:cs="Times New Roman"/>
          <w:b/>
          <w:bCs/>
          <w:sz w:val="24"/>
          <w:szCs w:val="24"/>
        </w:rPr>
        <w:t>S3-6.</w:t>
      </w:r>
      <w:r w:rsidRPr="00CD5815">
        <w:rPr>
          <w:rFonts w:ascii="Times New Roman" w:hAnsi="Times New Roman" w:cs="Times New Roman"/>
          <w:b/>
          <w:bCs/>
          <w:sz w:val="24"/>
          <w:szCs w:val="24"/>
        </w:rPr>
        <w:t xml:space="preserve"> Results of statistical</w:t>
      </w:r>
      <w:r w:rsidRPr="00F06562">
        <w:rPr>
          <w:rFonts w:ascii="Times New Roman" w:hAnsi="Times New Roman" w:cs="Times New Roman"/>
          <w:b/>
          <w:bCs/>
          <w:sz w:val="24"/>
          <w:szCs w:val="24"/>
        </w:rPr>
        <w:t xml:space="preserve"> analyses for isotopic values by adults vs. subadults.</w:t>
      </w:r>
      <w:r w:rsidRPr="00F06562">
        <w:rPr>
          <w:rFonts w:ascii="Times New Roman" w:hAnsi="Times New Roman" w:cs="Times New Roman"/>
          <w:sz w:val="24"/>
          <w:szCs w:val="24"/>
        </w:rPr>
        <w:t xml:space="preserve"> Numbers highlighted in green indicate statistically significant values. </w:t>
      </w:r>
    </w:p>
    <w:tbl>
      <w:tblPr>
        <w:tblStyle w:val="TableGrid"/>
        <w:tblW w:w="4866" w:type="pct"/>
        <w:tblLook w:val="04A0" w:firstRow="1" w:lastRow="0" w:firstColumn="1" w:lastColumn="0" w:noHBand="0" w:noVBand="1"/>
      </w:tblPr>
      <w:tblGrid>
        <w:gridCol w:w="3448"/>
        <w:gridCol w:w="901"/>
        <w:gridCol w:w="1152"/>
        <w:gridCol w:w="1214"/>
        <w:gridCol w:w="2384"/>
      </w:tblGrid>
      <w:tr w:rsidR="00F45138" w:rsidRPr="005F312F" w14:paraId="5F991BFF" w14:textId="77777777" w:rsidTr="00F06562">
        <w:tc>
          <w:tcPr>
            <w:tcW w:w="1895" w:type="pct"/>
            <w:shd w:val="clear" w:color="auto" w:fill="auto"/>
            <w:vAlign w:val="center"/>
          </w:tcPr>
          <w:p w14:paraId="72185127" w14:textId="77777777" w:rsidR="00F45138" w:rsidRPr="005F312F" w:rsidRDefault="00F45138" w:rsidP="001277B0">
            <w:pPr>
              <w:jc w:val="center"/>
              <w:rPr>
                <w:rFonts w:ascii="Times New Roman" w:hAnsi="Times New Roman" w:cs="Times New Roman"/>
                <w:b/>
                <w:bCs/>
              </w:rPr>
            </w:pPr>
            <w:r w:rsidRPr="005F312F">
              <w:rPr>
                <w:rFonts w:ascii="Times New Roman" w:hAnsi="Times New Roman" w:cs="Times New Roman"/>
                <w:b/>
                <w:bCs/>
              </w:rPr>
              <w:t>Group</w:t>
            </w:r>
          </w:p>
        </w:tc>
        <w:tc>
          <w:tcPr>
            <w:tcW w:w="495" w:type="pct"/>
            <w:shd w:val="clear" w:color="auto" w:fill="auto"/>
            <w:vAlign w:val="center"/>
          </w:tcPr>
          <w:p w14:paraId="29EE3231" w14:textId="77777777" w:rsidR="00F45138" w:rsidRPr="005F312F" w:rsidRDefault="00F45138" w:rsidP="001277B0">
            <w:pPr>
              <w:jc w:val="center"/>
              <w:rPr>
                <w:rFonts w:ascii="Times New Roman" w:hAnsi="Times New Roman" w:cs="Times New Roman"/>
                <w:b/>
                <w:bCs/>
              </w:rPr>
            </w:pPr>
            <w:r w:rsidRPr="005F312F">
              <w:rPr>
                <w:rFonts w:ascii="Times New Roman" w:hAnsi="Times New Roman" w:cs="Times New Roman"/>
                <w:b/>
                <w:bCs/>
                <w:i/>
                <w:iCs/>
              </w:rPr>
              <w:t>n</w:t>
            </w:r>
          </w:p>
        </w:tc>
        <w:tc>
          <w:tcPr>
            <w:tcW w:w="633" w:type="pct"/>
            <w:shd w:val="clear" w:color="auto" w:fill="auto"/>
            <w:vAlign w:val="center"/>
          </w:tcPr>
          <w:p w14:paraId="3208405E" w14:textId="77777777" w:rsidR="00F45138" w:rsidRPr="005F312F" w:rsidRDefault="00F45138" w:rsidP="001277B0">
            <w:pPr>
              <w:jc w:val="center"/>
              <w:rPr>
                <w:rFonts w:ascii="Times New Roman" w:hAnsi="Times New Roman" w:cs="Times New Roman"/>
                <w:b/>
                <w:bCs/>
              </w:rPr>
            </w:pPr>
            <w:r w:rsidRPr="005F312F">
              <w:rPr>
                <w:rFonts w:ascii="Times New Roman" w:hAnsi="Times New Roman" w:cs="Times New Roman"/>
                <w:b/>
                <w:bCs/>
              </w:rPr>
              <w:t>Variables</w:t>
            </w:r>
          </w:p>
        </w:tc>
        <w:tc>
          <w:tcPr>
            <w:tcW w:w="667" w:type="pct"/>
            <w:shd w:val="clear" w:color="auto" w:fill="auto"/>
            <w:vAlign w:val="center"/>
          </w:tcPr>
          <w:p w14:paraId="019A2354" w14:textId="77777777" w:rsidR="00F45138" w:rsidRPr="005F312F" w:rsidRDefault="00F45138" w:rsidP="001277B0">
            <w:pPr>
              <w:jc w:val="center"/>
              <w:rPr>
                <w:rFonts w:ascii="Times New Roman" w:hAnsi="Times New Roman" w:cs="Times New Roman"/>
                <w:b/>
                <w:bCs/>
              </w:rPr>
            </w:pPr>
            <w:r w:rsidRPr="005F312F">
              <w:rPr>
                <w:rFonts w:ascii="Times New Roman" w:hAnsi="Times New Roman" w:cs="Times New Roman"/>
                <w:b/>
                <w:bCs/>
                <w:i/>
                <w:iCs/>
              </w:rPr>
              <w:t>t-</w:t>
            </w:r>
            <w:r w:rsidRPr="005F312F">
              <w:rPr>
                <w:rFonts w:ascii="Times New Roman" w:hAnsi="Times New Roman" w:cs="Times New Roman"/>
                <w:b/>
                <w:bCs/>
              </w:rPr>
              <w:t>test (</w:t>
            </w:r>
            <w:r w:rsidRPr="005F312F">
              <w:rPr>
                <w:rFonts w:ascii="Times New Roman" w:hAnsi="Times New Roman" w:cs="Times New Roman"/>
                <w:b/>
                <w:bCs/>
                <w:i/>
                <w:iCs/>
              </w:rPr>
              <w:t>p</w:t>
            </w:r>
            <w:r w:rsidRPr="005F312F">
              <w:rPr>
                <w:rFonts w:ascii="Times New Roman" w:hAnsi="Times New Roman" w:cs="Times New Roman"/>
                <w:b/>
                <w:bCs/>
              </w:rPr>
              <w:t>)</w:t>
            </w:r>
          </w:p>
        </w:tc>
        <w:tc>
          <w:tcPr>
            <w:tcW w:w="1310" w:type="pct"/>
            <w:shd w:val="clear" w:color="auto" w:fill="auto"/>
            <w:vAlign w:val="center"/>
          </w:tcPr>
          <w:p w14:paraId="114A0471" w14:textId="77777777" w:rsidR="00F45138" w:rsidRPr="005F312F" w:rsidRDefault="00F45138" w:rsidP="001277B0">
            <w:pPr>
              <w:jc w:val="center"/>
              <w:rPr>
                <w:rFonts w:ascii="Times New Roman" w:hAnsi="Times New Roman" w:cs="Times New Roman"/>
                <w:b/>
                <w:bCs/>
              </w:rPr>
            </w:pPr>
            <w:r w:rsidRPr="005F312F">
              <w:rPr>
                <w:rFonts w:ascii="Times New Roman" w:hAnsi="Times New Roman" w:cs="Times New Roman"/>
                <w:b/>
                <w:bCs/>
              </w:rPr>
              <w:t>Mann-Whitney U (</w:t>
            </w:r>
            <w:r w:rsidRPr="005F312F">
              <w:rPr>
                <w:rFonts w:ascii="Times New Roman" w:hAnsi="Times New Roman" w:cs="Times New Roman"/>
                <w:b/>
                <w:bCs/>
                <w:i/>
                <w:iCs/>
              </w:rPr>
              <w:t>p</w:t>
            </w:r>
            <w:r w:rsidRPr="005F312F">
              <w:rPr>
                <w:rFonts w:ascii="Times New Roman" w:hAnsi="Times New Roman" w:cs="Times New Roman"/>
                <w:b/>
                <w:bCs/>
              </w:rPr>
              <w:t>)</w:t>
            </w:r>
          </w:p>
        </w:tc>
      </w:tr>
      <w:tr w:rsidR="00F45138" w:rsidRPr="005F312F" w14:paraId="31C34087" w14:textId="77777777" w:rsidTr="002361F2">
        <w:trPr>
          <w:trHeight w:val="135"/>
        </w:trPr>
        <w:tc>
          <w:tcPr>
            <w:tcW w:w="1895" w:type="pct"/>
            <w:vMerge w:val="restart"/>
            <w:vAlign w:val="center"/>
          </w:tcPr>
          <w:p w14:paraId="0FD3ECC7" w14:textId="67E1BEE2" w:rsidR="00F45138" w:rsidRPr="005F312F" w:rsidRDefault="00F45138" w:rsidP="001277B0">
            <w:pPr>
              <w:jc w:val="center"/>
              <w:rPr>
                <w:rFonts w:ascii="Times New Roman" w:hAnsi="Times New Roman" w:cs="Times New Roman"/>
              </w:rPr>
            </w:pPr>
            <w:r w:rsidRPr="005F312F">
              <w:rPr>
                <w:rFonts w:ascii="Times New Roman" w:hAnsi="Times New Roman" w:cs="Times New Roman"/>
              </w:rPr>
              <w:t>Adults vs. Subadults (</w:t>
            </w:r>
            <w:r w:rsidR="002361F2" w:rsidRPr="005F312F">
              <w:rPr>
                <w:rFonts w:ascii="Times New Roman" w:hAnsi="Times New Roman" w:cs="Times New Roman"/>
              </w:rPr>
              <w:t>incl.</w:t>
            </w:r>
            <w:r w:rsidRPr="005F312F">
              <w:rPr>
                <w:rFonts w:ascii="Times New Roman" w:hAnsi="Times New Roman" w:cs="Times New Roman"/>
              </w:rPr>
              <w:t xml:space="preserve"> infants)</w:t>
            </w:r>
          </w:p>
        </w:tc>
        <w:tc>
          <w:tcPr>
            <w:tcW w:w="495" w:type="pct"/>
            <w:vMerge w:val="restart"/>
            <w:vAlign w:val="center"/>
          </w:tcPr>
          <w:p w14:paraId="502F5613" w14:textId="1C4335E9" w:rsidR="00F45138" w:rsidRPr="005F312F" w:rsidRDefault="00F45138" w:rsidP="001277B0">
            <w:pPr>
              <w:jc w:val="center"/>
              <w:rPr>
                <w:rFonts w:ascii="Times New Roman" w:hAnsi="Times New Roman" w:cs="Times New Roman"/>
              </w:rPr>
            </w:pPr>
            <w:r w:rsidRPr="005F312F">
              <w:rPr>
                <w:rFonts w:ascii="Times New Roman" w:hAnsi="Times New Roman" w:cs="Times New Roman"/>
              </w:rPr>
              <w:t>6</w:t>
            </w:r>
            <w:r w:rsidR="00BA7A0A">
              <w:rPr>
                <w:rFonts w:ascii="Times New Roman" w:hAnsi="Times New Roman" w:cs="Times New Roman"/>
              </w:rPr>
              <w:t>5</w:t>
            </w:r>
            <w:r w:rsidRPr="005F312F">
              <w:rPr>
                <w:rFonts w:ascii="Times New Roman" w:hAnsi="Times New Roman" w:cs="Times New Roman"/>
              </w:rPr>
              <w:t>;12</w:t>
            </w:r>
          </w:p>
        </w:tc>
        <w:tc>
          <w:tcPr>
            <w:tcW w:w="633" w:type="pct"/>
          </w:tcPr>
          <w:p w14:paraId="4305F131" w14:textId="77777777" w:rsidR="00F45138" w:rsidRPr="005F312F" w:rsidRDefault="00F45138" w:rsidP="001277B0">
            <w:pPr>
              <w:jc w:val="center"/>
              <w:rPr>
                <w:rFonts w:ascii="Times New Roman" w:hAnsi="Times New Roman" w:cs="Times New Roman"/>
              </w:rPr>
            </w:pPr>
            <w:r w:rsidRPr="005F312F">
              <w:rPr>
                <w:rFonts w:ascii="Times New Roman" w:hAnsi="Times New Roman" w:cs="Times New Roman"/>
                <w:i/>
                <w:iCs/>
              </w:rPr>
              <w:t>δ</w:t>
            </w:r>
            <w:r w:rsidRPr="005F312F">
              <w:rPr>
                <w:rFonts w:ascii="Times New Roman" w:hAnsi="Times New Roman" w:cs="Times New Roman"/>
                <w:vertAlign w:val="superscript"/>
              </w:rPr>
              <w:t>13</w:t>
            </w:r>
            <w:r w:rsidRPr="005F312F">
              <w:rPr>
                <w:rFonts w:ascii="Times New Roman" w:hAnsi="Times New Roman" w:cs="Times New Roman"/>
              </w:rPr>
              <w:t>C</w:t>
            </w:r>
          </w:p>
        </w:tc>
        <w:tc>
          <w:tcPr>
            <w:tcW w:w="667" w:type="pct"/>
          </w:tcPr>
          <w:p w14:paraId="5602B9EB" w14:textId="5E021D4A" w:rsidR="00F45138" w:rsidRPr="005F312F" w:rsidRDefault="00F45138" w:rsidP="001277B0">
            <w:pPr>
              <w:jc w:val="center"/>
              <w:rPr>
                <w:rFonts w:ascii="Times New Roman" w:hAnsi="Times New Roman" w:cs="Times New Roman"/>
              </w:rPr>
            </w:pPr>
            <w:r w:rsidRPr="005F312F">
              <w:rPr>
                <w:rFonts w:ascii="Times New Roman" w:hAnsi="Times New Roman" w:cs="Times New Roman"/>
              </w:rPr>
              <w:t>0.3</w:t>
            </w:r>
            <w:r w:rsidR="00CD5815">
              <w:rPr>
                <w:rFonts w:ascii="Times New Roman" w:hAnsi="Times New Roman" w:cs="Times New Roman"/>
              </w:rPr>
              <w:t>78</w:t>
            </w:r>
          </w:p>
        </w:tc>
        <w:tc>
          <w:tcPr>
            <w:tcW w:w="1310" w:type="pct"/>
          </w:tcPr>
          <w:p w14:paraId="41A35366" w14:textId="1CDF7190" w:rsidR="00F45138" w:rsidRPr="005F312F" w:rsidRDefault="00F45138" w:rsidP="001277B0">
            <w:pPr>
              <w:jc w:val="center"/>
              <w:rPr>
                <w:rFonts w:ascii="Times New Roman" w:hAnsi="Times New Roman" w:cs="Times New Roman"/>
              </w:rPr>
            </w:pPr>
            <w:r w:rsidRPr="005F312F">
              <w:rPr>
                <w:rFonts w:ascii="Times New Roman" w:hAnsi="Times New Roman" w:cs="Times New Roman"/>
              </w:rPr>
              <w:t>0.33</w:t>
            </w:r>
            <w:r w:rsidR="00CD5815">
              <w:rPr>
                <w:rFonts w:ascii="Times New Roman" w:hAnsi="Times New Roman" w:cs="Times New Roman"/>
              </w:rPr>
              <w:t>3</w:t>
            </w:r>
          </w:p>
        </w:tc>
      </w:tr>
      <w:tr w:rsidR="00F45138" w:rsidRPr="005F312F" w14:paraId="7AC67C4C" w14:textId="77777777" w:rsidTr="002361F2">
        <w:trPr>
          <w:trHeight w:val="135"/>
        </w:trPr>
        <w:tc>
          <w:tcPr>
            <w:tcW w:w="1895" w:type="pct"/>
            <w:vMerge/>
            <w:vAlign w:val="center"/>
          </w:tcPr>
          <w:p w14:paraId="2A8F5808" w14:textId="77777777" w:rsidR="00F45138" w:rsidRPr="005F312F" w:rsidRDefault="00F45138" w:rsidP="001277B0">
            <w:pPr>
              <w:jc w:val="center"/>
              <w:rPr>
                <w:rFonts w:ascii="Times New Roman" w:hAnsi="Times New Roman" w:cs="Times New Roman"/>
              </w:rPr>
            </w:pPr>
          </w:p>
        </w:tc>
        <w:tc>
          <w:tcPr>
            <w:tcW w:w="495" w:type="pct"/>
            <w:vMerge/>
            <w:vAlign w:val="center"/>
          </w:tcPr>
          <w:p w14:paraId="5830EE57" w14:textId="77777777" w:rsidR="00F45138" w:rsidRPr="005F312F" w:rsidRDefault="00F45138" w:rsidP="001277B0">
            <w:pPr>
              <w:jc w:val="center"/>
              <w:rPr>
                <w:rFonts w:ascii="Times New Roman" w:hAnsi="Times New Roman" w:cs="Times New Roman"/>
              </w:rPr>
            </w:pPr>
          </w:p>
        </w:tc>
        <w:tc>
          <w:tcPr>
            <w:tcW w:w="633" w:type="pct"/>
          </w:tcPr>
          <w:p w14:paraId="68346BBA" w14:textId="77777777" w:rsidR="00F45138" w:rsidRPr="005F312F" w:rsidRDefault="00F45138" w:rsidP="001277B0">
            <w:pPr>
              <w:jc w:val="center"/>
              <w:rPr>
                <w:rFonts w:ascii="Times New Roman" w:hAnsi="Times New Roman" w:cs="Times New Roman"/>
              </w:rPr>
            </w:pPr>
            <w:r w:rsidRPr="005F312F">
              <w:rPr>
                <w:rFonts w:ascii="Times New Roman" w:hAnsi="Times New Roman" w:cs="Times New Roman"/>
                <w:i/>
                <w:iCs/>
              </w:rPr>
              <w:t>δ</w:t>
            </w:r>
            <w:r w:rsidRPr="005F312F">
              <w:rPr>
                <w:rFonts w:ascii="Times New Roman" w:hAnsi="Times New Roman" w:cs="Times New Roman"/>
                <w:vertAlign w:val="superscript"/>
              </w:rPr>
              <w:t>15</w:t>
            </w:r>
            <w:r w:rsidRPr="005F312F">
              <w:rPr>
                <w:rFonts w:ascii="Times New Roman" w:hAnsi="Times New Roman" w:cs="Times New Roman"/>
              </w:rPr>
              <w:t>N</w:t>
            </w:r>
          </w:p>
        </w:tc>
        <w:tc>
          <w:tcPr>
            <w:tcW w:w="667" w:type="pct"/>
            <w:shd w:val="clear" w:color="auto" w:fill="E2EFD9" w:themeFill="accent6" w:themeFillTint="33"/>
          </w:tcPr>
          <w:p w14:paraId="3E159C88" w14:textId="77777777" w:rsidR="00F45138" w:rsidRPr="005F312F" w:rsidRDefault="00F45138" w:rsidP="001277B0">
            <w:pPr>
              <w:jc w:val="center"/>
              <w:rPr>
                <w:rFonts w:ascii="Times New Roman" w:hAnsi="Times New Roman" w:cs="Times New Roman"/>
                <w:b/>
                <w:bCs/>
                <w:color w:val="385623" w:themeColor="accent6" w:themeShade="80"/>
              </w:rPr>
            </w:pPr>
            <w:r w:rsidRPr="005F312F">
              <w:rPr>
                <w:rFonts w:ascii="Times New Roman" w:hAnsi="Times New Roman" w:cs="Times New Roman"/>
                <w:b/>
                <w:bCs/>
                <w:color w:val="385623" w:themeColor="accent6" w:themeShade="80"/>
              </w:rPr>
              <w:t>&lt; 0.05</w:t>
            </w:r>
          </w:p>
        </w:tc>
        <w:tc>
          <w:tcPr>
            <w:tcW w:w="1310" w:type="pct"/>
            <w:shd w:val="clear" w:color="auto" w:fill="E2EFD9" w:themeFill="accent6" w:themeFillTint="33"/>
          </w:tcPr>
          <w:p w14:paraId="5E22DEB4" w14:textId="20AE1E50" w:rsidR="00F45138" w:rsidRPr="005F312F" w:rsidRDefault="00F45138" w:rsidP="001277B0">
            <w:pPr>
              <w:jc w:val="center"/>
              <w:rPr>
                <w:rFonts w:ascii="Times New Roman" w:hAnsi="Times New Roman" w:cs="Times New Roman"/>
                <w:color w:val="385623" w:themeColor="accent6" w:themeShade="80"/>
              </w:rPr>
            </w:pPr>
            <w:r w:rsidRPr="005F312F">
              <w:rPr>
                <w:rFonts w:ascii="Times New Roman" w:hAnsi="Times New Roman" w:cs="Times New Roman"/>
                <w:b/>
                <w:bCs/>
                <w:color w:val="385623" w:themeColor="accent6" w:themeShade="80"/>
              </w:rPr>
              <w:t>&lt; 0.05</w:t>
            </w:r>
          </w:p>
        </w:tc>
      </w:tr>
      <w:tr w:rsidR="00F45138" w:rsidRPr="005F312F" w14:paraId="284F7836" w14:textId="77777777" w:rsidTr="002361F2">
        <w:trPr>
          <w:trHeight w:val="135"/>
        </w:trPr>
        <w:tc>
          <w:tcPr>
            <w:tcW w:w="1895" w:type="pct"/>
            <w:vMerge/>
            <w:vAlign w:val="center"/>
          </w:tcPr>
          <w:p w14:paraId="2B9B78CE" w14:textId="77777777" w:rsidR="00F45138" w:rsidRPr="005F312F" w:rsidRDefault="00F45138" w:rsidP="001277B0">
            <w:pPr>
              <w:jc w:val="center"/>
              <w:rPr>
                <w:rFonts w:ascii="Times New Roman" w:hAnsi="Times New Roman" w:cs="Times New Roman"/>
              </w:rPr>
            </w:pPr>
          </w:p>
        </w:tc>
        <w:tc>
          <w:tcPr>
            <w:tcW w:w="495" w:type="pct"/>
            <w:vMerge/>
            <w:vAlign w:val="center"/>
          </w:tcPr>
          <w:p w14:paraId="067640CB" w14:textId="77777777" w:rsidR="00F45138" w:rsidRPr="005F312F" w:rsidRDefault="00F45138" w:rsidP="001277B0">
            <w:pPr>
              <w:jc w:val="center"/>
              <w:rPr>
                <w:rFonts w:ascii="Times New Roman" w:hAnsi="Times New Roman" w:cs="Times New Roman"/>
              </w:rPr>
            </w:pPr>
          </w:p>
        </w:tc>
        <w:tc>
          <w:tcPr>
            <w:tcW w:w="633" w:type="pct"/>
          </w:tcPr>
          <w:p w14:paraId="01A069F1" w14:textId="77777777" w:rsidR="00F45138" w:rsidRPr="005F312F" w:rsidRDefault="00F45138" w:rsidP="001277B0">
            <w:pPr>
              <w:jc w:val="center"/>
              <w:rPr>
                <w:rFonts w:ascii="Times New Roman" w:hAnsi="Times New Roman" w:cs="Times New Roman"/>
              </w:rPr>
            </w:pPr>
            <w:r w:rsidRPr="005F312F">
              <w:rPr>
                <w:rFonts w:ascii="Times New Roman" w:hAnsi="Times New Roman" w:cs="Times New Roman"/>
                <w:i/>
                <w:iCs/>
              </w:rPr>
              <w:t>δ</w:t>
            </w:r>
            <w:r w:rsidRPr="005F312F">
              <w:rPr>
                <w:rFonts w:ascii="Times New Roman" w:hAnsi="Times New Roman" w:cs="Times New Roman"/>
                <w:vertAlign w:val="superscript"/>
              </w:rPr>
              <w:t>34</w:t>
            </w:r>
            <w:r w:rsidRPr="005F312F">
              <w:rPr>
                <w:rFonts w:ascii="Times New Roman" w:hAnsi="Times New Roman" w:cs="Times New Roman"/>
              </w:rPr>
              <w:t>S</w:t>
            </w:r>
          </w:p>
        </w:tc>
        <w:tc>
          <w:tcPr>
            <w:tcW w:w="667" w:type="pct"/>
          </w:tcPr>
          <w:p w14:paraId="020CECE4" w14:textId="2BFF0DBD" w:rsidR="00F45138" w:rsidRPr="005F312F" w:rsidRDefault="00F45138" w:rsidP="001277B0">
            <w:pPr>
              <w:jc w:val="center"/>
              <w:rPr>
                <w:rFonts w:ascii="Times New Roman" w:hAnsi="Times New Roman" w:cs="Times New Roman"/>
              </w:rPr>
            </w:pPr>
            <w:r w:rsidRPr="005F312F">
              <w:rPr>
                <w:rFonts w:ascii="Times New Roman" w:hAnsi="Times New Roman" w:cs="Times New Roman"/>
              </w:rPr>
              <w:t>0.4</w:t>
            </w:r>
            <w:r w:rsidR="00CD5815">
              <w:rPr>
                <w:rFonts w:ascii="Times New Roman" w:hAnsi="Times New Roman" w:cs="Times New Roman"/>
              </w:rPr>
              <w:t>46</w:t>
            </w:r>
          </w:p>
        </w:tc>
        <w:tc>
          <w:tcPr>
            <w:tcW w:w="1310" w:type="pct"/>
          </w:tcPr>
          <w:p w14:paraId="44E88BFE" w14:textId="3BFB6101" w:rsidR="00F45138" w:rsidRPr="005F312F" w:rsidRDefault="00F45138" w:rsidP="001277B0">
            <w:pPr>
              <w:jc w:val="center"/>
              <w:rPr>
                <w:rFonts w:ascii="Times New Roman" w:hAnsi="Times New Roman" w:cs="Times New Roman"/>
              </w:rPr>
            </w:pPr>
            <w:r w:rsidRPr="005F312F">
              <w:rPr>
                <w:rFonts w:ascii="Times New Roman" w:hAnsi="Times New Roman" w:cs="Times New Roman"/>
              </w:rPr>
              <w:t>0.</w:t>
            </w:r>
            <w:r w:rsidR="00CD5815">
              <w:rPr>
                <w:rFonts w:ascii="Times New Roman" w:hAnsi="Times New Roman" w:cs="Times New Roman"/>
              </w:rPr>
              <w:t>421</w:t>
            </w:r>
          </w:p>
        </w:tc>
      </w:tr>
    </w:tbl>
    <w:p w14:paraId="0BC36E30" w14:textId="77777777" w:rsidR="00F45138" w:rsidRPr="005F312F" w:rsidRDefault="00F45138" w:rsidP="00F45138">
      <w:pPr>
        <w:rPr>
          <w:rFonts w:ascii="Times New Roman" w:hAnsi="Times New Roman" w:cs="Times New Roman"/>
        </w:rPr>
      </w:pPr>
      <w:bookmarkStart w:id="10" w:name="_Hlk50996753"/>
    </w:p>
    <w:p w14:paraId="6366CE40" w14:textId="77777777" w:rsidR="00F45138" w:rsidRPr="005F312F" w:rsidRDefault="00F45138" w:rsidP="00F45138">
      <w:pPr>
        <w:rPr>
          <w:rFonts w:ascii="Times New Roman" w:hAnsi="Times New Roman" w:cs="Times New Roman"/>
        </w:rPr>
      </w:pPr>
    </w:p>
    <w:p w14:paraId="7A034A88" w14:textId="66ECC14B" w:rsidR="00F45138" w:rsidRPr="00F06562" w:rsidRDefault="00F45138" w:rsidP="00F45138">
      <w:pPr>
        <w:rPr>
          <w:rFonts w:ascii="Times New Roman" w:hAnsi="Times New Roman" w:cs="Times New Roman"/>
          <w:sz w:val="24"/>
          <w:szCs w:val="24"/>
        </w:rPr>
      </w:pPr>
      <w:r w:rsidRPr="00F06562">
        <w:rPr>
          <w:rFonts w:ascii="Times New Roman" w:hAnsi="Times New Roman" w:cs="Times New Roman"/>
          <w:b/>
          <w:bCs/>
          <w:sz w:val="24"/>
          <w:szCs w:val="24"/>
        </w:rPr>
        <w:t xml:space="preserve">Table </w:t>
      </w:r>
      <w:r w:rsidR="00F06562" w:rsidRPr="00F06562">
        <w:rPr>
          <w:rFonts w:ascii="Times New Roman" w:hAnsi="Times New Roman" w:cs="Times New Roman"/>
          <w:b/>
          <w:bCs/>
          <w:sz w:val="24"/>
          <w:szCs w:val="24"/>
        </w:rPr>
        <w:t>S3-7.</w:t>
      </w:r>
      <w:r w:rsidRPr="00F06562">
        <w:rPr>
          <w:rFonts w:ascii="Times New Roman" w:hAnsi="Times New Roman" w:cs="Times New Roman"/>
          <w:sz w:val="24"/>
          <w:szCs w:val="24"/>
        </w:rPr>
        <w:t xml:space="preserve"> </w:t>
      </w:r>
      <w:r w:rsidRPr="00F06562">
        <w:rPr>
          <w:rFonts w:ascii="Times New Roman" w:hAnsi="Times New Roman" w:cs="Times New Roman"/>
          <w:b/>
          <w:bCs/>
          <w:sz w:val="24"/>
          <w:szCs w:val="24"/>
        </w:rPr>
        <w:t xml:space="preserve">Mean </w:t>
      </w:r>
      <w:r w:rsidRPr="00F06562">
        <w:rPr>
          <w:rFonts w:ascii="Times New Roman" w:hAnsi="Times New Roman" w:cs="Times New Roman"/>
          <w:b/>
          <w:bCs/>
          <w:i/>
          <w:iCs/>
          <w:sz w:val="24"/>
          <w:szCs w:val="24"/>
        </w:rPr>
        <w:t>δ</w:t>
      </w:r>
      <w:r w:rsidRPr="00F06562">
        <w:rPr>
          <w:rFonts w:ascii="Times New Roman" w:hAnsi="Times New Roman" w:cs="Times New Roman"/>
          <w:b/>
          <w:bCs/>
          <w:sz w:val="24"/>
          <w:szCs w:val="24"/>
          <w:vertAlign w:val="superscript"/>
        </w:rPr>
        <w:t>13</w:t>
      </w:r>
      <w:r w:rsidRPr="00F06562">
        <w:rPr>
          <w:rFonts w:ascii="Times New Roman" w:hAnsi="Times New Roman" w:cs="Times New Roman"/>
          <w:b/>
          <w:bCs/>
          <w:sz w:val="24"/>
          <w:szCs w:val="24"/>
        </w:rPr>
        <w:t xml:space="preserve">C and </w:t>
      </w:r>
      <w:r w:rsidRPr="00F06562">
        <w:rPr>
          <w:rFonts w:ascii="Times New Roman" w:hAnsi="Times New Roman" w:cs="Times New Roman"/>
          <w:b/>
          <w:bCs/>
          <w:i/>
          <w:iCs/>
          <w:sz w:val="24"/>
          <w:szCs w:val="24"/>
        </w:rPr>
        <w:t>δ</w:t>
      </w:r>
      <w:r w:rsidRPr="00F06562">
        <w:rPr>
          <w:rFonts w:ascii="Times New Roman" w:hAnsi="Times New Roman" w:cs="Times New Roman"/>
          <w:b/>
          <w:bCs/>
          <w:sz w:val="24"/>
          <w:szCs w:val="24"/>
          <w:vertAlign w:val="superscript"/>
        </w:rPr>
        <w:t>15</w:t>
      </w:r>
      <w:r w:rsidRPr="00F06562">
        <w:rPr>
          <w:rFonts w:ascii="Times New Roman" w:hAnsi="Times New Roman" w:cs="Times New Roman"/>
          <w:b/>
          <w:bCs/>
          <w:sz w:val="24"/>
          <w:szCs w:val="24"/>
        </w:rPr>
        <w:t>N values for human bone collagen by biological sex for sites where these data are available.</w:t>
      </w:r>
      <w:r w:rsidRPr="00F06562">
        <w:rPr>
          <w:rFonts w:ascii="Times New Roman"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18"/>
        <w:gridCol w:w="1144"/>
        <w:gridCol w:w="553"/>
        <w:gridCol w:w="1284"/>
        <w:gridCol w:w="554"/>
        <w:gridCol w:w="446"/>
        <w:gridCol w:w="1144"/>
        <w:gridCol w:w="553"/>
        <w:gridCol w:w="1284"/>
        <w:gridCol w:w="555"/>
      </w:tblGrid>
      <w:tr w:rsidR="002361F2" w:rsidRPr="005F312F" w14:paraId="55E52C52" w14:textId="77777777" w:rsidTr="00F06562">
        <w:trPr>
          <w:trHeight w:val="288"/>
          <w:jc w:val="center"/>
        </w:trPr>
        <w:tc>
          <w:tcPr>
            <w:tcW w:w="757" w:type="pct"/>
            <w:vMerge w:val="restart"/>
            <w:shd w:val="clear" w:color="auto" w:fill="auto"/>
            <w:noWrap/>
            <w:vAlign w:val="center"/>
          </w:tcPr>
          <w:p w14:paraId="6B4F4913" w14:textId="63F98A77" w:rsidR="002361F2" w:rsidRPr="005F312F" w:rsidRDefault="002361F2" w:rsidP="002361F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Site</w:t>
            </w:r>
          </w:p>
        </w:tc>
        <w:tc>
          <w:tcPr>
            <w:tcW w:w="2114" w:type="pct"/>
            <w:gridSpan w:val="5"/>
            <w:shd w:val="clear" w:color="auto" w:fill="auto"/>
            <w:noWrap/>
            <w:vAlign w:val="center"/>
          </w:tcPr>
          <w:p w14:paraId="5BB35FE7" w14:textId="77777777" w:rsidR="002361F2" w:rsidRPr="005F312F" w:rsidRDefault="002361F2" w:rsidP="002361F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Female</w:t>
            </w:r>
          </w:p>
        </w:tc>
        <w:tc>
          <w:tcPr>
            <w:tcW w:w="2129" w:type="pct"/>
            <w:gridSpan w:val="5"/>
            <w:shd w:val="clear" w:color="auto" w:fill="auto"/>
            <w:noWrap/>
            <w:vAlign w:val="center"/>
          </w:tcPr>
          <w:p w14:paraId="0B730074" w14:textId="77777777" w:rsidR="002361F2" w:rsidRPr="005F312F" w:rsidRDefault="002361F2" w:rsidP="002361F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Male</w:t>
            </w:r>
          </w:p>
        </w:tc>
      </w:tr>
      <w:tr w:rsidR="002361F2" w:rsidRPr="005F312F" w14:paraId="435675FA" w14:textId="77777777" w:rsidTr="00F06562">
        <w:trPr>
          <w:trHeight w:val="288"/>
          <w:jc w:val="center"/>
        </w:trPr>
        <w:tc>
          <w:tcPr>
            <w:tcW w:w="757" w:type="pct"/>
            <w:vMerge/>
            <w:shd w:val="clear" w:color="auto" w:fill="auto"/>
            <w:noWrap/>
            <w:vAlign w:val="bottom"/>
          </w:tcPr>
          <w:p w14:paraId="53E218E2" w14:textId="54628E4A" w:rsidR="002361F2" w:rsidRPr="005F312F" w:rsidRDefault="002361F2" w:rsidP="001277B0">
            <w:pPr>
              <w:spacing w:after="0" w:line="240" w:lineRule="auto"/>
              <w:rPr>
                <w:rFonts w:ascii="Times New Roman" w:eastAsia="Times New Roman" w:hAnsi="Times New Roman" w:cs="Times New Roman"/>
                <w:b/>
                <w:bCs/>
                <w:color w:val="000000"/>
                <w:sz w:val="20"/>
                <w:szCs w:val="20"/>
              </w:rPr>
            </w:pPr>
          </w:p>
        </w:tc>
        <w:tc>
          <w:tcPr>
            <w:tcW w:w="224" w:type="pct"/>
            <w:shd w:val="clear" w:color="auto" w:fill="auto"/>
            <w:noWrap/>
            <w:vAlign w:val="center"/>
          </w:tcPr>
          <w:p w14:paraId="23E180CD" w14:textId="77777777" w:rsidR="002361F2" w:rsidRPr="005F312F" w:rsidRDefault="002361F2" w:rsidP="00F06562">
            <w:pPr>
              <w:spacing w:after="0" w:line="240" w:lineRule="auto"/>
              <w:jc w:val="center"/>
              <w:rPr>
                <w:rFonts w:ascii="Times New Roman" w:eastAsia="Times New Roman" w:hAnsi="Times New Roman" w:cs="Times New Roman"/>
                <w:b/>
                <w:bCs/>
                <w:i/>
                <w:iCs/>
                <w:color w:val="000000"/>
                <w:sz w:val="20"/>
                <w:szCs w:val="20"/>
              </w:rPr>
            </w:pPr>
            <w:r w:rsidRPr="005F312F">
              <w:rPr>
                <w:rFonts w:ascii="Times New Roman" w:eastAsia="Times New Roman" w:hAnsi="Times New Roman" w:cs="Times New Roman"/>
                <w:b/>
                <w:bCs/>
                <w:i/>
                <w:iCs/>
                <w:color w:val="000000"/>
                <w:sz w:val="20"/>
                <w:szCs w:val="20"/>
              </w:rPr>
              <w:t>n</w:t>
            </w:r>
          </w:p>
        </w:tc>
        <w:tc>
          <w:tcPr>
            <w:tcW w:w="610" w:type="pct"/>
            <w:shd w:val="clear" w:color="auto" w:fill="auto"/>
            <w:noWrap/>
            <w:vAlign w:val="center"/>
          </w:tcPr>
          <w:p w14:paraId="1D170520" w14:textId="23C04818"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i/>
                <w:iCs/>
                <w:color w:val="000000"/>
                <w:sz w:val="20"/>
                <w:szCs w:val="20"/>
              </w:rPr>
              <w:t>δ</w:t>
            </w:r>
            <w:r w:rsidRPr="005F312F">
              <w:rPr>
                <w:rFonts w:ascii="Times New Roman" w:eastAsia="Times New Roman" w:hAnsi="Times New Roman" w:cs="Times New Roman"/>
                <w:b/>
                <w:bCs/>
                <w:color w:val="000000"/>
                <w:sz w:val="20"/>
                <w:szCs w:val="20"/>
                <w:vertAlign w:val="superscript"/>
              </w:rPr>
              <w:t>13</w:t>
            </w:r>
            <w:r w:rsidRPr="005F312F">
              <w:rPr>
                <w:rFonts w:ascii="Times New Roman" w:eastAsia="Times New Roman" w:hAnsi="Times New Roman" w:cs="Times New Roman"/>
                <w:b/>
                <w:bCs/>
                <w:color w:val="000000"/>
                <w:sz w:val="20"/>
                <w:szCs w:val="20"/>
              </w:rPr>
              <w:t>C</w:t>
            </w:r>
          </w:p>
          <w:p w14:paraId="172C6F80" w14:textId="77777777"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 VPDB)</w:t>
            </w:r>
          </w:p>
        </w:tc>
        <w:tc>
          <w:tcPr>
            <w:tcW w:w="296" w:type="pct"/>
            <w:shd w:val="clear" w:color="auto" w:fill="auto"/>
            <w:noWrap/>
            <w:vAlign w:val="center"/>
          </w:tcPr>
          <w:p w14:paraId="0167F37B" w14:textId="018D1E3F" w:rsidR="002361F2" w:rsidRPr="005F312F" w:rsidRDefault="00F06562" w:rsidP="00F065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SD</w:t>
            </w:r>
          </w:p>
        </w:tc>
        <w:tc>
          <w:tcPr>
            <w:tcW w:w="687" w:type="pct"/>
            <w:shd w:val="clear" w:color="auto" w:fill="auto"/>
            <w:noWrap/>
            <w:vAlign w:val="center"/>
          </w:tcPr>
          <w:p w14:paraId="0BF46112" w14:textId="1C0C20F5"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i/>
                <w:iCs/>
                <w:color w:val="000000"/>
                <w:sz w:val="20"/>
                <w:szCs w:val="20"/>
              </w:rPr>
              <w:t>δ</w:t>
            </w:r>
            <w:r w:rsidRPr="005F312F">
              <w:rPr>
                <w:rFonts w:ascii="Times New Roman" w:eastAsia="Times New Roman" w:hAnsi="Times New Roman" w:cs="Times New Roman"/>
                <w:b/>
                <w:bCs/>
                <w:color w:val="000000"/>
                <w:sz w:val="20"/>
                <w:szCs w:val="20"/>
                <w:vertAlign w:val="superscript"/>
              </w:rPr>
              <w:t>15</w:t>
            </w:r>
            <w:r w:rsidRPr="005F312F">
              <w:rPr>
                <w:rFonts w:ascii="Times New Roman" w:eastAsia="Times New Roman" w:hAnsi="Times New Roman" w:cs="Times New Roman"/>
                <w:b/>
                <w:bCs/>
                <w:color w:val="000000"/>
                <w:sz w:val="20"/>
                <w:szCs w:val="20"/>
              </w:rPr>
              <w:t>N</w:t>
            </w:r>
          </w:p>
          <w:p w14:paraId="393CA989" w14:textId="77777777"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 Atm N</w:t>
            </w:r>
            <w:r w:rsidRPr="005F312F">
              <w:rPr>
                <w:rFonts w:ascii="Times New Roman" w:eastAsia="Times New Roman" w:hAnsi="Times New Roman" w:cs="Times New Roman"/>
                <w:b/>
                <w:bCs/>
                <w:color w:val="000000"/>
                <w:sz w:val="20"/>
                <w:szCs w:val="20"/>
                <w:vertAlign w:val="subscript"/>
              </w:rPr>
              <w:t>2</w:t>
            </w:r>
            <w:r w:rsidRPr="005F312F">
              <w:rPr>
                <w:rFonts w:ascii="Times New Roman" w:eastAsia="Times New Roman" w:hAnsi="Times New Roman" w:cs="Times New Roman"/>
                <w:b/>
                <w:bCs/>
                <w:color w:val="000000"/>
                <w:sz w:val="20"/>
                <w:szCs w:val="20"/>
              </w:rPr>
              <w:t>)</w:t>
            </w:r>
          </w:p>
        </w:tc>
        <w:tc>
          <w:tcPr>
            <w:tcW w:w="297" w:type="pct"/>
            <w:shd w:val="clear" w:color="auto" w:fill="auto"/>
            <w:noWrap/>
            <w:vAlign w:val="center"/>
          </w:tcPr>
          <w:p w14:paraId="3A6DB7B0" w14:textId="74AF4F7B" w:rsidR="002361F2" w:rsidRPr="005F312F" w:rsidRDefault="00F06562" w:rsidP="00F065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SD</w:t>
            </w:r>
          </w:p>
        </w:tc>
        <w:tc>
          <w:tcPr>
            <w:tcW w:w="239" w:type="pct"/>
            <w:shd w:val="clear" w:color="auto" w:fill="auto"/>
            <w:noWrap/>
            <w:vAlign w:val="center"/>
          </w:tcPr>
          <w:p w14:paraId="1E2CBA79" w14:textId="77777777" w:rsidR="002361F2" w:rsidRPr="005F312F" w:rsidRDefault="002361F2" w:rsidP="00F06562">
            <w:pPr>
              <w:spacing w:after="0" w:line="240" w:lineRule="auto"/>
              <w:jc w:val="center"/>
              <w:rPr>
                <w:rFonts w:ascii="Times New Roman" w:eastAsia="Times New Roman" w:hAnsi="Times New Roman" w:cs="Times New Roman"/>
                <w:b/>
                <w:bCs/>
                <w:i/>
                <w:iCs/>
                <w:color w:val="000000"/>
                <w:sz w:val="20"/>
                <w:szCs w:val="20"/>
              </w:rPr>
            </w:pPr>
            <w:r w:rsidRPr="005F312F">
              <w:rPr>
                <w:rFonts w:ascii="Times New Roman" w:eastAsia="Times New Roman" w:hAnsi="Times New Roman" w:cs="Times New Roman"/>
                <w:b/>
                <w:bCs/>
                <w:i/>
                <w:iCs/>
                <w:color w:val="000000"/>
                <w:sz w:val="20"/>
                <w:szCs w:val="20"/>
              </w:rPr>
              <w:t>n</w:t>
            </w:r>
          </w:p>
        </w:tc>
        <w:tc>
          <w:tcPr>
            <w:tcW w:w="610" w:type="pct"/>
            <w:shd w:val="clear" w:color="auto" w:fill="auto"/>
            <w:noWrap/>
            <w:vAlign w:val="center"/>
          </w:tcPr>
          <w:p w14:paraId="34FA7E23" w14:textId="2CB44E2F"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i/>
                <w:iCs/>
                <w:color w:val="000000"/>
                <w:sz w:val="20"/>
                <w:szCs w:val="20"/>
              </w:rPr>
              <w:t>δ</w:t>
            </w:r>
            <w:r w:rsidRPr="005F312F">
              <w:rPr>
                <w:rFonts w:ascii="Times New Roman" w:eastAsia="Times New Roman" w:hAnsi="Times New Roman" w:cs="Times New Roman"/>
                <w:b/>
                <w:bCs/>
                <w:color w:val="000000"/>
                <w:sz w:val="20"/>
                <w:szCs w:val="20"/>
                <w:vertAlign w:val="superscript"/>
              </w:rPr>
              <w:t>13</w:t>
            </w:r>
            <w:r w:rsidRPr="005F312F">
              <w:rPr>
                <w:rFonts w:ascii="Times New Roman" w:eastAsia="Times New Roman" w:hAnsi="Times New Roman" w:cs="Times New Roman"/>
                <w:b/>
                <w:bCs/>
                <w:color w:val="000000"/>
                <w:sz w:val="20"/>
                <w:szCs w:val="20"/>
              </w:rPr>
              <w:t>C</w:t>
            </w:r>
          </w:p>
          <w:p w14:paraId="08C5D7D0" w14:textId="77777777"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 VPDB)</w:t>
            </w:r>
          </w:p>
        </w:tc>
        <w:tc>
          <w:tcPr>
            <w:tcW w:w="296" w:type="pct"/>
            <w:shd w:val="clear" w:color="auto" w:fill="auto"/>
            <w:noWrap/>
            <w:vAlign w:val="center"/>
          </w:tcPr>
          <w:p w14:paraId="5BAFE634" w14:textId="2386A73E" w:rsidR="002361F2" w:rsidRPr="005F312F" w:rsidRDefault="00F06562" w:rsidP="00F065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SD</w:t>
            </w:r>
          </w:p>
        </w:tc>
        <w:tc>
          <w:tcPr>
            <w:tcW w:w="687" w:type="pct"/>
            <w:shd w:val="clear" w:color="auto" w:fill="auto"/>
            <w:noWrap/>
            <w:vAlign w:val="center"/>
          </w:tcPr>
          <w:p w14:paraId="061F5221" w14:textId="49FC67A2"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i/>
                <w:iCs/>
                <w:color w:val="000000"/>
                <w:sz w:val="20"/>
                <w:szCs w:val="20"/>
              </w:rPr>
              <w:t>δ</w:t>
            </w:r>
            <w:r w:rsidRPr="005F312F">
              <w:rPr>
                <w:rFonts w:ascii="Times New Roman" w:eastAsia="Times New Roman" w:hAnsi="Times New Roman" w:cs="Times New Roman"/>
                <w:b/>
                <w:bCs/>
                <w:color w:val="000000"/>
                <w:sz w:val="20"/>
                <w:szCs w:val="20"/>
                <w:vertAlign w:val="superscript"/>
              </w:rPr>
              <w:t>15</w:t>
            </w:r>
            <w:r w:rsidRPr="005F312F">
              <w:rPr>
                <w:rFonts w:ascii="Times New Roman" w:eastAsia="Times New Roman" w:hAnsi="Times New Roman" w:cs="Times New Roman"/>
                <w:b/>
                <w:bCs/>
                <w:color w:val="000000"/>
                <w:sz w:val="20"/>
                <w:szCs w:val="20"/>
              </w:rPr>
              <w:t>N</w:t>
            </w:r>
          </w:p>
          <w:p w14:paraId="7A9E6B6A" w14:textId="77777777" w:rsidR="002361F2" w:rsidRPr="005F312F" w:rsidRDefault="002361F2" w:rsidP="00F06562">
            <w:pPr>
              <w:spacing w:after="0" w:line="240" w:lineRule="auto"/>
              <w:jc w:val="center"/>
              <w:rPr>
                <w:rFonts w:ascii="Times New Roman" w:eastAsia="Times New Roman" w:hAnsi="Times New Roman" w:cs="Times New Roman"/>
                <w:b/>
                <w:bCs/>
                <w:color w:val="000000"/>
                <w:sz w:val="20"/>
                <w:szCs w:val="20"/>
              </w:rPr>
            </w:pPr>
            <w:r w:rsidRPr="005F312F">
              <w:rPr>
                <w:rFonts w:ascii="Times New Roman" w:eastAsia="Times New Roman" w:hAnsi="Times New Roman" w:cs="Times New Roman"/>
                <w:b/>
                <w:bCs/>
                <w:color w:val="000000"/>
                <w:sz w:val="20"/>
                <w:szCs w:val="20"/>
              </w:rPr>
              <w:t>(‰ Atm N</w:t>
            </w:r>
            <w:r w:rsidRPr="005F312F">
              <w:rPr>
                <w:rFonts w:ascii="Times New Roman" w:eastAsia="Times New Roman" w:hAnsi="Times New Roman" w:cs="Times New Roman"/>
                <w:b/>
                <w:bCs/>
                <w:color w:val="000000"/>
                <w:sz w:val="20"/>
                <w:szCs w:val="20"/>
                <w:vertAlign w:val="subscript"/>
              </w:rPr>
              <w:t>2</w:t>
            </w:r>
            <w:r w:rsidRPr="005F312F">
              <w:rPr>
                <w:rFonts w:ascii="Times New Roman" w:eastAsia="Times New Roman" w:hAnsi="Times New Roman" w:cs="Times New Roman"/>
                <w:b/>
                <w:bCs/>
                <w:color w:val="000000"/>
                <w:sz w:val="20"/>
                <w:szCs w:val="20"/>
              </w:rPr>
              <w:t>)</w:t>
            </w:r>
          </w:p>
        </w:tc>
        <w:tc>
          <w:tcPr>
            <w:tcW w:w="297" w:type="pct"/>
            <w:shd w:val="clear" w:color="auto" w:fill="auto"/>
            <w:noWrap/>
            <w:vAlign w:val="center"/>
          </w:tcPr>
          <w:p w14:paraId="4E739636" w14:textId="0A63A1DC" w:rsidR="002361F2" w:rsidRPr="005F312F" w:rsidRDefault="00F06562" w:rsidP="00F065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SD</w:t>
            </w:r>
          </w:p>
        </w:tc>
      </w:tr>
      <w:tr w:rsidR="00F45138" w:rsidRPr="005F312F" w14:paraId="35378885" w14:textId="77777777" w:rsidTr="001277B0">
        <w:trPr>
          <w:trHeight w:val="288"/>
          <w:jc w:val="center"/>
        </w:trPr>
        <w:tc>
          <w:tcPr>
            <w:tcW w:w="757" w:type="pct"/>
            <w:shd w:val="clear" w:color="auto" w:fill="auto"/>
            <w:noWrap/>
            <w:vAlign w:val="bottom"/>
            <w:hideMark/>
          </w:tcPr>
          <w:p w14:paraId="3772F3DC"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Cahal Pech</w:t>
            </w:r>
          </w:p>
        </w:tc>
        <w:tc>
          <w:tcPr>
            <w:tcW w:w="224" w:type="pct"/>
            <w:shd w:val="clear" w:color="auto" w:fill="auto"/>
            <w:noWrap/>
            <w:vAlign w:val="center"/>
            <w:hideMark/>
          </w:tcPr>
          <w:p w14:paraId="5002152A"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2</w:t>
            </w:r>
          </w:p>
        </w:tc>
        <w:tc>
          <w:tcPr>
            <w:tcW w:w="610" w:type="pct"/>
            <w:shd w:val="clear" w:color="auto" w:fill="auto"/>
            <w:noWrap/>
            <w:vAlign w:val="center"/>
            <w:hideMark/>
          </w:tcPr>
          <w:p w14:paraId="7AF2C8B7" w14:textId="209D1912"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color w:val="000000"/>
                <w:sz w:val="20"/>
                <w:szCs w:val="20"/>
              </w:rPr>
              <w:t>12.2</w:t>
            </w:r>
          </w:p>
        </w:tc>
        <w:tc>
          <w:tcPr>
            <w:tcW w:w="296" w:type="pct"/>
            <w:shd w:val="clear" w:color="auto" w:fill="auto"/>
            <w:noWrap/>
            <w:vAlign w:val="center"/>
            <w:hideMark/>
          </w:tcPr>
          <w:p w14:paraId="4F0B1A3A"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0.6</w:t>
            </w:r>
          </w:p>
        </w:tc>
        <w:tc>
          <w:tcPr>
            <w:tcW w:w="687" w:type="pct"/>
            <w:shd w:val="clear" w:color="auto" w:fill="auto"/>
            <w:noWrap/>
            <w:vAlign w:val="center"/>
            <w:hideMark/>
          </w:tcPr>
          <w:p w14:paraId="77FA05BF"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+8.1</w:t>
            </w:r>
          </w:p>
        </w:tc>
        <w:tc>
          <w:tcPr>
            <w:tcW w:w="297" w:type="pct"/>
            <w:shd w:val="clear" w:color="auto" w:fill="auto"/>
            <w:noWrap/>
            <w:vAlign w:val="center"/>
            <w:hideMark/>
          </w:tcPr>
          <w:p w14:paraId="4DBB790E"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0.5</w:t>
            </w:r>
          </w:p>
        </w:tc>
        <w:tc>
          <w:tcPr>
            <w:tcW w:w="239" w:type="pct"/>
            <w:shd w:val="clear" w:color="auto" w:fill="auto"/>
            <w:noWrap/>
            <w:vAlign w:val="center"/>
            <w:hideMark/>
          </w:tcPr>
          <w:p w14:paraId="2C1FF3EA"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3</w:t>
            </w:r>
          </w:p>
        </w:tc>
        <w:tc>
          <w:tcPr>
            <w:tcW w:w="610" w:type="pct"/>
            <w:shd w:val="clear" w:color="auto" w:fill="auto"/>
            <w:noWrap/>
            <w:vAlign w:val="center"/>
            <w:hideMark/>
          </w:tcPr>
          <w:p w14:paraId="60DD2C13" w14:textId="1ABE8128"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color w:val="000000"/>
                <w:sz w:val="20"/>
                <w:szCs w:val="20"/>
              </w:rPr>
              <w:t>11.2</w:t>
            </w:r>
          </w:p>
        </w:tc>
        <w:tc>
          <w:tcPr>
            <w:tcW w:w="296" w:type="pct"/>
            <w:shd w:val="clear" w:color="auto" w:fill="auto"/>
            <w:noWrap/>
            <w:vAlign w:val="center"/>
            <w:hideMark/>
          </w:tcPr>
          <w:p w14:paraId="1FF0CD77"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1.8</w:t>
            </w:r>
          </w:p>
        </w:tc>
        <w:tc>
          <w:tcPr>
            <w:tcW w:w="687" w:type="pct"/>
            <w:shd w:val="clear" w:color="auto" w:fill="auto"/>
            <w:noWrap/>
            <w:vAlign w:val="center"/>
            <w:hideMark/>
          </w:tcPr>
          <w:p w14:paraId="74070BAB"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+9.3</w:t>
            </w:r>
          </w:p>
        </w:tc>
        <w:tc>
          <w:tcPr>
            <w:tcW w:w="297" w:type="pct"/>
            <w:shd w:val="clear" w:color="auto" w:fill="auto"/>
            <w:noWrap/>
            <w:vAlign w:val="center"/>
            <w:hideMark/>
          </w:tcPr>
          <w:p w14:paraId="4D579D3A"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0.9</w:t>
            </w:r>
          </w:p>
        </w:tc>
      </w:tr>
      <w:tr w:rsidR="00F45138" w:rsidRPr="005F312F" w14:paraId="7A42BCC8" w14:textId="77777777" w:rsidTr="001277B0">
        <w:trPr>
          <w:trHeight w:val="288"/>
          <w:jc w:val="center"/>
        </w:trPr>
        <w:tc>
          <w:tcPr>
            <w:tcW w:w="757" w:type="pct"/>
            <w:shd w:val="clear" w:color="auto" w:fill="auto"/>
            <w:noWrap/>
            <w:vAlign w:val="bottom"/>
            <w:hideMark/>
          </w:tcPr>
          <w:p w14:paraId="2E7D36FA"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Caledonia</w:t>
            </w:r>
          </w:p>
        </w:tc>
        <w:tc>
          <w:tcPr>
            <w:tcW w:w="224" w:type="pct"/>
            <w:shd w:val="clear" w:color="auto" w:fill="auto"/>
            <w:noWrap/>
            <w:vAlign w:val="center"/>
            <w:hideMark/>
          </w:tcPr>
          <w:p w14:paraId="14B2D470" w14:textId="4633F5E2"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w:t>
            </w:r>
          </w:p>
        </w:tc>
        <w:tc>
          <w:tcPr>
            <w:tcW w:w="610" w:type="pct"/>
            <w:shd w:val="clear" w:color="auto" w:fill="auto"/>
            <w:noWrap/>
            <w:vAlign w:val="center"/>
            <w:hideMark/>
          </w:tcPr>
          <w:p w14:paraId="2B8C8855" w14:textId="778E6601"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12.3</w:t>
            </w:r>
          </w:p>
        </w:tc>
        <w:tc>
          <w:tcPr>
            <w:tcW w:w="296" w:type="pct"/>
            <w:shd w:val="clear" w:color="auto" w:fill="auto"/>
            <w:noWrap/>
            <w:vAlign w:val="center"/>
            <w:hideMark/>
          </w:tcPr>
          <w:p w14:paraId="4956EED5" w14:textId="2D7BE431"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w:t>
            </w:r>
          </w:p>
        </w:tc>
        <w:tc>
          <w:tcPr>
            <w:tcW w:w="687" w:type="pct"/>
            <w:shd w:val="clear" w:color="auto" w:fill="auto"/>
            <w:noWrap/>
            <w:vAlign w:val="center"/>
            <w:hideMark/>
          </w:tcPr>
          <w:p w14:paraId="271545EF" w14:textId="04EE0798"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+8.6</w:t>
            </w:r>
          </w:p>
        </w:tc>
        <w:tc>
          <w:tcPr>
            <w:tcW w:w="297" w:type="pct"/>
            <w:shd w:val="clear" w:color="auto" w:fill="auto"/>
            <w:noWrap/>
            <w:vAlign w:val="center"/>
            <w:hideMark/>
          </w:tcPr>
          <w:p w14:paraId="7628B285" w14:textId="3AA5F2E3"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w:t>
            </w:r>
          </w:p>
        </w:tc>
        <w:tc>
          <w:tcPr>
            <w:tcW w:w="239" w:type="pct"/>
            <w:shd w:val="clear" w:color="auto" w:fill="auto"/>
            <w:noWrap/>
            <w:vAlign w:val="center"/>
            <w:hideMark/>
          </w:tcPr>
          <w:p w14:paraId="12558A36"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w:t>
            </w:r>
          </w:p>
        </w:tc>
        <w:tc>
          <w:tcPr>
            <w:tcW w:w="610" w:type="pct"/>
            <w:shd w:val="clear" w:color="auto" w:fill="auto"/>
            <w:noWrap/>
            <w:vAlign w:val="center"/>
            <w:hideMark/>
          </w:tcPr>
          <w:p w14:paraId="76A3F0B0" w14:textId="1D3918B3"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11.1</w:t>
            </w:r>
          </w:p>
        </w:tc>
        <w:tc>
          <w:tcPr>
            <w:tcW w:w="296" w:type="pct"/>
            <w:shd w:val="clear" w:color="auto" w:fill="auto"/>
            <w:noWrap/>
            <w:vAlign w:val="center"/>
            <w:hideMark/>
          </w:tcPr>
          <w:p w14:paraId="0A557D30"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w:t>
            </w:r>
          </w:p>
        </w:tc>
        <w:tc>
          <w:tcPr>
            <w:tcW w:w="687" w:type="pct"/>
            <w:shd w:val="clear" w:color="auto" w:fill="auto"/>
            <w:noWrap/>
            <w:vAlign w:val="center"/>
            <w:hideMark/>
          </w:tcPr>
          <w:p w14:paraId="0CB0479F"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+8.8</w:t>
            </w:r>
          </w:p>
        </w:tc>
        <w:tc>
          <w:tcPr>
            <w:tcW w:w="297" w:type="pct"/>
            <w:shd w:val="clear" w:color="auto" w:fill="auto"/>
            <w:noWrap/>
            <w:vAlign w:val="center"/>
            <w:hideMark/>
          </w:tcPr>
          <w:p w14:paraId="61B8668B"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w:t>
            </w:r>
          </w:p>
        </w:tc>
      </w:tr>
      <w:tr w:rsidR="00F45138" w:rsidRPr="005F312F" w14:paraId="125564A3" w14:textId="77777777" w:rsidTr="001277B0">
        <w:trPr>
          <w:trHeight w:val="288"/>
          <w:jc w:val="center"/>
        </w:trPr>
        <w:tc>
          <w:tcPr>
            <w:tcW w:w="757" w:type="pct"/>
            <w:shd w:val="clear" w:color="auto" w:fill="auto"/>
            <w:noWrap/>
            <w:vAlign w:val="bottom"/>
            <w:hideMark/>
          </w:tcPr>
          <w:p w14:paraId="6D514023"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Lower Dover</w:t>
            </w:r>
          </w:p>
        </w:tc>
        <w:tc>
          <w:tcPr>
            <w:tcW w:w="224" w:type="pct"/>
            <w:shd w:val="clear" w:color="auto" w:fill="auto"/>
            <w:noWrap/>
            <w:vAlign w:val="center"/>
            <w:hideMark/>
          </w:tcPr>
          <w:p w14:paraId="611665BD"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610" w:type="pct"/>
            <w:shd w:val="clear" w:color="auto" w:fill="auto"/>
            <w:noWrap/>
            <w:vAlign w:val="center"/>
            <w:hideMark/>
          </w:tcPr>
          <w:p w14:paraId="3349FA93"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296" w:type="pct"/>
            <w:shd w:val="clear" w:color="auto" w:fill="auto"/>
            <w:noWrap/>
            <w:vAlign w:val="center"/>
            <w:hideMark/>
          </w:tcPr>
          <w:p w14:paraId="381E96FF"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687" w:type="pct"/>
            <w:shd w:val="clear" w:color="auto" w:fill="auto"/>
            <w:noWrap/>
            <w:vAlign w:val="center"/>
            <w:hideMark/>
          </w:tcPr>
          <w:p w14:paraId="089373F4"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297" w:type="pct"/>
            <w:shd w:val="clear" w:color="auto" w:fill="auto"/>
            <w:noWrap/>
            <w:vAlign w:val="center"/>
            <w:hideMark/>
          </w:tcPr>
          <w:p w14:paraId="1BD41DC7"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239" w:type="pct"/>
            <w:shd w:val="clear" w:color="auto" w:fill="auto"/>
            <w:noWrap/>
            <w:vAlign w:val="center"/>
            <w:hideMark/>
          </w:tcPr>
          <w:p w14:paraId="33870F5F"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w:t>
            </w:r>
          </w:p>
        </w:tc>
        <w:tc>
          <w:tcPr>
            <w:tcW w:w="610" w:type="pct"/>
            <w:shd w:val="clear" w:color="auto" w:fill="auto"/>
            <w:noWrap/>
            <w:vAlign w:val="center"/>
            <w:hideMark/>
          </w:tcPr>
          <w:p w14:paraId="5F656C34" w14:textId="59A06D5E"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9.5</w:t>
            </w:r>
          </w:p>
        </w:tc>
        <w:tc>
          <w:tcPr>
            <w:tcW w:w="296" w:type="pct"/>
            <w:shd w:val="clear" w:color="auto" w:fill="auto"/>
            <w:noWrap/>
            <w:vAlign w:val="center"/>
            <w:hideMark/>
          </w:tcPr>
          <w:p w14:paraId="50F4E5AD"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w:t>
            </w:r>
          </w:p>
        </w:tc>
        <w:tc>
          <w:tcPr>
            <w:tcW w:w="687" w:type="pct"/>
            <w:shd w:val="clear" w:color="auto" w:fill="auto"/>
            <w:noWrap/>
            <w:vAlign w:val="center"/>
            <w:hideMark/>
          </w:tcPr>
          <w:p w14:paraId="5E1BEF12"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+8.7</w:t>
            </w:r>
          </w:p>
        </w:tc>
        <w:tc>
          <w:tcPr>
            <w:tcW w:w="297" w:type="pct"/>
            <w:shd w:val="clear" w:color="auto" w:fill="auto"/>
            <w:noWrap/>
            <w:vAlign w:val="center"/>
            <w:hideMark/>
          </w:tcPr>
          <w:p w14:paraId="70AF5B7B"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w:t>
            </w:r>
          </w:p>
        </w:tc>
      </w:tr>
      <w:tr w:rsidR="00F45138" w:rsidRPr="005F312F" w14:paraId="1B73CCB0" w14:textId="77777777" w:rsidTr="001277B0">
        <w:trPr>
          <w:trHeight w:val="288"/>
          <w:jc w:val="center"/>
        </w:trPr>
        <w:tc>
          <w:tcPr>
            <w:tcW w:w="757" w:type="pct"/>
            <w:shd w:val="clear" w:color="auto" w:fill="auto"/>
            <w:noWrap/>
            <w:vAlign w:val="bottom"/>
            <w:hideMark/>
          </w:tcPr>
          <w:p w14:paraId="71028ADE"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0B42A3">
              <w:rPr>
                <w:rFonts w:ascii="Times New Roman" w:hAnsi="Times New Roman" w:cs="Times New Roman"/>
                <w:color w:val="000000"/>
                <w:sz w:val="20"/>
                <w:szCs w:val="20"/>
              </w:rPr>
              <w:t>Pacbitun</w:t>
            </w:r>
          </w:p>
        </w:tc>
        <w:tc>
          <w:tcPr>
            <w:tcW w:w="224" w:type="pct"/>
            <w:shd w:val="clear" w:color="auto" w:fill="auto"/>
            <w:noWrap/>
            <w:vAlign w:val="center"/>
            <w:hideMark/>
          </w:tcPr>
          <w:p w14:paraId="099655B2" w14:textId="4DA7B215" w:rsidR="00F45138" w:rsidRPr="005F312F" w:rsidRDefault="00BA7A0A" w:rsidP="001277B0">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5</w:t>
            </w:r>
          </w:p>
        </w:tc>
        <w:tc>
          <w:tcPr>
            <w:tcW w:w="610" w:type="pct"/>
            <w:shd w:val="clear" w:color="auto" w:fill="auto"/>
            <w:noWrap/>
            <w:vAlign w:val="center"/>
            <w:hideMark/>
          </w:tcPr>
          <w:p w14:paraId="676248A1" w14:textId="79DDB0B2"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10.2</w:t>
            </w:r>
          </w:p>
        </w:tc>
        <w:tc>
          <w:tcPr>
            <w:tcW w:w="296" w:type="pct"/>
            <w:shd w:val="clear" w:color="auto" w:fill="auto"/>
            <w:noWrap/>
            <w:vAlign w:val="center"/>
            <w:hideMark/>
          </w:tcPr>
          <w:p w14:paraId="408946D1" w14:textId="71CAD769"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2.</w:t>
            </w:r>
            <w:r w:rsidR="000B42A3">
              <w:rPr>
                <w:rFonts w:ascii="Times New Roman" w:hAnsi="Times New Roman" w:cs="Times New Roman"/>
                <w:sz w:val="20"/>
                <w:szCs w:val="20"/>
              </w:rPr>
              <w:t>2</w:t>
            </w:r>
          </w:p>
        </w:tc>
        <w:tc>
          <w:tcPr>
            <w:tcW w:w="687" w:type="pct"/>
            <w:shd w:val="clear" w:color="auto" w:fill="auto"/>
            <w:noWrap/>
            <w:vAlign w:val="center"/>
            <w:hideMark/>
          </w:tcPr>
          <w:p w14:paraId="6D6EA334"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+8.8</w:t>
            </w:r>
          </w:p>
        </w:tc>
        <w:tc>
          <w:tcPr>
            <w:tcW w:w="297" w:type="pct"/>
            <w:shd w:val="clear" w:color="auto" w:fill="auto"/>
            <w:noWrap/>
            <w:vAlign w:val="center"/>
            <w:hideMark/>
          </w:tcPr>
          <w:p w14:paraId="4877F594" w14:textId="3B6D37B3"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w:t>
            </w:r>
            <w:r w:rsidR="000B42A3">
              <w:rPr>
                <w:rFonts w:ascii="Times New Roman" w:hAnsi="Times New Roman" w:cs="Times New Roman"/>
                <w:sz w:val="20"/>
                <w:szCs w:val="20"/>
              </w:rPr>
              <w:t>4</w:t>
            </w:r>
          </w:p>
        </w:tc>
        <w:tc>
          <w:tcPr>
            <w:tcW w:w="239" w:type="pct"/>
            <w:shd w:val="clear" w:color="auto" w:fill="auto"/>
            <w:noWrap/>
            <w:vAlign w:val="center"/>
            <w:hideMark/>
          </w:tcPr>
          <w:p w14:paraId="3D1519FD"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3</w:t>
            </w:r>
          </w:p>
        </w:tc>
        <w:tc>
          <w:tcPr>
            <w:tcW w:w="610" w:type="pct"/>
            <w:shd w:val="clear" w:color="auto" w:fill="auto"/>
            <w:noWrap/>
            <w:vAlign w:val="center"/>
            <w:hideMark/>
          </w:tcPr>
          <w:p w14:paraId="6D92D5F9" w14:textId="1676BCFD"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9.4</w:t>
            </w:r>
          </w:p>
        </w:tc>
        <w:tc>
          <w:tcPr>
            <w:tcW w:w="296" w:type="pct"/>
            <w:shd w:val="clear" w:color="auto" w:fill="auto"/>
            <w:noWrap/>
            <w:vAlign w:val="center"/>
            <w:hideMark/>
          </w:tcPr>
          <w:p w14:paraId="3527B435"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0.6</w:t>
            </w:r>
          </w:p>
        </w:tc>
        <w:tc>
          <w:tcPr>
            <w:tcW w:w="687" w:type="pct"/>
            <w:shd w:val="clear" w:color="auto" w:fill="auto"/>
            <w:noWrap/>
            <w:vAlign w:val="center"/>
            <w:hideMark/>
          </w:tcPr>
          <w:p w14:paraId="4F392DBE"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+9.2</w:t>
            </w:r>
          </w:p>
        </w:tc>
        <w:tc>
          <w:tcPr>
            <w:tcW w:w="297" w:type="pct"/>
            <w:shd w:val="clear" w:color="auto" w:fill="auto"/>
            <w:noWrap/>
            <w:vAlign w:val="center"/>
            <w:hideMark/>
          </w:tcPr>
          <w:p w14:paraId="5F9CBFB8"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1.2</w:t>
            </w:r>
          </w:p>
        </w:tc>
      </w:tr>
      <w:tr w:rsidR="00F45138" w:rsidRPr="005F312F" w14:paraId="66ED3579" w14:textId="77777777" w:rsidTr="001277B0">
        <w:trPr>
          <w:trHeight w:val="288"/>
          <w:jc w:val="center"/>
        </w:trPr>
        <w:tc>
          <w:tcPr>
            <w:tcW w:w="757" w:type="pct"/>
            <w:shd w:val="clear" w:color="auto" w:fill="auto"/>
            <w:noWrap/>
            <w:vAlign w:val="bottom"/>
            <w:hideMark/>
          </w:tcPr>
          <w:p w14:paraId="4480436B"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Pook's Hill</w:t>
            </w:r>
          </w:p>
        </w:tc>
        <w:tc>
          <w:tcPr>
            <w:tcW w:w="224" w:type="pct"/>
            <w:shd w:val="clear" w:color="auto" w:fill="auto"/>
            <w:noWrap/>
            <w:vAlign w:val="center"/>
          </w:tcPr>
          <w:p w14:paraId="07A744A7"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610" w:type="pct"/>
            <w:shd w:val="clear" w:color="auto" w:fill="auto"/>
            <w:noWrap/>
            <w:vAlign w:val="center"/>
          </w:tcPr>
          <w:p w14:paraId="370179E9"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296" w:type="pct"/>
            <w:shd w:val="clear" w:color="auto" w:fill="auto"/>
            <w:noWrap/>
            <w:vAlign w:val="center"/>
          </w:tcPr>
          <w:p w14:paraId="4EAE9ECF"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687" w:type="pct"/>
            <w:shd w:val="clear" w:color="auto" w:fill="auto"/>
            <w:noWrap/>
            <w:vAlign w:val="center"/>
          </w:tcPr>
          <w:p w14:paraId="1C0F49C3"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297" w:type="pct"/>
            <w:shd w:val="clear" w:color="auto" w:fill="auto"/>
            <w:noWrap/>
            <w:vAlign w:val="center"/>
          </w:tcPr>
          <w:p w14:paraId="118D7A29"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p>
        </w:tc>
        <w:tc>
          <w:tcPr>
            <w:tcW w:w="239" w:type="pct"/>
            <w:shd w:val="clear" w:color="auto" w:fill="auto"/>
            <w:noWrap/>
            <w:vAlign w:val="center"/>
            <w:hideMark/>
          </w:tcPr>
          <w:p w14:paraId="7B9432D5"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2</w:t>
            </w:r>
          </w:p>
        </w:tc>
        <w:tc>
          <w:tcPr>
            <w:tcW w:w="610" w:type="pct"/>
            <w:shd w:val="clear" w:color="auto" w:fill="auto"/>
            <w:noWrap/>
            <w:vAlign w:val="center"/>
            <w:hideMark/>
          </w:tcPr>
          <w:p w14:paraId="7F6F2191" w14:textId="12C36AC2"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10.7</w:t>
            </w:r>
          </w:p>
        </w:tc>
        <w:tc>
          <w:tcPr>
            <w:tcW w:w="296" w:type="pct"/>
            <w:shd w:val="clear" w:color="auto" w:fill="auto"/>
            <w:noWrap/>
            <w:vAlign w:val="center"/>
            <w:hideMark/>
          </w:tcPr>
          <w:p w14:paraId="6567B22E"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0.0</w:t>
            </w:r>
          </w:p>
        </w:tc>
        <w:tc>
          <w:tcPr>
            <w:tcW w:w="687" w:type="pct"/>
            <w:shd w:val="clear" w:color="auto" w:fill="auto"/>
            <w:noWrap/>
            <w:vAlign w:val="center"/>
            <w:hideMark/>
          </w:tcPr>
          <w:p w14:paraId="562B8E50"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+8.6</w:t>
            </w:r>
          </w:p>
        </w:tc>
        <w:tc>
          <w:tcPr>
            <w:tcW w:w="297" w:type="pct"/>
            <w:shd w:val="clear" w:color="auto" w:fill="auto"/>
            <w:noWrap/>
            <w:vAlign w:val="center"/>
            <w:hideMark/>
          </w:tcPr>
          <w:p w14:paraId="5FFF79B6"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0.2</w:t>
            </w:r>
          </w:p>
        </w:tc>
      </w:tr>
      <w:tr w:rsidR="00F45138" w:rsidRPr="005F312F" w14:paraId="73A13F9C" w14:textId="77777777" w:rsidTr="001277B0">
        <w:trPr>
          <w:trHeight w:val="288"/>
          <w:jc w:val="center"/>
        </w:trPr>
        <w:tc>
          <w:tcPr>
            <w:tcW w:w="757" w:type="pct"/>
            <w:shd w:val="clear" w:color="auto" w:fill="auto"/>
            <w:noWrap/>
            <w:vAlign w:val="bottom"/>
          </w:tcPr>
          <w:p w14:paraId="3529548D"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proofErr w:type="spellStart"/>
            <w:r w:rsidRPr="005F312F">
              <w:rPr>
                <w:rFonts w:ascii="Times New Roman" w:hAnsi="Times New Roman" w:cs="Times New Roman"/>
                <w:color w:val="000000"/>
                <w:sz w:val="20"/>
                <w:szCs w:val="20"/>
              </w:rPr>
              <w:t>Tipu</w:t>
            </w:r>
            <w:proofErr w:type="spellEnd"/>
          </w:p>
        </w:tc>
        <w:tc>
          <w:tcPr>
            <w:tcW w:w="224" w:type="pct"/>
            <w:shd w:val="clear" w:color="auto" w:fill="auto"/>
            <w:noWrap/>
            <w:vAlign w:val="center"/>
          </w:tcPr>
          <w:p w14:paraId="0D9D66CA"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6</w:t>
            </w:r>
          </w:p>
        </w:tc>
        <w:tc>
          <w:tcPr>
            <w:tcW w:w="610" w:type="pct"/>
            <w:shd w:val="clear" w:color="auto" w:fill="auto"/>
            <w:noWrap/>
            <w:vAlign w:val="center"/>
          </w:tcPr>
          <w:p w14:paraId="6A7D0462" w14:textId="06B15BE1"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9.6</w:t>
            </w:r>
          </w:p>
        </w:tc>
        <w:tc>
          <w:tcPr>
            <w:tcW w:w="296" w:type="pct"/>
            <w:shd w:val="clear" w:color="auto" w:fill="auto"/>
            <w:noWrap/>
            <w:vAlign w:val="center"/>
          </w:tcPr>
          <w:p w14:paraId="591E1BDC"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0.5</w:t>
            </w:r>
          </w:p>
        </w:tc>
        <w:tc>
          <w:tcPr>
            <w:tcW w:w="687" w:type="pct"/>
            <w:shd w:val="clear" w:color="auto" w:fill="auto"/>
            <w:noWrap/>
            <w:vAlign w:val="center"/>
          </w:tcPr>
          <w:p w14:paraId="731FB537"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+9.0</w:t>
            </w:r>
          </w:p>
        </w:tc>
        <w:tc>
          <w:tcPr>
            <w:tcW w:w="297" w:type="pct"/>
            <w:shd w:val="clear" w:color="auto" w:fill="auto"/>
            <w:noWrap/>
            <w:vAlign w:val="center"/>
          </w:tcPr>
          <w:p w14:paraId="2277E735"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0.5</w:t>
            </w:r>
          </w:p>
        </w:tc>
        <w:tc>
          <w:tcPr>
            <w:tcW w:w="239" w:type="pct"/>
            <w:shd w:val="clear" w:color="auto" w:fill="auto"/>
            <w:noWrap/>
            <w:vAlign w:val="center"/>
          </w:tcPr>
          <w:p w14:paraId="6CEDA934"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8</w:t>
            </w:r>
          </w:p>
        </w:tc>
        <w:tc>
          <w:tcPr>
            <w:tcW w:w="610" w:type="pct"/>
            <w:shd w:val="clear" w:color="auto" w:fill="auto"/>
            <w:noWrap/>
            <w:vAlign w:val="center"/>
          </w:tcPr>
          <w:p w14:paraId="74811EA2" w14:textId="426637A9"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9.8</w:t>
            </w:r>
          </w:p>
        </w:tc>
        <w:tc>
          <w:tcPr>
            <w:tcW w:w="296" w:type="pct"/>
            <w:shd w:val="clear" w:color="auto" w:fill="auto"/>
            <w:noWrap/>
            <w:vAlign w:val="center"/>
          </w:tcPr>
          <w:p w14:paraId="188118AD"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1.0</w:t>
            </w:r>
          </w:p>
        </w:tc>
        <w:tc>
          <w:tcPr>
            <w:tcW w:w="687" w:type="pct"/>
            <w:shd w:val="clear" w:color="auto" w:fill="auto"/>
            <w:noWrap/>
            <w:vAlign w:val="center"/>
          </w:tcPr>
          <w:p w14:paraId="2B9C6703"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+9.4</w:t>
            </w:r>
          </w:p>
        </w:tc>
        <w:tc>
          <w:tcPr>
            <w:tcW w:w="297" w:type="pct"/>
            <w:shd w:val="clear" w:color="auto" w:fill="auto"/>
            <w:noWrap/>
            <w:vAlign w:val="center"/>
          </w:tcPr>
          <w:p w14:paraId="2A28A07A"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0.5</w:t>
            </w:r>
          </w:p>
        </w:tc>
      </w:tr>
      <w:tr w:rsidR="00F45138" w:rsidRPr="005F312F" w14:paraId="407D1113" w14:textId="77777777" w:rsidTr="001277B0">
        <w:trPr>
          <w:trHeight w:val="288"/>
          <w:jc w:val="center"/>
        </w:trPr>
        <w:tc>
          <w:tcPr>
            <w:tcW w:w="757" w:type="pct"/>
            <w:tcBorders>
              <w:bottom w:val="single" w:sz="4" w:space="0" w:color="auto"/>
            </w:tcBorders>
            <w:shd w:val="clear" w:color="auto" w:fill="auto"/>
            <w:noWrap/>
            <w:vAlign w:val="bottom"/>
          </w:tcPr>
          <w:p w14:paraId="0C1234F8" w14:textId="77777777" w:rsidR="00F45138" w:rsidRPr="005F312F" w:rsidRDefault="00F45138" w:rsidP="001277B0">
            <w:pPr>
              <w:spacing w:after="0" w:line="240" w:lineRule="auto"/>
              <w:rPr>
                <w:rFonts w:ascii="Times New Roman" w:hAnsi="Times New Roman" w:cs="Times New Roman"/>
                <w:color w:val="000000"/>
                <w:sz w:val="20"/>
                <w:szCs w:val="20"/>
              </w:rPr>
            </w:pPr>
            <w:r w:rsidRPr="005F312F">
              <w:rPr>
                <w:rFonts w:ascii="Times New Roman" w:hAnsi="Times New Roman" w:cs="Times New Roman"/>
                <w:color w:val="000000"/>
                <w:sz w:val="20"/>
                <w:szCs w:val="20"/>
              </w:rPr>
              <w:t>Xunantunich/</w:t>
            </w:r>
          </w:p>
          <w:p w14:paraId="3186B3C9" w14:textId="77777777" w:rsidR="00F45138" w:rsidRPr="005F312F" w:rsidRDefault="00F45138" w:rsidP="001277B0">
            <w:pPr>
              <w:spacing w:after="0" w:line="240" w:lineRule="auto"/>
              <w:rPr>
                <w:rFonts w:ascii="Times New Roman" w:eastAsia="Times New Roman" w:hAnsi="Times New Roman" w:cs="Times New Roman"/>
                <w:color w:val="000000"/>
                <w:sz w:val="20"/>
                <w:szCs w:val="20"/>
              </w:rPr>
            </w:pPr>
            <w:r w:rsidRPr="005F312F">
              <w:rPr>
                <w:rFonts w:ascii="Times New Roman" w:hAnsi="Times New Roman" w:cs="Times New Roman"/>
                <w:color w:val="000000"/>
                <w:sz w:val="20"/>
                <w:szCs w:val="20"/>
              </w:rPr>
              <w:t>San Lorenzo</w:t>
            </w:r>
          </w:p>
        </w:tc>
        <w:tc>
          <w:tcPr>
            <w:tcW w:w="224" w:type="pct"/>
            <w:tcBorders>
              <w:bottom w:val="single" w:sz="4" w:space="0" w:color="auto"/>
            </w:tcBorders>
            <w:shd w:val="clear" w:color="auto" w:fill="auto"/>
            <w:noWrap/>
            <w:vAlign w:val="center"/>
          </w:tcPr>
          <w:p w14:paraId="17ABE782"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2</w:t>
            </w:r>
          </w:p>
        </w:tc>
        <w:tc>
          <w:tcPr>
            <w:tcW w:w="610" w:type="pct"/>
            <w:tcBorders>
              <w:bottom w:val="single" w:sz="4" w:space="0" w:color="auto"/>
            </w:tcBorders>
            <w:shd w:val="clear" w:color="auto" w:fill="auto"/>
            <w:noWrap/>
            <w:vAlign w:val="center"/>
          </w:tcPr>
          <w:p w14:paraId="38DD36A0" w14:textId="74888A0E"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10.8</w:t>
            </w:r>
          </w:p>
        </w:tc>
        <w:tc>
          <w:tcPr>
            <w:tcW w:w="296" w:type="pct"/>
            <w:tcBorders>
              <w:bottom w:val="single" w:sz="4" w:space="0" w:color="auto"/>
            </w:tcBorders>
            <w:shd w:val="clear" w:color="auto" w:fill="auto"/>
            <w:noWrap/>
            <w:vAlign w:val="center"/>
          </w:tcPr>
          <w:p w14:paraId="19856E25"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2.1</w:t>
            </w:r>
          </w:p>
        </w:tc>
        <w:tc>
          <w:tcPr>
            <w:tcW w:w="687" w:type="pct"/>
            <w:tcBorders>
              <w:bottom w:val="single" w:sz="4" w:space="0" w:color="auto"/>
            </w:tcBorders>
            <w:shd w:val="clear" w:color="auto" w:fill="auto"/>
            <w:noWrap/>
            <w:vAlign w:val="center"/>
          </w:tcPr>
          <w:p w14:paraId="2EDF4900"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+9.8</w:t>
            </w:r>
          </w:p>
        </w:tc>
        <w:tc>
          <w:tcPr>
            <w:tcW w:w="297" w:type="pct"/>
            <w:tcBorders>
              <w:bottom w:val="single" w:sz="4" w:space="0" w:color="auto"/>
            </w:tcBorders>
            <w:shd w:val="clear" w:color="auto" w:fill="auto"/>
            <w:noWrap/>
            <w:vAlign w:val="center"/>
          </w:tcPr>
          <w:p w14:paraId="47004A62"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0.4</w:t>
            </w:r>
          </w:p>
        </w:tc>
        <w:tc>
          <w:tcPr>
            <w:tcW w:w="239" w:type="pct"/>
            <w:tcBorders>
              <w:bottom w:val="single" w:sz="4" w:space="0" w:color="auto"/>
            </w:tcBorders>
            <w:shd w:val="clear" w:color="auto" w:fill="auto"/>
            <w:noWrap/>
            <w:vAlign w:val="center"/>
          </w:tcPr>
          <w:p w14:paraId="71327315"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4</w:t>
            </w:r>
          </w:p>
        </w:tc>
        <w:tc>
          <w:tcPr>
            <w:tcW w:w="610" w:type="pct"/>
            <w:tcBorders>
              <w:bottom w:val="single" w:sz="4" w:space="0" w:color="auto"/>
            </w:tcBorders>
            <w:shd w:val="clear" w:color="auto" w:fill="auto"/>
            <w:noWrap/>
            <w:vAlign w:val="center"/>
          </w:tcPr>
          <w:p w14:paraId="3775D288" w14:textId="421CF2E3" w:rsidR="00F45138" w:rsidRPr="005F312F" w:rsidRDefault="00621DDB" w:rsidP="001277B0">
            <w:pPr>
              <w:spacing w:after="0" w:line="240" w:lineRule="auto"/>
              <w:jc w:val="center"/>
              <w:rPr>
                <w:rFonts w:ascii="Times New Roman" w:eastAsia="Times New Roman" w:hAnsi="Times New Roman" w:cs="Times New Roman"/>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sz w:val="20"/>
                <w:szCs w:val="20"/>
              </w:rPr>
              <w:t>11.7</w:t>
            </w:r>
          </w:p>
        </w:tc>
        <w:tc>
          <w:tcPr>
            <w:tcW w:w="296" w:type="pct"/>
            <w:tcBorders>
              <w:bottom w:val="single" w:sz="4" w:space="0" w:color="auto"/>
            </w:tcBorders>
            <w:shd w:val="clear" w:color="auto" w:fill="auto"/>
            <w:noWrap/>
            <w:vAlign w:val="center"/>
          </w:tcPr>
          <w:p w14:paraId="3E1A8672"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1.7</w:t>
            </w:r>
          </w:p>
        </w:tc>
        <w:tc>
          <w:tcPr>
            <w:tcW w:w="687" w:type="pct"/>
            <w:tcBorders>
              <w:bottom w:val="single" w:sz="4" w:space="0" w:color="auto"/>
            </w:tcBorders>
            <w:shd w:val="clear" w:color="auto" w:fill="auto"/>
            <w:noWrap/>
            <w:vAlign w:val="center"/>
          </w:tcPr>
          <w:p w14:paraId="1AA4917E"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+9.4</w:t>
            </w:r>
          </w:p>
        </w:tc>
        <w:tc>
          <w:tcPr>
            <w:tcW w:w="297" w:type="pct"/>
            <w:tcBorders>
              <w:bottom w:val="single" w:sz="4" w:space="0" w:color="auto"/>
            </w:tcBorders>
            <w:shd w:val="clear" w:color="auto" w:fill="auto"/>
            <w:noWrap/>
            <w:vAlign w:val="center"/>
          </w:tcPr>
          <w:p w14:paraId="366E4C97" w14:textId="77777777" w:rsidR="00F45138" w:rsidRPr="005F312F" w:rsidRDefault="00F45138" w:rsidP="001277B0">
            <w:pPr>
              <w:spacing w:after="0" w:line="240" w:lineRule="auto"/>
              <w:jc w:val="center"/>
              <w:rPr>
                <w:rFonts w:ascii="Times New Roman" w:eastAsia="Times New Roman" w:hAnsi="Times New Roman" w:cs="Times New Roman"/>
                <w:color w:val="000000"/>
                <w:sz w:val="20"/>
                <w:szCs w:val="20"/>
              </w:rPr>
            </w:pPr>
            <w:r w:rsidRPr="005F312F">
              <w:rPr>
                <w:rFonts w:ascii="Times New Roman" w:hAnsi="Times New Roman" w:cs="Times New Roman"/>
                <w:sz w:val="20"/>
                <w:szCs w:val="20"/>
              </w:rPr>
              <w:t>1.1</w:t>
            </w:r>
          </w:p>
        </w:tc>
      </w:tr>
      <w:tr w:rsidR="00F45138" w:rsidRPr="005F312F" w14:paraId="02FAF844" w14:textId="77777777" w:rsidTr="00B42433">
        <w:trPr>
          <w:trHeight w:val="288"/>
          <w:jc w:val="center"/>
        </w:trPr>
        <w:tc>
          <w:tcPr>
            <w:tcW w:w="757" w:type="pct"/>
            <w:tcBorders>
              <w:bottom w:val="single" w:sz="4" w:space="0" w:color="auto"/>
            </w:tcBorders>
            <w:shd w:val="clear" w:color="auto" w:fill="auto"/>
            <w:noWrap/>
            <w:vAlign w:val="bottom"/>
          </w:tcPr>
          <w:p w14:paraId="1904E60A" w14:textId="77777777" w:rsidR="00F45138" w:rsidRPr="005F312F" w:rsidRDefault="00F45138" w:rsidP="001277B0">
            <w:pPr>
              <w:spacing w:after="0" w:line="240" w:lineRule="auto"/>
              <w:rPr>
                <w:rFonts w:ascii="Times New Roman" w:hAnsi="Times New Roman" w:cs="Times New Roman"/>
                <w:b/>
                <w:bCs/>
                <w:color w:val="000000"/>
                <w:sz w:val="20"/>
                <w:szCs w:val="20"/>
              </w:rPr>
            </w:pPr>
            <w:r w:rsidRPr="005F312F">
              <w:rPr>
                <w:rFonts w:ascii="Times New Roman" w:hAnsi="Times New Roman" w:cs="Times New Roman"/>
                <w:b/>
                <w:bCs/>
                <w:color w:val="000000"/>
                <w:sz w:val="20"/>
                <w:szCs w:val="20"/>
              </w:rPr>
              <w:t>Total</w:t>
            </w:r>
          </w:p>
        </w:tc>
        <w:tc>
          <w:tcPr>
            <w:tcW w:w="224" w:type="pct"/>
            <w:tcBorders>
              <w:bottom w:val="single" w:sz="4" w:space="0" w:color="auto"/>
            </w:tcBorders>
            <w:shd w:val="clear" w:color="auto" w:fill="auto"/>
            <w:noWrap/>
            <w:vAlign w:val="center"/>
          </w:tcPr>
          <w:p w14:paraId="6BF9C2D4" w14:textId="6CA980FC" w:rsidR="00F45138" w:rsidRPr="005F312F" w:rsidRDefault="00F45138" w:rsidP="001277B0">
            <w:pPr>
              <w:spacing w:after="0" w:line="240" w:lineRule="auto"/>
              <w:jc w:val="center"/>
              <w:rPr>
                <w:rFonts w:ascii="Times New Roman" w:hAnsi="Times New Roman" w:cs="Times New Roman"/>
                <w:b/>
                <w:bCs/>
                <w:color w:val="000000"/>
                <w:sz w:val="20"/>
                <w:szCs w:val="20"/>
              </w:rPr>
            </w:pPr>
            <w:r w:rsidRPr="005F312F">
              <w:rPr>
                <w:rFonts w:ascii="Times New Roman" w:hAnsi="Times New Roman" w:cs="Times New Roman"/>
                <w:b/>
                <w:bCs/>
                <w:color w:val="000000"/>
                <w:sz w:val="20"/>
                <w:szCs w:val="20"/>
              </w:rPr>
              <w:t>1</w:t>
            </w:r>
            <w:r w:rsidR="00CD5815">
              <w:rPr>
                <w:rFonts w:ascii="Times New Roman" w:hAnsi="Times New Roman" w:cs="Times New Roman"/>
                <w:b/>
                <w:bCs/>
                <w:color w:val="000000"/>
                <w:sz w:val="20"/>
                <w:szCs w:val="20"/>
              </w:rPr>
              <w:t>6</w:t>
            </w:r>
          </w:p>
        </w:tc>
        <w:tc>
          <w:tcPr>
            <w:tcW w:w="610" w:type="pct"/>
            <w:tcBorders>
              <w:bottom w:val="single" w:sz="4" w:space="0" w:color="auto"/>
            </w:tcBorders>
            <w:shd w:val="clear" w:color="auto" w:fill="auto"/>
            <w:noWrap/>
            <w:vAlign w:val="center"/>
          </w:tcPr>
          <w:p w14:paraId="67B43DDE" w14:textId="7035397E" w:rsidR="00F45138" w:rsidRPr="005F312F" w:rsidRDefault="00621DDB" w:rsidP="001277B0">
            <w:pPr>
              <w:spacing w:after="0" w:line="240" w:lineRule="auto"/>
              <w:jc w:val="center"/>
              <w:rPr>
                <w:rFonts w:ascii="Times New Roman" w:hAnsi="Times New Roman" w:cs="Times New Roman"/>
                <w:b/>
                <w:bCs/>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b/>
                <w:bCs/>
                <w:sz w:val="20"/>
                <w:szCs w:val="20"/>
              </w:rPr>
              <w:t>10.4</w:t>
            </w:r>
          </w:p>
        </w:tc>
        <w:tc>
          <w:tcPr>
            <w:tcW w:w="296" w:type="pct"/>
            <w:tcBorders>
              <w:bottom w:val="single" w:sz="4" w:space="0" w:color="auto"/>
            </w:tcBorders>
            <w:shd w:val="clear" w:color="auto" w:fill="auto"/>
            <w:noWrap/>
            <w:vAlign w:val="center"/>
          </w:tcPr>
          <w:p w14:paraId="08B65B6C" w14:textId="77777777" w:rsidR="00F45138" w:rsidRPr="005F312F" w:rsidRDefault="00F45138" w:rsidP="001277B0">
            <w:pPr>
              <w:spacing w:after="0" w:line="240" w:lineRule="auto"/>
              <w:jc w:val="center"/>
              <w:rPr>
                <w:rFonts w:ascii="Times New Roman" w:hAnsi="Times New Roman" w:cs="Times New Roman"/>
                <w:b/>
                <w:bCs/>
                <w:color w:val="000000"/>
                <w:sz w:val="20"/>
                <w:szCs w:val="20"/>
              </w:rPr>
            </w:pPr>
            <w:r w:rsidRPr="005F312F">
              <w:rPr>
                <w:rFonts w:ascii="Times New Roman" w:hAnsi="Times New Roman" w:cs="Times New Roman"/>
                <w:b/>
                <w:bCs/>
                <w:sz w:val="20"/>
                <w:szCs w:val="20"/>
              </w:rPr>
              <w:t>1.6</w:t>
            </w:r>
          </w:p>
        </w:tc>
        <w:tc>
          <w:tcPr>
            <w:tcW w:w="687" w:type="pct"/>
            <w:tcBorders>
              <w:bottom w:val="single" w:sz="4" w:space="0" w:color="auto"/>
            </w:tcBorders>
            <w:shd w:val="clear" w:color="auto" w:fill="auto"/>
            <w:noWrap/>
            <w:vAlign w:val="center"/>
          </w:tcPr>
          <w:p w14:paraId="56DDF5AE" w14:textId="77777777" w:rsidR="00F45138" w:rsidRPr="005F312F" w:rsidRDefault="00F45138" w:rsidP="001277B0">
            <w:pPr>
              <w:spacing w:after="0" w:line="240" w:lineRule="auto"/>
              <w:jc w:val="center"/>
              <w:rPr>
                <w:rFonts w:ascii="Times New Roman" w:hAnsi="Times New Roman" w:cs="Times New Roman"/>
                <w:b/>
                <w:bCs/>
                <w:color w:val="000000"/>
                <w:sz w:val="20"/>
                <w:szCs w:val="20"/>
              </w:rPr>
            </w:pPr>
            <w:r w:rsidRPr="005F312F">
              <w:rPr>
                <w:rFonts w:ascii="Times New Roman" w:hAnsi="Times New Roman" w:cs="Times New Roman"/>
                <w:b/>
                <w:bCs/>
                <w:sz w:val="20"/>
                <w:szCs w:val="20"/>
              </w:rPr>
              <w:t>+8.9</w:t>
            </w:r>
          </w:p>
        </w:tc>
        <w:tc>
          <w:tcPr>
            <w:tcW w:w="297" w:type="pct"/>
            <w:tcBorders>
              <w:bottom w:val="single" w:sz="4" w:space="0" w:color="auto"/>
            </w:tcBorders>
            <w:shd w:val="clear" w:color="auto" w:fill="auto"/>
            <w:noWrap/>
            <w:vAlign w:val="center"/>
          </w:tcPr>
          <w:p w14:paraId="1C26FDF0" w14:textId="77777777" w:rsidR="00F45138" w:rsidRPr="005F312F" w:rsidRDefault="00F45138" w:rsidP="001277B0">
            <w:pPr>
              <w:spacing w:after="0" w:line="240" w:lineRule="auto"/>
              <w:jc w:val="center"/>
              <w:rPr>
                <w:rFonts w:ascii="Times New Roman" w:hAnsi="Times New Roman" w:cs="Times New Roman"/>
                <w:b/>
                <w:bCs/>
                <w:color w:val="000000"/>
                <w:sz w:val="20"/>
                <w:szCs w:val="20"/>
              </w:rPr>
            </w:pPr>
            <w:r w:rsidRPr="005F312F">
              <w:rPr>
                <w:rFonts w:ascii="Times New Roman" w:hAnsi="Times New Roman" w:cs="Times New Roman"/>
                <w:b/>
                <w:bCs/>
                <w:sz w:val="20"/>
                <w:szCs w:val="20"/>
              </w:rPr>
              <w:t>0.6</w:t>
            </w:r>
          </w:p>
        </w:tc>
        <w:tc>
          <w:tcPr>
            <w:tcW w:w="239" w:type="pct"/>
            <w:tcBorders>
              <w:bottom w:val="single" w:sz="4" w:space="0" w:color="auto"/>
            </w:tcBorders>
            <w:shd w:val="clear" w:color="auto" w:fill="auto"/>
            <w:noWrap/>
            <w:vAlign w:val="center"/>
          </w:tcPr>
          <w:p w14:paraId="1EE89EFB" w14:textId="0F279D14" w:rsidR="00F45138" w:rsidRPr="005F312F" w:rsidRDefault="00F45138" w:rsidP="001277B0">
            <w:pPr>
              <w:spacing w:after="0" w:line="240" w:lineRule="auto"/>
              <w:jc w:val="center"/>
              <w:rPr>
                <w:rFonts w:ascii="Times New Roman" w:hAnsi="Times New Roman" w:cs="Times New Roman"/>
                <w:b/>
                <w:bCs/>
                <w:color w:val="000000"/>
                <w:sz w:val="20"/>
                <w:szCs w:val="20"/>
              </w:rPr>
            </w:pPr>
            <w:r w:rsidRPr="005F312F">
              <w:rPr>
                <w:rFonts w:ascii="Times New Roman" w:hAnsi="Times New Roman" w:cs="Times New Roman"/>
                <w:b/>
                <w:bCs/>
                <w:sz w:val="20"/>
                <w:szCs w:val="20"/>
              </w:rPr>
              <w:t>22</w:t>
            </w:r>
          </w:p>
        </w:tc>
        <w:tc>
          <w:tcPr>
            <w:tcW w:w="610" w:type="pct"/>
            <w:tcBorders>
              <w:bottom w:val="single" w:sz="4" w:space="0" w:color="auto"/>
            </w:tcBorders>
            <w:shd w:val="clear" w:color="auto" w:fill="auto"/>
            <w:noWrap/>
            <w:vAlign w:val="center"/>
          </w:tcPr>
          <w:p w14:paraId="5D27BEE6" w14:textId="441879C9" w:rsidR="00F45138" w:rsidRPr="005F312F" w:rsidRDefault="00621DDB" w:rsidP="001277B0">
            <w:pPr>
              <w:spacing w:after="0" w:line="240" w:lineRule="auto"/>
              <w:jc w:val="center"/>
              <w:rPr>
                <w:rFonts w:ascii="Times New Roman" w:hAnsi="Times New Roman" w:cs="Times New Roman"/>
                <w:b/>
                <w:bCs/>
                <w:color w:val="000000"/>
                <w:sz w:val="20"/>
                <w:szCs w:val="20"/>
              </w:rPr>
            </w:pPr>
            <w:r w:rsidRPr="00621DDB">
              <w:rPr>
                <w:rFonts w:ascii="Times New Roman" w:hAnsi="Times New Roman" w:cs="Times New Roman"/>
                <w:color w:val="000000"/>
                <w:sz w:val="20"/>
                <w:szCs w:val="20"/>
              </w:rPr>
              <w:t>–</w:t>
            </w:r>
            <w:r w:rsidR="00F45138" w:rsidRPr="005F312F">
              <w:rPr>
                <w:rFonts w:ascii="Times New Roman" w:hAnsi="Times New Roman" w:cs="Times New Roman"/>
                <w:b/>
                <w:bCs/>
                <w:sz w:val="20"/>
                <w:szCs w:val="20"/>
              </w:rPr>
              <w:t>10.4</w:t>
            </w:r>
          </w:p>
        </w:tc>
        <w:tc>
          <w:tcPr>
            <w:tcW w:w="296" w:type="pct"/>
            <w:tcBorders>
              <w:bottom w:val="single" w:sz="4" w:space="0" w:color="auto"/>
            </w:tcBorders>
            <w:shd w:val="clear" w:color="auto" w:fill="auto"/>
            <w:noWrap/>
            <w:vAlign w:val="center"/>
          </w:tcPr>
          <w:p w14:paraId="58D374D7" w14:textId="7DC1C52E" w:rsidR="00F45138" w:rsidRPr="005F312F" w:rsidRDefault="00F45138" w:rsidP="001277B0">
            <w:pPr>
              <w:spacing w:after="0" w:line="240" w:lineRule="auto"/>
              <w:jc w:val="center"/>
              <w:rPr>
                <w:rFonts w:ascii="Times New Roman" w:hAnsi="Times New Roman" w:cs="Times New Roman"/>
                <w:b/>
                <w:bCs/>
                <w:color w:val="000000"/>
                <w:sz w:val="20"/>
                <w:szCs w:val="20"/>
              </w:rPr>
            </w:pPr>
            <w:r w:rsidRPr="005F312F">
              <w:rPr>
                <w:rFonts w:ascii="Times New Roman" w:hAnsi="Times New Roman" w:cs="Times New Roman"/>
                <w:b/>
                <w:bCs/>
                <w:sz w:val="20"/>
                <w:szCs w:val="20"/>
              </w:rPr>
              <w:t>1.4</w:t>
            </w:r>
          </w:p>
        </w:tc>
        <w:tc>
          <w:tcPr>
            <w:tcW w:w="687" w:type="pct"/>
            <w:tcBorders>
              <w:bottom w:val="single" w:sz="4" w:space="0" w:color="auto"/>
            </w:tcBorders>
            <w:shd w:val="clear" w:color="auto" w:fill="auto"/>
            <w:noWrap/>
            <w:vAlign w:val="center"/>
          </w:tcPr>
          <w:p w14:paraId="43363C8A" w14:textId="77777777" w:rsidR="00F45138" w:rsidRPr="005F312F" w:rsidRDefault="00F45138" w:rsidP="001277B0">
            <w:pPr>
              <w:spacing w:after="0" w:line="240" w:lineRule="auto"/>
              <w:jc w:val="center"/>
              <w:rPr>
                <w:rFonts w:ascii="Times New Roman" w:hAnsi="Times New Roman" w:cs="Times New Roman"/>
                <w:b/>
                <w:bCs/>
                <w:color w:val="000000"/>
                <w:sz w:val="20"/>
                <w:szCs w:val="20"/>
              </w:rPr>
            </w:pPr>
            <w:r w:rsidRPr="005F312F">
              <w:rPr>
                <w:rFonts w:ascii="Times New Roman" w:hAnsi="Times New Roman" w:cs="Times New Roman"/>
                <w:b/>
                <w:bCs/>
                <w:sz w:val="20"/>
                <w:szCs w:val="20"/>
              </w:rPr>
              <w:t>+9.2</w:t>
            </w:r>
          </w:p>
        </w:tc>
        <w:tc>
          <w:tcPr>
            <w:tcW w:w="297" w:type="pct"/>
            <w:tcBorders>
              <w:bottom w:val="single" w:sz="4" w:space="0" w:color="auto"/>
            </w:tcBorders>
            <w:shd w:val="clear" w:color="auto" w:fill="auto"/>
            <w:noWrap/>
            <w:vAlign w:val="center"/>
          </w:tcPr>
          <w:p w14:paraId="12BD4B35" w14:textId="77777777" w:rsidR="00F45138" w:rsidRPr="005F312F" w:rsidRDefault="00F45138" w:rsidP="001277B0">
            <w:pPr>
              <w:spacing w:after="0" w:line="240" w:lineRule="auto"/>
              <w:jc w:val="center"/>
              <w:rPr>
                <w:rFonts w:ascii="Times New Roman" w:hAnsi="Times New Roman" w:cs="Times New Roman"/>
                <w:b/>
                <w:bCs/>
                <w:color w:val="000000"/>
                <w:sz w:val="20"/>
                <w:szCs w:val="20"/>
              </w:rPr>
            </w:pPr>
            <w:r w:rsidRPr="005F312F">
              <w:rPr>
                <w:rFonts w:ascii="Times New Roman" w:hAnsi="Times New Roman" w:cs="Times New Roman"/>
                <w:b/>
                <w:bCs/>
                <w:sz w:val="20"/>
                <w:szCs w:val="20"/>
              </w:rPr>
              <w:t>0.7</w:t>
            </w:r>
          </w:p>
        </w:tc>
      </w:tr>
      <w:bookmarkEnd w:id="10"/>
    </w:tbl>
    <w:p w14:paraId="0D8FAC1B" w14:textId="77777777" w:rsidR="00A54641" w:rsidRPr="005F312F" w:rsidRDefault="00A54641" w:rsidP="00F45138">
      <w:pPr>
        <w:rPr>
          <w:rFonts w:ascii="Times New Roman" w:hAnsi="Times New Roman" w:cs="Times New Roman"/>
          <w:b/>
          <w:bCs/>
        </w:rPr>
      </w:pPr>
    </w:p>
    <w:p w14:paraId="7112EB2B" w14:textId="60E7976E" w:rsidR="00F45138" w:rsidRPr="00F06562" w:rsidRDefault="00F45138" w:rsidP="00F45138">
      <w:pPr>
        <w:rPr>
          <w:rFonts w:ascii="Times New Roman" w:hAnsi="Times New Roman" w:cs="Times New Roman"/>
          <w:sz w:val="24"/>
          <w:szCs w:val="24"/>
        </w:rPr>
      </w:pPr>
      <w:r w:rsidRPr="00F06562">
        <w:rPr>
          <w:rFonts w:ascii="Times New Roman" w:hAnsi="Times New Roman" w:cs="Times New Roman"/>
          <w:b/>
          <w:bCs/>
          <w:sz w:val="24"/>
          <w:szCs w:val="24"/>
        </w:rPr>
        <w:lastRenderedPageBreak/>
        <w:t>Table S</w:t>
      </w:r>
      <w:r w:rsidR="00F06562" w:rsidRPr="00F06562">
        <w:rPr>
          <w:rFonts w:ascii="Times New Roman" w:hAnsi="Times New Roman" w:cs="Times New Roman"/>
          <w:b/>
          <w:bCs/>
          <w:sz w:val="24"/>
          <w:szCs w:val="24"/>
        </w:rPr>
        <w:t>3-8.</w:t>
      </w:r>
      <w:r w:rsidRPr="00F06562">
        <w:rPr>
          <w:rFonts w:ascii="Times New Roman" w:hAnsi="Times New Roman" w:cs="Times New Roman"/>
          <w:sz w:val="24"/>
          <w:szCs w:val="24"/>
        </w:rPr>
        <w:t xml:space="preserve"> </w:t>
      </w:r>
      <w:r w:rsidRPr="00F06562">
        <w:rPr>
          <w:rFonts w:ascii="Times New Roman" w:hAnsi="Times New Roman" w:cs="Times New Roman"/>
          <w:b/>
          <w:bCs/>
          <w:sz w:val="24"/>
          <w:szCs w:val="24"/>
        </w:rPr>
        <w:t xml:space="preserve">Mean </w:t>
      </w:r>
      <w:r w:rsidRPr="00F06562">
        <w:rPr>
          <w:rFonts w:ascii="Times New Roman" w:hAnsi="Times New Roman" w:cs="Times New Roman"/>
          <w:b/>
          <w:bCs/>
          <w:i/>
          <w:iCs/>
          <w:sz w:val="24"/>
          <w:szCs w:val="24"/>
        </w:rPr>
        <w:t>δ</w:t>
      </w:r>
      <w:r w:rsidRPr="00F06562">
        <w:rPr>
          <w:rFonts w:ascii="Times New Roman" w:hAnsi="Times New Roman" w:cs="Times New Roman"/>
          <w:b/>
          <w:bCs/>
          <w:sz w:val="24"/>
          <w:szCs w:val="24"/>
          <w:vertAlign w:val="superscript"/>
        </w:rPr>
        <w:t>34</w:t>
      </w:r>
      <w:r w:rsidRPr="00F06562">
        <w:rPr>
          <w:rFonts w:ascii="Times New Roman" w:hAnsi="Times New Roman" w:cs="Times New Roman"/>
          <w:b/>
          <w:bCs/>
          <w:sz w:val="24"/>
          <w:szCs w:val="24"/>
        </w:rPr>
        <w:t>S values for human bone collagen by biological sex for sites where these data are available.</w:t>
      </w:r>
      <w:r w:rsidRPr="00F06562">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436"/>
        <w:gridCol w:w="1261"/>
        <w:gridCol w:w="498"/>
        <w:gridCol w:w="436"/>
        <w:gridCol w:w="1261"/>
        <w:gridCol w:w="498"/>
      </w:tblGrid>
      <w:tr w:rsidR="002361F2" w:rsidRPr="005F312F" w14:paraId="5EDF95CB" w14:textId="77777777" w:rsidTr="00F06562">
        <w:trPr>
          <w:trHeight w:val="288"/>
          <w:jc w:val="center"/>
        </w:trPr>
        <w:tc>
          <w:tcPr>
            <w:tcW w:w="0" w:type="auto"/>
            <w:vMerge w:val="restart"/>
            <w:shd w:val="clear" w:color="auto" w:fill="auto"/>
            <w:noWrap/>
            <w:vAlign w:val="center"/>
          </w:tcPr>
          <w:p w14:paraId="7DD4BFBD" w14:textId="6F6D0E50" w:rsidR="002361F2" w:rsidRPr="005F312F" w:rsidRDefault="002361F2" w:rsidP="002361F2">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Site</w:t>
            </w:r>
          </w:p>
        </w:tc>
        <w:tc>
          <w:tcPr>
            <w:tcW w:w="0" w:type="auto"/>
            <w:gridSpan w:val="3"/>
            <w:shd w:val="clear" w:color="auto" w:fill="auto"/>
            <w:noWrap/>
            <w:vAlign w:val="center"/>
          </w:tcPr>
          <w:p w14:paraId="65CCB4D0" w14:textId="77777777"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Female</w:t>
            </w:r>
          </w:p>
        </w:tc>
        <w:tc>
          <w:tcPr>
            <w:tcW w:w="0" w:type="auto"/>
            <w:gridSpan w:val="3"/>
            <w:shd w:val="clear" w:color="auto" w:fill="auto"/>
            <w:vAlign w:val="center"/>
          </w:tcPr>
          <w:p w14:paraId="794172D7" w14:textId="77777777"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Male</w:t>
            </w:r>
          </w:p>
        </w:tc>
      </w:tr>
      <w:tr w:rsidR="002361F2" w:rsidRPr="005F312F" w14:paraId="649F1AA2" w14:textId="77777777" w:rsidTr="00F06562">
        <w:trPr>
          <w:trHeight w:val="288"/>
          <w:jc w:val="center"/>
        </w:trPr>
        <w:tc>
          <w:tcPr>
            <w:tcW w:w="0" w:type="auto"/>
            <w:vMerge/>
            <w:shd w:val="clear" w:color="auto" w:fill="auto"/>
            <w:noWrap/>
            <w:vAlign w:val="center"/>
          </w:tcPr>
          <w:p w14:paraId="428277F8" w14:textId="2BF4F523" w:rsidR="002361F2" w:rsidRPr="005F312F" w:rsidRDefault="002361F2" w:rsidP="001277B0">
            <w:pPr>
              <w:spacing w:after="0" w:line="240" w:lineRule="auto"/>
              <w:jc w:val="center"/>
              <w:rPr>
                <w:rFonts w:ascii="Times New Roman" w:eastAsia="Times New Roman" w:hAnsi="Times New Roman" w:cs="Times New Roman"/>
                <w:b/>
                <w:bCs/>
                <w:color w:val="000000"/>
              </w:rPr>
            </w:pPr>
          </w:p>
        </w:tc>
        <w:tc>
          <w:tcPr>
            <w:tcW w:w="0" w:type="auto"/>
            <w:shd w:val="clear" w:color="auto" w:fill="auto"/>
            <w:noWrap/>
            <w:vAlign w:val="center"/>
          </w:tcPr>
          <w:p w14:paraId="22413C2A" w14:textId="77777777" w:rsidR="002361F2" w:rsidRPr="005F312F" w:rsidRDefault="002361F2" w:rsidP="001277B0">
            <w:pPr>
              <w:spacing w:after="0" w:line="240" w:lineRule="auto"/>
              <w:jc w:val="center"/>
              <w:rPr>
                <w:rFonts w:ascii="Times New Roman" w:eastAsia="Times New Roman" w:hAnsi="Times New Roman" w:cs="Times New Roman"/>
                <w:b/>
                <w:bCs/>
                <w:i/>
                <w:iCs/>
                <w:color w:val="000000"/>
              </w:rPr>
            </w:pPr>
            <w:r w:rsidRPr="005F312F">
              <w:rPr>
                <w:rFonts w:ascii="Times New Roman" w:eastAsia="Times New Roman" w:hAnsi="Times New Roman" w:cs="Times New Roman"/>
                <w:b/>
                <w:bCs/>
                <w:i/>
                <w:iCs/>
                <w:color w:val="000000"/>
              </w:rPr>
              <w:t>n</w:t>
            </w:r>
          </w:p>
        </w:tc>
        <w:tc>
          <w:tcPr>
            <w:tcW w:w="0" w:type="auto"/>
            <w:shd w:val="clear" w:color="auto" w:fill="auto"/>
            <w:noWrap/>
            <w:vAlign w:val="center"/>
          </w:tcPr>
          <w:p w14:paraId="3BADCD48" w14:textId="77777777"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i/>
                <w:iCs/>
                <w:color w:val="000000"/>
              </w:rPr>
              <w:t>δ</w:t>
            </w:r>
            <w:r w:rsidRPr="005F312F">
              <w:rPr>
                <w:rFonts w:ascii="Times New Roman" w:eastAsia="Times New Roman" w:hAnsi="Times New Roman" w:cs="Times New Roman"/>
                <w:b/>
                <w:bCs/>
                <w:color w:val="000000"/>
                <w:vertAlign w:val="superscript"/>
              </w:rPr>
              <w:t>34</w:t>
            </w:r>
            <w:r w:rsidRPr="005F312F">
              <w:rPr>
                <w:rFonts w:ascii="Times New Roman" w:eastAsia="Times New Roman" w:hAnsi="Times New Roman" w:cs="Times New Roman"/>
                <w:b/>
                <w:bCs/>
                <w:color w:val="000000"/>
              </w:rPr>
              <w:t>S</w:t>
            </w:r>
          </w:p>
          <w:p w14:paraId="15A91B93" w14:textId="77777777"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 VCDT)</w:t>
            </w:r>
          </w:p>
        </w:tc>
        <w:tc>
          <w:tcPr>
            <w:tcW w:w="0" w:type="auto"/>
            <w:shd w:val="clear" w:color="auto" w:fill="auto"/>
            <w:noWrap/>
            <w:vAlign w:val="center"/>
          </w:tcPr>
          <w:p w14:paraId="200BB82B" w14:textId="1E860279" w:rsidR="002361F2" w:rsidRPr="005F312F" w:rsidRDefault="00F06562" w:rsidP="001277B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SD</w:t>
            </w:r>
          </w:p>
        </w:tc>
        <w:tc>
          <w:tcPr>
            <w:tcW w:w="0" w:type="auto"/>
            <w:shd w:val="clear" w:color="auto" w:fill="auto"/>
            <w:vAlign w:val="center"/>
          </w:tcPr>
          <w:p w14:paraId="7CA510BA" w14:textId="77777777" w:rsidR="002361F2" w:rsidRPr="005F312F" w:rsidRDefault="002361F2" w:rsidP="001277B0">
            <w:pPr>
              <w:spacing w:after="0" w:line="240" w:lineRule="auto"/>
              <w:jc w:val="center"/>
              <w:rPr>
                <w:rFonts w:ascii="Times New Roman" w:eastAsia="Times New Roman" w:hAnsi="Times New Roman" w:cs="Times New Roman"/>
                <w:b/>
                <w:bCs/>
                <w:i/>
                <w:iCs/>
                <w:color w:val="000000"/>
              </w:rPr>
            </w:pPr>
            <w:r w:rsidRPr="005F312F">
              <w:rPr>
                <w:rFonts w:ascii="Times New Roman" w:eastAsia="Times New Roman" w:hAnsi="Times New Roman" w:cs="Times New Roman"/>
                <w:b/>
                <w:bCs/>
                <w:i/>
                <w:iCs/>
                <w:color w:val="000000"/>
              </w:rPr>
              <w:t>n</w:t>
            </w:r>
          </w:p>
        </w:tc>
        <w:tc>
          <w:tcPr>
            <w:tcW w:w="0" w:type="auto"/>
            <w:shd w:val="clear" w:color="auto" w:fill="auto"/>
            <w:noWrap/>
            <w:vAlign w:val="center"/>
          </w:tcPr>
          <w:p w14:paraId="637F97DE" w14:textId="77777777"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i/>
                <w:iCs/>
                <w:color w:val="000000"/>
              </w:rPr>
              <w:t>δ</w:t>
            </w:r>
            <w:r w:rsidRPr="005F312F">
              <w:rPr>
                <w:rFonts w:ascii="Times New Roman" w:eastAsia="Times New Roman" w:hAnsi="Times New Roman" w:cs="Times New Roman"/>
                <w:b/>
                <w:bCs/>
                <w:color w:val="000000"/>
                <w:vertAlign w:val="superscript"/>
              </w:rPr>
              <w:t>34</w:t>
            </w:r>
            <w:r w:rsidRPr="005F312F">
              <w:rPr>
                <w:rFonts w:ascii="Times New Roman" w:eastAsia="Times New Roman" w:hAnsi="Times New Roman" w:cs="Times New Roman"/>
                <w:b/>
                <w:bCs/>
                <w:color w:val="000000"/>
              </w:rPr>
              <w:t>S</w:t>
            </w:r>
          </w:p>
          <w:p w14:paraId="30F219DC" w14:textId="77777777" w:rsidR="002361F2" w:rsidRPr="005F312F" w:rsidRDefault="002361F2" w:rsidP="001277B0">
            <w:pPr>
              <w:spacing w:after="0" w:line="240" w:lineRule="auto"/>
              <w:jc w:val="center"/>
              <w:rPr>
                <w:rFonts w:ascii="Times New Roman" w:eastAsia="Times New Roman" w:hAnsi="Times New Roman" w:cs="Times New Roman"/>
                <w:b/>
                <w:bCs/>
                <w:color w:val="000000"/>
              </w:rPr>
            </w:pPr>
            <w:r w:rsidRPr="005F312F">
              <w:rPr>
                <w:rFonts w:ascii="Times New Roman" w:eastAsia="Times New Roman" w:hAnsi="Times New Roman" w:cs="Times New Roman"/>
                <w:b/>
                <w:bCs/>
                <w:color w:val="000000"/>
              </w:rPr>
              <w:t>(‰ VCDT)</w:t>
            </w:r>
          </w:p>
        </w:tc>
        <w:tc>
          <w:tcPr>
            <w:tcW w:w="0" w:type="auto"/>
            <w:shd w:val="clear" w:color="auto" w:fill="auto"/>
            <w:noWrap/>
            <w:vAlign w:val="center"/>
          </w:tcPr>
          <w:p w14:paraId="151869CA" w14:textId="372CC332" w:rsidR="002361F2" w:rsidRPr="005F312F" w:rsidRDefault="00F06562" w:rsidP="001277B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SD</w:t>
            </w:r>
          </w:p>
        </w:tc>
      </w:tr>
      <w:tr w:rsidR="00F45138" w:rsidRPr="005F312F" w14:paraId="1B443A09" w14:textId="77777777" w:rsidTr="001277B0">
        <w:trPr>
          <w:trHeight w:val="288"/>
          <w:jc w:val="center"/>
        </w:trPr>
        <w:tc>
          <w:tcPr>
            <w:tcW w:w="0" w:type="auto"/>
            <w:shd w:val="clear" w:color="auto" w:fill="auto"/>
            <w:noWrap/>
            <w:vAlign w:val="bottom"/>
            <w:hideMark/>
          </w:tcPr>
          <w:p w14:paraId="70654099" w14:textId="77777777"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hAnsi="Times New Roman" w:cs="Times New Roman"/>
                <w:color w:val="000000"/>
              </w:rPr>
              <w:t>Cahal Pech</w:t>
            </w:r>
          </w:p>
        </w:tc>
        <w:tc>
          <w:tcPr>
            <w:tcW w:w="0" w:type="auto"/>
            <w:shd w:val="clear" w:color="auto" w:fill="auto"/>
            <w:noWrap/>
            <w:vAlign w:val="center"/>
          </w:tcPr>
          <w:p w14:paraId="776C15F4"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color w:val="000000"/>
              </w:rPr>
              <w:t>2</w:t>
            </w:r>
          </w:p>
        </w:tc>
        <w:tc>
          <w:tcPr>
            <w:tcW w:w="0" w:type="auto"/>
            <w:shd w:val="clear" w:color="auto" w:fill="auto"/>
            <w:noWrap/>
            <w:vAlign w:val="center"/>
          </w:tcPr>
          <w:p w14:paraId="089332E5"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+13.3</w:t>
            </w:r>
          </w:p>
        </w:tc>
        <w:tc>
          <w:tcPr>
            <w:tcW w:w="0" w:type="auto"/>
            <w:shd w:val="clear" w:color="auto" w:fill="auto"/>
            <w:noWrap/>
            <w:vAlign w:val="center"/>
          </w:tcPr>
          <w:p w14:paraId="12143B68"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0.7</w:t>
            </w:r>
          </w:p>
        </w:tc>
        <w:tc>
          <w:tcPr>
            <w:tcW w:w="0" w:type="auto"/>
            <w:vAlign w:val="center"/>
          </w:tcPr>
          <w:p w14:paraId="2D37D1CF" w14:textId="77777777" w:rsidR="00F45138" w:rsidRPr="005F312F" w:rsidRDefault="00F45138" w:rsidP="001277B0">
            <w:pPr>
              <w:spacing w:after="0" w:line="240" w:lineRule="auto"/>
              <w:jc w:val="center"/>
              <w:rPr>
                <w:rFonts w:ascii="Times New Roman" w:hAnsi="Times New Roman" w:cs="Times New Roman"/>
                <w:color w:val="000000"/>
              </w:rPr>
            </w:pPr>
            <w:r w:rsidRPr="005F312F">
              <w:rPr>
                <w:rFonts w:ascii="Times New Roman" w:hAnsi="Times New Roman" w:cs="Times New Roman"/>
                <w:color w:val="000000"/>
              </w:rPr>
              <w:t>3</w:t>
            </w:r>
          </w:p>
        </w:tc>
        <w:tc>
          <w:tcPr>
            <w:tcW w:w="0" w:type="auto"/>
            <w:shd w:val="clear" w:color="auto" w:fill="auto"/>
            <w:noWrap/>
            <w:vAlign w:val="center"/>
          </w:tcPr>
          <w:p w14:paraId="5178C18C"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+14.1</w:t>
            </w:r>
          </w:p>
        </w:tc>
        <w:tc>
          <w:tcPr>
            <w:tcW w:w="0" w:type="auto"/>
            <w:shd w:val="clear" w:color="auto" w:fill="auto"/>
            <w:noWrap/>
            <w:vAlign w:val="center"/>
          </w:tcPr>
          <w:p w14:paraId="20A5FF6A"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0.5</w:t>
            </w:r>
          </w:p>
        </w:tc>
      </w:tr>
      <w:tr w:rsidR="00F45138" w:rsidRPr="005F312F" w14:paraId="4CB7CC14" w14:textId="77777777" w:rsidTr="001277B0">
        <w:trPr>
          <w:trHeight w:val="288"/>
          <w:jc w:val="center"/>
        </w:trPr>
        <w:tc>
          <w:tcPr>
            <w:tcW w:w="0" w:type="auto"/>
            <w:shd w:val="clear" w:color="auto" w:fill="auto"/>
            <w:noWrap/>
            <w:vAlign w:val="bottom"/>
            <w:hideMark/>
          </w:tcPr>
          <w:p w14:paraId="23732B69" w14:textId="77777777"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hAnsi="Times New Roman" w:cs="Times New Roman"/>
                <w:color w:val="000000"/>
              </w:rPr>
              <w:t>Caledonia</w:t>
            </w:r>
          </w:p>
        </w:tc>
        <w:tc>
          <w:tcPr>
            <w:tcW w:w="0" w:type="auto"/>
            <w:shd w:val="clear" w:color="auto" w:fill="auto"/>
            <w:noWrap/>
            <w:vAlign w:val="center"/>
          </w:tcPr>
          <w:p w14:paraId="14552135"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w:t>
            </w:r>
          </w:p>
        </w:tc>
        <w:tc>
          <w:tcPr>
            <w:tcW w:w="0" w:type="auto"/>
            <w:shd w:val="clear" w:color="auto" w:fill="auto"/>
            <w:noWrap/>
            <w:vAlign w:val="center"/>
          </w:tcPr>
          <w:p w14:paraId="20E79B5D"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+11.8</w:t>
            </w:r>
          </w:p>
        </w:tc>
        <w:tc>
          <w:tcPr>
            <w:tcW w:w="0" w:type="auto"/>
            <w:shd w:val="clear" w:color="auto" w:fill="auto"/>
            <w:noWrap/>
            <w:vAlign w:val="center"/>
          </w:tcPr>
          <w:p w14:paraId="703FFF98" w14:textId="0B0F3A31"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w:t>
            </w:r>
          </w:p>
        </w:tc>
        <w:tc>
          <w:tcPr>
            <w:tcW w:w="0" w:type="auto"/>
            <w:vAlign w:val="center"/>
          </w:tcPr>
          <w:p w14:paraId="623D6EFD" w14:textId="77777777" w:rsidR="00F45138" w:rsidRPr="005F312F" w:rsidRDefault="00F45138" w:rsidP="001277B0">
            <w:pPr>
              <w:spacing w:after="0" w:line="240" w:lineRule="auto"/>
              <w:jc w:val="center"/>
              <w:rPr>
                <w:rFonts w:ascii="Times New Roman" w:hAnsi="Times New Roman" w:cs="Times New Roman"/>
                <w:color w:val="000000"/>
              </w:rPr>
            </w:pPr>
            <w:r w:rsidRPr="005F312F">
              <w:rPr>
                <w:rFonts w:ascii="Times New Roman" w:hAnsi="Times New Roman" w:cs="Times New Roman"/>
              </w:rPr>
              <w:t>1</w:t>
            </w:r>
          </w:p>
        </w:tc>
        <w:tc>
          <w:tcPr>
            <w:tcW w:w="0" w:type="auto"/>
            <w:shd w:val="clear" w:color="auto" w:fill="auto"/>
            <w:noWrap/>
            <w:vAlign w:val="center"/>
          </w:tcPr>
          <w:p w14:paraId="69D7DB04"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+9.9</w:t>
            </w:r>
          </w:p>
        </w:tc>
        <w:tc>
          <w:tcPr>
            <w:tcW w:w="0" w:type="auto"/>
            <w:shd w:val="clear" w:color="auto" w:fill="auto"/>
            <w:noWrap/>
            <w:vAlign w:val="center"/>
          </w:tcPr>
          <w:p w14:paraId="18FA1301" w14:textId="62383121"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w:t>
            </w:r>
          </w:p>
        </w:tc>
      </w:tr>
      <w:tr w:rsidR="00F45138" w:rsidRPr="005F312F" w14:paraId="1FBFC80E" w14:textId="77777777" w:rsidTr="001277B0">
        <w:trPr>
          <w:trHeight w:val="288"/>
          <w:jc w:val="center"/>
        </w:trPr>
        <w:tc>
          <w:tcPr>
            <w:tcW w:w="0" w:type="auto"/>
            <w:shd w:val="clear" w:color="auto" w:fill="auto"/>
            <w:noWrap/>
            <w:vAlign w:val="bottom"/>
            <w:hideMark/>
          </w:tcPr>
          <w:p w14:paraId="421CF661" w14:textId="77777777"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hAnsi="Times New Roman" w:cs="Times New Roman"/>
                <w:color w:val="000000"/>
              </w:rPr>
              <w:t>Lower Dover</w:t>
            </w:r>
          </w:p>
        </w:tc>
        <w:tc>
          <w:tcPr>
            <w:tcW w:w="0" w:type="auto"/>
            <w:shd w:val="clear" w:color="auto" w:fill="auto"/>
            <w:noWrap/>
            <w:vAlign w:val="center"/>
          </w:tcPr>
          <w:p w14:paraId="6C24BC48"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tcPr>
          <w:p w14:paraId="5857F637"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tcPr>
          <w:p w14:paraId="418D70B9"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0" w:type="auto"/>
            <w:vAlign w:val="center"/>
          </w:tcPr>
          <w:p w14:paraId="6A2A53C1"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color w:val="000000"/>
              </w:rPr>
              <w:t>1</w:t>
            </w:r>
          </w:p>
        </w:tc>
        <w:tc>
          <w:tcPr>
            <w:tcW w:w="0" w:type="auto"/>
            <w:shd w:val="clear" w:color="auto" w:fill="auto"/>
            <w:noWrap/>
            <w:vAlign w:val="center"/>
          </w:tcPr>
          <w:p w14:paraId="74DBF830"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eastAsia="Times New Roman" w:hAnsi="Times New Roman" w:cs="Times New Roman"/>
                <w:color w:val="000000"/>
              </w:rPr>
              <w:t>+10.0</w:t>
            </w:r>
          </w:p>
        </w:tc>
        <w:tc>
          <w:tcPr>
            <w:tcW w:w="0" w:type="auto"/>
            <w:shd w:val="clear" w:color="auto" w:fill="auto"/>
            <w:noWrap/>
            <w:vAlign w:val="center"/>
          </w:tcPr>
          <w:p w14:paraId="35CD4AEA"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eastAsia="Times New Roman" w:hAnsi="Times New Roman" w:cs="Times New Roman"/>
                <w:color w:val="000000"/>
              </w:rPr>
              <w:t>--</w:t>
            </w:r>
          </w:p>
        </w:tc>
      </w:tr>
      <w:tr w:rsidR="00F45138" w:rsidRPr="005F312F" w14:paraId="134BF7EF" w14:textId="77777777" w:rsidTr="001277B0">
        <w:trPr>
          <w:trHeight w:val="288"/>
          <w:jc w:val="center"/>
        </w:trPr>
        <w:tc>
          <w:tcPr>
            <w:tcW w:w="0" w:type="auto"/>
            <w:shd w:val="clear" w:color="auto" w:fill="auto"/>
            <w:noWrap/>
            <w:vAlign w:val="bottom"/>
            <w:hideMark/>
          </w:tcPr>
          <w:p w14:paraId="1B6A7AC9" w14:textId="77777777" w:rsidR="00F45138" w:rsidRPr="005F312F" w:rsidRDefault="00F45138" w:rsidP="001277B0">
            <w:pPr>
              <w:spacing w:after="0" w:line="240" w:lineRule="auto"/>
              <w:rPr>
                <w:rFonts w:ascii="Times New Roman" w:eastAsia="Times New Roman" w:hAnsi="Times New Roman" w:cs="Times New Roman"/>
                <w:color w:val="000000"/>
              </w:rPr>
            </w:pPr>
            <w:r w:rsidRPr="000B42A3">
              <w:rPr>
                <w:rFonts w:ascii="Times New Roman" w:hAnsi="Times New Roman" w:cs="Times New Roman"/>
                <w:color w:val="000000"/>
              </w:rPr>
              <w:t>Pacbitun</w:t>
            </w:r>
          </w:p>
        </w:tc>
        <w:tc>
          <w:tcPr>
            <w:tcW w:w="0" w:type="auto"/>
            <w:shd w:val="clear" w:color="auto" w:fill="auto"/>
            <w:noWrap/>
            <w:vAlign w:val="center"/>
          </w:tcPr>
          <w:p w14:paraId="5EF51F40" w14:textId="19E1AEB2" w:rsidR="00F45138" w:rsidRPr="005F312F" w:rsidRDefault="00152461" w:rsidP="001277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0" w:type="auto"/>
            <w:shd w:val="clear" w:color="auto" w:fill="auto"/>
            <w:noWrap/>
            <w:vAlign w:val="center"/>
          </w:tcPr>
          <w:p w14:paraId="7CBCB6DC" w14:textId="766BB06F"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w:t>
            </w:r>
            <w:r w:rsidR="000B42A3">
              <w:rPr>
                <w:rFonts w:ascii="Times New Roman" w:hAnsi="Times New Roman" w:cs="Times New Roman"/>
              </w:rPr>
              <w:t>12.9</w:t>
            </w:r>
          </w:p>
        </w:tc>
        <w:tc>
          <w:tcPr>
            <w:tcW w:w="0" w:type="auto"/>
            <w:shd w:val="clear" w:color="auto" w:fill="auto"/>
            <w:noWrap/>
            <w:vAlign w:val="center"/>
          </w:tcPr>
          <w:p w14:paraId="6EC0033D" w14:textId="12ABE840" w:rsidR="00F45138" w:rsidRPr="005F312F" w:rsidRDefault="000B42A3" w:rsidP="001277B0">
            <w:pPr>
              <w:spacing w:after="0" w:line="240" w:lineRule="auto"/>
              <w:jc w:val="center"/>
              <w:rPr>
                <w:rFonts w:ascii="Times New Roman" w:eastAsia="Times New Roman" w:hAnsi="Times New Roman" w:cs="Times New Roman"/>
                <w:color w:val="000000"/>
              </w:rPr>
            </w:pPr>
            <w:r>
              <w:rPr>
                <w:rFonts w:ascii="Times New Roman" w:hAnsi="Times New Roman" w:cs="Times New Roman"/>
              </w:rPr>
              <w:t>1.2</w:t>
            </w:r>
          </w:p>
        </w:tc>
        <w:tc>
          <w:tcPr>
            <w:tcW w:w="0" w:type="auto"/>
            <w:vAlign w:val="center"/>
          </w:tcPr>
          <w:p w14:paraId="57493BF6" w14:textId="77777777" w:rsidR="00F45138" w:rsidRPr="005F312F" w:rsidRDefault="00F45138" w:rsidP="001277B0">
            <w:pPr>
              <w:spacing w:after="0" w:line="240" w:lineRule="auto"/>
              <w:jc w:val="center"/>
              <w:rPr>
                <w:rFonts w:ascii="Times New Roman" w:hAnsi="Times New Roman" w:cs="Times New Roman"/>
                <w:color w:val="000000"/>
              </w:rPr>
            </w:pPr>
            <w:r w:rsidRPr="005F312F">
              <w:rPr>
                <w:rFonts w:ascii="Times New Roman" w:hAnsi="Times New Roman" w:cs="Times New Roman"/>
                <w:color w:val="000000"/>
              </w:rPr>
              <w:t>3</w:t>
            </w:r>
          </w:p>
        </w:tc>
        <w:tc>
          <w:tcPr>
            <w:tcW w:w="0" w:type="auto"/>
            <w:shd w:val="clear" w:color="auto" w:fill="auto"/>
            <w:noWrap/>
            <w:vAlign w:val="center"/>
          </w:tcPr>
          <w:p w14:paraId="2F8E2F80"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+12.4</w:t>
            </w:r>
          </w:p>
        </w:tc>
        <w:tc>
          <w:tcPr>
            <w:tcW w:w="0" w:type="auto"/>
            <w:shd w:val="clear" w:color="auto" w:fill="auto"/>
            <w:noWrap/>
            <w:vAlign w:val="center"/>
          </w:tcPr>
          <w:p w14:paraId="7CC100E3"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0.6</w:t>
            </w:r>
          </w:p>
        </w:tc>
      </w:tr>
      <w:tr w:rsidR="00F45138" w:rsidRPr="005F312F" w14:paraId="269C0F43" w14:textId="77777777" w:rsidTr="001277B0">
        <w:trPr>
          <w:trHeight w:val="288"/>
          <w:jc w:val="center"/>
        </w:trPr>
        <w:tc>
          <w:tcPr>
            <w:tcW w:w="0" w:type="auto"/>
            <w:shd w:val="clear" w:color="auto" w:fill="auto"/>
            <w:noWrap/>
            <w:vAlign w:val="bottom"/>
            <w:hideMark/>
          </w:tcPr>
          <w:p w14:paraId="64733BDA" w14:textId="77777777" w:rsidR="00F45138" w:rsidRPr="005F312F" w:rsidRDefault="00F45138" w:rsidP="001277B0">
            <w:pPr>
              <w:spacing w:after="0" w:line="240" w:lineRule="auto"/>
              <w:rPr>
                <w:rFonts w:ascii="Times New Roman" w:eastAsia="Times New Roman" w:hAnsi="Times New Roman" w:cs="Times New Roman"/>
                <w:color w:val="000000"/>
              </w:rPr>
            </w:pPr>
            <w:r w:rsidRPr="005F312F">
              <w:rPr>
                <w:rFonts w:ascii="Times New Roman" w:hAnsi="Times New Roman" w:cs="Times New Roman"/>
                <w:color w:val="000000"/>
              </w:rPr>
              <w:t>Pook's Hill</w:t>
            </w:r>
          </w:p>
        </w:tc>
        <w:tc>
          <w:tcPr>
            <w:tcW w:w="0" w:type="auto"/>
            <w:shd w:val="clear" w:color="auto" w:fill="auto"/>
            <w:noWrap/>
            <w:vAlign w:val="center"/>
          </w:tcPr>
          <w:p w14:paraId="33CC0498"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tcPr>
          <w:p w14:paraId="34D9125D"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tcPr>
          <w:p w14:paraId="06A236C8" w14:textId="77777777" w:rsidR="00F45138" w:rsidRPr="005F312F" w:rsidRDefault="00F45138" w:rsidP="001277B0">
            <w:pPr>
              <w:spacing w:after="0" w:line="240" w:lineRule="auto"/>
              <w:jc w:val="center"/>
              <w:rPr>
                <w:rFonts w:ascii="Times New Roman" w:eastAsia="Times New Roman" w:hAnsi="Times New Roman" w:cs="Times New Roman"/>
                <w:color w:val="000000"/>
              </w:rPr>
            </w:pPr>
          </w:p>
        </w:tc>
        <w:tc>
          <w:tcPr>
            <w:tcW w:w="0" w:type="auto"/>
            <w:vAlign w:val="center"/>
          </w:tcPr>
          <w:p w14:paraId="181C4497" w14:textId="77777777" w:rsidR="00F45138" w:rsidRPr="005F312F" w:rsidRDefault="00F45138" w:rsidP="001277B0">
            <w:pPr>
              <w:spacing w:after="0" w:line="240" w:lineRule="auto"/>
              <w:jc w:val="center"/>
              <w:rPr>
                <w:rFonts w:ascii="Times New Roman" w:hAnsi="Times New Roman" w:cs="Times New Roman"/>
                <w:color w:val="000000"/>
              </w:rPr>
            </w:pPr>
            <w:r w:rsidRPr="005F312F">
              <w:rPr>
                <w:rFonts w:ascii="Times New Roman" w:hAnsi="Times New Roman" w:cs="Times New Roman"/>
                <w:color w:val="000000"/>
              </w:rPr>
              <w:t>2</w:t>
            </w:r>
          </w:p>
        </w:tc>
        <w:tc>
          <w:tcPr>
            <w:tcW w:w="0" w:type="auto"/>
            <w:shd w:val="clear" w:color="auto" w:fill="auto"/>
            <w:noWrap/>
            <w:vAlign w:val="center"/>
          </w:tcPr>
          <w:p w14:paraId="0F801599"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+10.4</w:t>
            </w:r>
          </w:p>
        </w:tc>
        <w:tc>
          <w:tcPr>
            <w:tcW w:w="0" w:type="auto"/>
            <w:shd w:val="clear" w:color="auto" w:fill="auto"/>
            <w:noWrap/>
            <w:vAlign w:val="center"/>
          </w:tcPr>
          <w:p w14:paraId="3FC93FA9"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0.8</w:t>
            </w:r>
          </w:p>
        </w:tc>
      </w:tr>
      <w:tr w:rsidR="00F45138" w:rsidRPr="005F312F" w14:paraId="1007EECA" w14:textId="77777777" w:rsidTr="001277B0">
        <w:trPr>
          <w:trHeight w:val="288"/>
          <w:jc w:val="center"/>
        </w:trPr>
        <w:tc>
          <w:tcPr>
            <w:tcW w:w="0" w:type="auto"/>
            <w:shd w:val="clear" w:color="auto" w:fill="auto"/>
            <w:noWrap/>
            <w:vAlign w:val="bottom"/>
          </w:tcPr>
          <w:p w14:paraId="4C024126" w14:textId="77777777" w:rsidR="00F45138" w:rsidRPr="005F312F" w:rsidRDefault="00F45138" w:rsidP="001277B0">
            <w:pPr>
              <w:spacing w:after="0" w:line="240" w:lineRule="auto"/>
              <w:rPr>
                <w:rFonts w:ascii="Times New Roman" w:eastAsia="Times New Roman" w:hAnsi="Times New Roman" w:cs="Times New Roman"/>
                <w:color w:val="000000"/>
              </w:rPr>
            </w:pPr>
            <w:proofErr w:type="spellStart"/>
            <w:r w:rsidRPr="005F312F">
              <w:rPr>
                <w:rFonts w:ascii="Times New Roman" w:hAnsi="Times New Roman" w:cs="Times New Roman"/>
                <w:color w:val="000000"/>
              </w:rPr>
              <w:t>Tipu</w:t>
            </w:r>
            <w:proofErr w:type="spellEnd"/>
          </w:p>
        </w:tc>
        <w:tc>
          <w:tcPr>
            <w:tcW w:w="0" w:type="auto"/>
            <w:shd w:val="clear" w:color="auto" w:fill="auto"/>
            <w:noWrap/>
            <w:vAlign w:val="center"/>
          </w:tcPr>
          <w:p w14:paraId="0D8A3768"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6</w:t>
            </w:r>
          </w:p>
        </w:tc>
        <w:tc>
          <w:tcPr>
            <w:tcW w:w="0" w:type="auto"/>
            <w:shd w:val="clear" w:color="auto" w:fill="auto"/>
            <w:noWrap/>
            <w:vAlign w:val="center"/>
          </w:tcPr>
          <w:p w14:paraId="0A7C5A24"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+13.1</w:t>
            </w:r>
          </w:p>
        </w:tc>
        <w:tc>
          <w:tcPr>
            <w:tcW w:w="0" w:type="auto"/>
            <w:shd w:val="clear" w:color="auto" w:fill="auto"/>
            <w:noWrap/>
            <w:vAlign w:val="center"/>
          </w:tcPr>
          <w:p w14:paraId="5F9AC3E2"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1.1</w:t>
            </w:r>
          </w:p>
        </w:tc>
        <w:tc>
          <w:tcPr>
            <w:tcW w:w="0" w:type="auto"/>
            <w:vAlign w:val="center"/>
          </w:tcPr>
          <w:p w14:paraId="4F59A6C4" w14:textId="77777777" w:rsidR="00F45138" w:rsidRPr="005F312F" w:rsidRDefault="00F45138" w:rsidP="001277B0">
            <w:pPr>
              <w:spacing w:after="0" w:line="240" w:lineRule="auto"/>
              <w:jc w:val="center"/>
              <w:rPr>
                <w:rFonts w:ascii="Times New Roman" w:hAnsi="Times New Roman" w:cs="Times New Roman"/>
                <w:color w:val="000000"/>
              </w:rPr>
            </w:pPr>
            <w:r w:rsidRPr="005F312F">
              <w:rPr>
                <w:rFonts w:ascii="Times New Roman" w:hAnsi="Times New Roman" w:cs="Times New Roman"/>
              </w:rPr>
              <w:t>8</w:t>
            </w:r>
          </w:p>
        </w:tc>
        <w:tc>
          <w:tcPr>
            <w:tcW w:w="0" w:type="auto"/>
            <w:shd w:val="clear" w:color="auto" w:fill="auto"/>
            <w:noWrap/>
            <w:vAlign w:val="center"/>
          </w:tcPr>
          <w:p w14:paraId="3D5F9C19"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+13.1</w:t>
            </w:r>
          </w:p>
        </w:tc>
        <w:tc>
          <w:tcPr>
            <w:tcW w:w="0" w:type="auto"/>
            <w:shd w:val="clear" w:color="auto" w:fill="auto"/>
            <w:noWrap/>
            <w:vAlign w:val="center"/>
          </w:tcPr>
          <w:p w14:paraId="17F43E55"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0.9</w:t>
            </w:r>
          </w:p>
        </w:tc>
      </w:tr>
      <w:tr w:rsidR="00F45138" w:rsidRPr="005F312F" w14:paraId="33B8FB18" w14:textId="77777777" w:rsidTr="001277B0">
        <w:trPr>
          <w:trHeight w:val="288"/>
          <w:jc w:val="center"/>
        </w:trPr>
        <w:tc>
          <w:tcPr>
            <w:tcW w:w="0" w:type="auto"/>
            <w:shd w:val="clear" w:color="auto" w:fill="auto"/>
            <w:noWrap/>
            <w:vAlign w:val="bottom"/>
          </w:tcPr>
          <w:p w14:paraId="6013625D" w14:textId="16B00F6E" w:rsidR="00F45138" w:rsidRPr="005F312F" w:rsidRDefault="00F45138" w:rsidP="001277B0">
            <w:pPr>
              <w:spacing w:after="0" w:line="240" w:lineRule="auto"/>
              <w:rPr>
                <w:rFonts w:ascii="Times New Roman" w:hAnsi="Times New Roman" w:cs="Times New Roman"/>
                <w:color w:val="000000"/>
              </w:rPr>
            </w:pPr>
            <w:r w:rsidRPr="005F312F">
              <w:rPr>
                <w:rFonts w:ascii="Times New Roman" w:hAnsi="Times New Roman" w:cs="Times New Roman"/>
                <w:color w:val="000000"/>
              </w:rPr>
              <w:t>Xunantunich/</w:t>
            </w:r>
            <w:r w:rsidR="002361F2" w:rsidRPr="005F312F">
              <w:rPr>
                <w:rFonts w:ascii="Times New Roman" w:hAnsi="Times New Roman" w:cs="Times New Roman"/>
                <w:color w:val="000000"/>
              </w:rPr>
              <w:t xml:space="preserve"> </w:t>
            </w:r>
            <w:r w:rsidRPr="005F312F">
              <w:rPr>
                <w:rFonts w:ascii="Times New Roman" w:hAnsi="Times New Roman" w:cs="Times New Roman"/>
                <w:color w:val="000000"/>
              </w:rPr>
              <w:t>San Lorenzo</w:t>
            </w:r>
          </w:p>
        </w:tc>
        <w:tc>
          <w:tcPr>
            <w:tcW w:w="0" w:type="auto"/>
            <w:shd w:val="clear" w:color="auto" w:fill="auto"/>
            <w:noWrap/>
            <w:vAlign w:val="center"/>
          </w:tcPr>
          <w:p w14:paraId="62B17EE5"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2</w:t>
            </w:r>
          </w:p>
        </w:tc>
        <w:tc>
          <w:tcPr>
            <w:tcW w:w="0" w:type="auto"/>
            <w:shd w:val="clear" w:color="auto" w:fill="auto"/>
            <w:noWrap/>
            <w:vAlign w:val="center"/>
          </w:tcPr>
          <w:p w14:paraId="4E5E13B9"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+12.3</w:t>
            </w:r>
          </w:p>
        </w:tc>
        <w:tc>
          <w:tcPr>
            <w:tcW w:w="0" w:type="auto"/>
            <w:shd w:val="clear" w:color="auto" w:fill="auto"/>
            <w:noWrap/>
            <w:vAlign w:val="center"/>
          </w:tcPr>
          <w:p w14:paraId="0A2775B4"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1.6</w:t>
            </w:r>
          </w:p>
        </w:tc>
        <w:tc>
          <w:tcPr>
            <w:tcW w:w="0" w:type="auto"/>
            <w:vAlign w:val="center"/>
          </w:tcPr>
          <w:p w14:paraId="26DB3789" w14:textId="77777777" w:rsidR="00F45138" w:rsidRPr="005F312F" w:rsidRDefault="00F45138" w:rsidP="001277B0">
            <w:pPr>
              <w:spacing w:after="0" w:line="240" w:lineRule="auto"/>
              <w:jc w:val="center"/>
              <w:rPr>
                <w:rFonts w:ascii="Times New Roman" w:hAnsi="Times New Roman" w:cs="Times New Roman"/>
                <w:color w:val="000000"/>
              </w:rPr>
            </w:pPr>
            <w:r w:rsidRPr="005F312F">
              <w:rPr>
                <w:rFonts w:ascii="Times New Roman" w:hAnsi="Times New Roman" w:cs="Times New Roman"/>
                <w:color w:val="000000"/>
              </w:rPr>
              <w:t>4</w:t>
            </w:r>
          </w:p>
        </w:tc>
        <w:tc>
          <w:tcPr>
            <w:tcW w:w="0" w:type="auto"/>
            <w:shd w:val="clear" w:color="auto" w:fill="auto"/>
            <w:noWrap/>
            <w:vAlign w:val="center"/>
          </w:tcPr>
          <w:p w14:paraId="42EE3EA3"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+14.4</w:t>
            </w:r>
          </w:p>
        </w:tc>
        <w:tc>
          <w:tcPr>
            <w:tcW w:w="0" w:type="auto"/>
            <w:shd w:val="clear" w:color="auto" w:fill="auto"/>
            <w:noWrap/>
            <w:vAlign w:val="center"/>
          </w:tcPr>
          <w:p w14:paraId="48E5D213" w14:textId="77777777" w:rsidR="00F45138" w:rsidRPr="005F312F" w:rsidRDefault="00F45138" w:rsidP="001277B0">
            <w:pPr>
              <w:spacing w:after="0" w:line="240" w:lineRule="auto"/>
              <w:jc w:val="center"/>
              <w:rPr>
                <w:rFonts w:ascii="Times New Roman" w:eastAsia="Times New Roman" w:hAnsi="Times New Roman" w:cs="Times New Roman"/>
                <w:color w:val="000000"/>
              </w:rPr>
            </w:pPr>
            <w:r w:rsidRPr="005F312F">
              <w:rPr>
                <w:rFonts w:ascii="Times New Roman" w:hAnsi="Times New Roman" w:cs="Times New Roman"/>
              </w:rPr>
              <w:t>1.3</w:t>
            </w:r>
          </w:p>
        </w:tc>
      </w:tr>
      <w:tr w:rsidR="00F45138" w:rsidRPr="005F312F" w14:paraId="52B4485D" w14:textId="77777777" w:rsidTr="00B42433">
        <w:trPr>
          <w:trHeight w:val="288"/>
          <w:jc w:val="center"/>
        </w:trPr>
        <w:tc>
          <w:tcPr>
            <w:tcW w:w="0" w:type="auto"/>
            <w:shd w:val="clear" w:color="auto" w:fill="auto"/>
            <w:noWrap/>
            <w:vAlign w:val="bottom"/>
          </w:tcPr>
          <w:p w14:paraId="5A85998A" w14:textId="77777777" w:rsidR="00F45138" w:rsidRPr="005F312F" w:rsidRDefault="00F45138" w:rsidP="001277B0">
            <w:pPr>
              <w:spacing w:after="0" w:line="240" w:lineRule="auto"/>
              <w:rPr>
                <w:rFonts w:ascii="Times New Roman" w:hAnsi="Times New Roman" w:cs="Times New Roman"/>
                <w:b/>
                <w:bCs/>
                <w:color w:val="000000"/>
              </w:rPr>
            </w:pPr>
            <w:r w:rsidRPr="005F312F">
              <w:rPr>
                <w:rFonts w:ascii="Times New Roman" w:hAnsi="Times New Roman" w:cs="Times New Roman"/>
                <w:b/>
                <w:bCs/>
                <w:color w:val="000000"/>
              </w:rPr>
              <w:t>Total</w:t>
            </w:r>
          </w:p>
        </w:tc>
        <w:tc>
          <w:tcPr>
            <w:tcW w:w="0" w:type="auto"/>
            <w:shd w:val="clear" w:color="auto" w:fill="auto"/>
            <w:noWrap/>
            <w:vAlign w:val="center"/>
          </w:tcPr>
          <w:p w14:paraId="52602A75" w14:textId="76BDD58D" w:rsidR="00F45138" w:rsidRPr="005F312F" w:rsidRDefault="00F45138" w:rsidP="001277B0">
            <w:pPr>
              <w:spacing w:after="0" w:line="240" w:lineRule="auto"/>
              <w:jc w:val="center"/>
              <w:rPr>
                <w:rFonts w:ascii="Times New Roman" w:hAnsi="Times New Roman" w:cs="Times New Roman"/>
                <w:b/>
                <w:bCs/>
                <w:color w:val="000000"/>
              </w:rPr>
            </w:pPr>
            <w:r w:rsidRPr="005F312F">
              <w:rPr>
                <w:rFonts w:ascii="Times New Roman" w:hAnsi="Times New Roman" w:cs="Times New Roman"/>
                <w:b/>
                <w:bCs/>
                <w:color w:val="000000"/>
              </w:rPr>
              <w:t>1</w:t>
            </w:r>
            <w:r w:rsidR="00CD5815">
              <w:rPr>
                <w:rFonts w:ascii="Times New Roman" w:hAnsi="Times New Roman" w:cs="Times New Roman"/>
                <w:b/>
                <w:bCs/>
                <w:color w:val="000000"/>
              </w:rPr>
              <w:t>6</w:t>
            </w:r>
          </w:p>
        </w:tc>
        <w:tc>
          <w:tcPr>
            <w:tcW w:w="0" w:type="auto"/>
            <w:shd w:val="clear" w:color="auto" w:fill="auto"/>
            <w:noWrap/>
            <w:vAlign w:val="center"/>
          </w:tcPr>
          <w:p w14:paraId="4E49B6DA" w14:textId="77777777" w:rsidR="00F45138" w:rsidRPr="005F312F" w:rsidRDefault="00F45138" w:rsidP="001277B0">
            <w:pPr>
              <w:spacing w:after="0" w:line="240" w:lineRule="auto"/>
              <w:jc w:val="center"/>
              <w:rPr>
                <w:rFonts w:ascii="Times New Roman" w:hAnsi="Times New Roman" w:cs="Times New Roman"/>
                <w:b/>
                <w:bCs/>
                <w:color w:val="000000"/>
              </w:rPr>
            </w:pPr>
            <w:r w:rsidRPr="005F312F">
              <w:rPr>
                <w:rFonts w:ascii="Times New Roman" w:hAnsi="Times New Roman" w:cs="Times New Roman"/>
                <w:b/>
                <w:bCs/>
                <w:color w:val="000000"/>
              </w:rPr>
              <w:t>+12.9</w:t>
            </w:r>
          </w:p>
        </w:tc>
        <w:tc>
          <w:tcPr>
            <w:tcW w:w="0" w:type="auto"/>
            <w:shd w:val="clear" w:color="auto" w:fill="auto"/>
            <w:noWrap/>
            <w:vAlign w:val="center"/>
          </w:tcPr>
          <w:p w14:paraId="7CF895B2" w14:textId="77777777" w:rsidR="00F45138" w:rsidRPr="005F312F" w:rsidRDefault="00F45138" w:rsidP="001277B0">
            <w:pPr>
              <w:spacing w:after="0" w:line="240" w:lineRule="auto"/>
              <w:jc w:val="center"/>
              <w:rPr>
                <w:rFonts w:ascii="Times New Roman" w:hAnsi="Times New Roman" w:cs="Times New Roman"/>
                <w:b/>
                <w:bCs/>
                <w:color w:val="000000"/>
              </w:rPr>
            </w:pPr>
            <w:r w:rsidRPr="005F312F">
              <w:rPr>
                <w:rFonts w:ascii="Times New Roman" w:hAnsi="Times New Roman" w:cs="Times New Roman"/>
                <w:b/>
                <w:bCs/>
                <w:color w:val="000000"/>
              </w:rPr>
              <w:t>1.1</w:t>
            </w:r>
          </w:p>
        </w:tc>
        <w:tc>
          <w:tcPr>
            <w:tcW w:w="0" w:type="auto"/>
            <w:shd w:val="clear" w:color="auto" w:fill="auto"/>
            <w:vAlign w:val="center"/>
          </w:tcPr>
          <w:p w14:paraId="6793B8F6" w14:textId="20C1BC32" w:rsidR="00F45138" w:rsidRPr="005F312F" w:rsidRDefault="00F45138" w:rsidP="001277B0">
            <w:pPr>
              <w:spacing w:after="0" w:line="240" w:lineRule="auto"/>
              <w:jc w:val="center"/>
              <w:rPr>
                <w:rFonts w:ascii="Times New Roman" w:hAnsi="Times New Roman" w:cs="Times New Roman"/>
                <w:b/>
                <w:bCs/>
                <w:color w:val="000000"/>
              </w:rPr>
            </w:pPr>
            <w:r w:rsidRPr="005F312F">
              <w:rPr>
                <w:rFonts w:ascii="Times New Roman" w:hAnsi="Times New Roman" w:cs="Times New Roman"/>
                <w:b/>
                <w:bCs/>
                <w:color w:val="000000"/>
              </w:rPr>
              <w:t>22</w:t>
            </w:r>
          </w:p>
        </w:tc>
        <w:tc>
          <w:tcPr>
            <w:tcW w:w="0" w:type="auto"/>
            <w:shd w:val="clear" w:color="auto" w:fill="auto"/>
            <w:noWrap/>
            <w:vAlign w:val="center"/>
          </w:tcPr>
          <w:p w14:paraId="292B9367" w14:textId="77777777" w:rsidR="00F45138" w:rsidRPr="005F312F" w:rsidRDefault="00F45138" w:rsidP="001277B0">
            <w:pPr>
              <w:spacing w:after="0" w:line="240" w:lineRule="auto"/>
              <w:jc w:val="center"/>
              <w:rPr>
                <w:rFonts w:ascii="Times New Roman" w:hAnsi="Times New Roman" w:cs="Times New Roman"/>
                <w:b/>
                <w:bCs/>
                <w:color w:val="000000"/>
              </w:rPr>
            </w:pPr>
            <w:r w:rsidRPr="005F312F">
              <w:rPr>
                <w:rFonts w:ascii="Times New Roman" w:hAnsi="Times New Roman" w:cs="Times New Roman"/>
                <w:b/>
                <w:bCs/>
                <w:color w:val="000000"/>
              </w:rPr>
              <w:t>+12.8</w:t>
            </w:r>
          </w:p>
        </w:tc>
        <w:tc>
          <w:tcPr>
            <w:tcW w:w="0" w:type="auto"/>
            <w:shd w:val="clear" w:color="auto" w:fill="auto"/>
            <w:noWrap/>
            <w:vAlign w:val="center"/>
          </w:tcPr>
          <w:p w14:paraId="07C2AEB0" w14:textId="77777777" w:rsidR="00F45138" w:rsidRPr="005F312F" w:rsidRDefault="00F45138" w:rsidP="001277B0">
            <w:pPr>
              <w:spacing w:after="0" w:line="240" w:lineRule="auto"/>
              <w:jc w:val="center"/>
              <w:rPr>
                <w:rFonts w:ascii="Times New Roman" w:hAnsi="Times New Roman" w:cs="Times New Roman"/>
                <w:b/>
                <w:bCs/>
                <w:color w:val="000000"/>
              </w:rPr>
            </w:pPr>
            <w:r w:rsidRPr="005F312F">
              <w:rPr>
                <w:rFonts w:ascii="Times New Roman" w:hAnsi="Times New Roman" w:cs="Times New Roman"/>
                <w:b/>
                <w:bCs/>
                <w:color w:val="000000"/>
              </w:rPr>
              <w:t>1.7</w:t>
            </w:r>
          </w:p>
        </w:tc>
      </w:tr>
    </w:tbl>
    <w:p w14:paraId="6948FAFD" w14:textId="77777777" w:rsidR="00F45138" w:rsidRPr="005F312F" w:rsidRDefault="00F45138" w:rsidP="00F45138">
      <w:pPr>
        <w:pStyle w:val="NoSpacing"/>
        <w:rPr>
          <w:rFonts w:ascii="Times New Roman" w:hAnsi="Times New Roman" w:cs="Times New Roman"/>
        </w:rPr>
      </w:pPr>
    </w:p>
    <w:p w14:paraId="2FD1A8A2" w14:textId="0059AAC9" w:rsidR="00F45138" w:rsidRDefault="00F45138" w:rsidP="00F45138">
      <w:pPr>
        <w:pStyle w:val="NoSpacing"/>
        <w:rPr>
          <w:rFonts w:ascii="Times New Roman" w:hAnsi="Times New Roman" w:cs="Times New Roman"/>
        </w:rPr>
      </w:pPr>
    </w:p>
    <w:p w14:paraId="0AF980F1" w14:textId="77777777" w:rsidR="004E0D07" w:rsidRPr="005F312F" w:rsidRDefault="004E0D07" w:rsidP="00F45138">
      <w:pPr>
        <w:pStyle w:val="NoSpacing"/>
        <w:rPr>
          <w:rFonts w:ascii="Times New Roman" w:hAnsi="Times New Roman" w:cs="Times New Roman"/>
        </w:rPr>
      </w:pPr>
    </w:p>
    <w:p w14:paraId="193F17D6" w14:textId="128F7055" w:rsidR="00F45138" w:rsidRPr="00F06562" w:rsidRDefault="00F45138" w:rsidP="00F45138">
      <w:pPr>
        <w:rPr>
          <w:rFonts w:ascii="Times New Roman" w:hAnsi="Times New Roman" w:cs="Times New Roman"/>
          <w:sz w:val="24"/>
          <w:szCs w:val="24"/>
        </w:rPr>
      </w:pPr>
      <w:r w:rsidRPr="00CD5815">
        <w:rPr>
          <w:rFonts w:ascii="Times New Roman" w:hAnsi="Times New Roman" w:cs="Times New Roman"/>
          <w:b/>
          <w:bCs/>
          <w:sz w:val="24"/>
          <w:szCs w:val="24"/>
        </w:rPr>
        <w:t xml:space="preserve">Table </w:t>
      </w:r>
      <w:r w:rsidR="00F06562" w:rsidRPr="00CD5815">
        <w:rPr>
          <w:rFonts w:ascii="Times New Roman" w:hAnsi="Times New Roman" w:cs="Times New Roman"/>
          <w:b/>
          <w:bCs/>
          <w:sz w:val="24"/>
          <w:szCs w:val="24"/>
        </w:rPr>
        <w:t>S3-9.</w:t>
      </w:r>
      <w:r w:rsidRPr="00CD5815">
        <w:rPr>
          <w:rFonts w:ascii="Times New Roman" w:hAnsi="Times New Roman" w:cs="Times New Roman"/>
          <w:b/>
          <w:bCs/>
          <w:sz w:val="24"/>
          <w:szCs w:val="24"/>
        </w:rPr>
        <w:t xml:space="preserve"> Results of statistical analyses for</w:t>
      </w:r>
      <w:r w:rsidRPr="00F06562">
        <w:rPr>
          <w:rFonts w:ascii="Times New Roman" w:hAnsi="Times New Roman" w:cs="Times New Roman"/>
          <w:b/>
          <w:bCs/>
          <w:sz w:val="24"/>
          <w:szCs w:val="24"/>
        </w:rPr>
        <w:t xml:space="preserve"> isotopic values by females vs. males.</w:t>
      </w:r>
      <w:r w:rsidRPr="00F06562">
        <w:rPr>
          <w:rFonts w:ascii="Times New Roman" w:hAnsi="Times New Roman" w:cs="Times New Roman"/>
          <w:sz w:val="24"/>
          <w:szCs w:val="24"/>
        </w:rPr>
        <w:t xml:space="preserve">  </w:t>
      </w:r>
    </w:p>
    <w:tbl>
      <w:tblPr>
        <w:tblStyle w:val="TableGrid"/>
        <w:tblW w:w="4088" w:type="pct"/>
        <w:jc w:val="center"/>
        <w:tblLook w:val="04A0" w:firstRow="1" w:lastRow="0" w:firstColumn="1" w:lastColumn="0" w:noHBand="0" w:noVBand="1"/>
      </w:tblPr>
      <w:tblGrid>
        <w:gridCol w:w="1993"/>
        <w:gridCol w:w="901"/>
        <w:gridCol w:w="1153"/>
        <w:gridCol w:w="1214"/>
        <w:gridCol w:w="2384"/>
      </w:tblGrid>
      <w:tr w:rsidR="00F45138" w:rsidRPr="005F312F" w14:paraId="76C5EEC6" w14:textId="77777777" w:rsidTr="00F06562">
        <w:trPr>
          <w:jc w:val="center"/>
        </w:trPr>
        <w:tc>
          <w:tcPr>
            <w:tcW w:w="1303" w:type="pct"/>
            <w:shd w:val="clear" w:color="auto" w:fill="auto"/>
            <w:vAlign w:val="center"/>
          </w:tcPr>
          <w:p w14:paraId="24821D13" w14:textId="77777777" w:rsidR="00F45138" w:rsidRPr="005F312F" w:rsidRDefault="00F45138" w:rsidP="001277B0">
            <w:pPr>
              <w:jc w:val="center"/>
              <w:rPr>
                <w:rFonts w:ascii="Times New Roman" w:hAnsi="Times New Roman" w:cs="Times New Roman"/>
                <w:b/>
                <w:bCs/>
              </w:rPr>
            </w:pPr>
            <w:r w:rsidRPr="005F312F">
              <w:rPr>
                <w:rFonts w:ascii="Times New Roman" w:hAnsi="Times New Roman" w:cs="Times New Roman"/>
                <w:b/>
                <w:bCs/>
              </w:rPr>
              <w:t>Group</w:t>
            </w:r>
          </w:p>
        </w:tc>
        <w:tc>
          <w:tcPr>
            <w:tcW w:w="589" w:type="pct"/>
            <w:shd w:val="clear" w:color="auto" w:fill="auto"/>
            <w:vAlign w:val="center"/>
          </w:tcPr>
          <w:p w14:paraId="2EA21B73" w14:textId="77777777" w:rsidR="00F45138" w:rsidRPr="005F312F" w:rsidRDefault="00F45138" w:rsidP="001277B0">
            <w:pPr>
              <w:jc w:val="center"/>
              <w:rPr>
                <w:rFonts w:ascii="Times New Roman" w:hAnsi="Times New Roman" w:cs="Times New Roman"/>
                <w:b/>
                <w:bCs/>
              </w:rPr>
            </w:pPr>
            <w:r w:rsidRPr="005F312F">
              <w:rPr>
                <w:rFonts w:ascii="Times New Roman" w:hAnsi="Times New Roman" w:cs="Times New Roman"/>
                <w:b/>
                <w:bCs/>
                <w:i/>
                <w:iCs/>
              </w:rPr>
              <w:t>n</w:t>
            </w:r>
          </w:p>
        </w:tc>
        <w:tc>
          <w:tcPr>
            <w:tcW w:w="754" w:type="pct"/>
            <w:shd w:val="clear" w:color="auto" w:fill="auto"/>
            <w:vAlign w:val="center"/>
          </w:tcPr>
          <w:p w14:paraId="1C03D170" w14:textId="77777777" w:rsidR="00F45138" w:rsidRPr="005F312F" w:rsidRDefault="00F45138" w:rsidP="001277B0">
            <w:pPr>
              <w:jc w:val="center"/>
              <w:rPr>
                <w:rFonts w:ascii="Times New Roman" w:hAnsi="Times New Roman" w:cs="Times New Roman"/>
                <w:b/>
                <w:bCs/>
              </w:rPr>
            </w:pPr>
            <w:r w:rsidRPr="005F312F">
              <w:rPr>
                <w:rFonts w:ascii="Times New Roman" w:hAnsi="Times New Roman" w:cs="Times New Roman"/>
                <w:b/>
                <w:bCs/>
              </w:rPr>
              <w:t>Variables</w:t>
            </w:r>
          </w:p>
        </w:tc>
        <w:tc>
          <w:tcPr>
            <w:tcW w:w="794" w:type="pct"/>
            <w:shd w:val="clear" w:color="auto" w:fill="auto"/>
            <w:vAlign w:val="center"/>
          </w:tcPr>
          <w:p w14:paraId="5986742D" w14:textId="77777777" w:rsidR="00F45138" w:rsidRPr="005F312F" w:rsidRDefault="00F45138" w:rsidP="001277B0">
            <w:pPr>
              <w:jc w:val="center"/>
              <w:rPr>
                <w:rFonts w:ascii="Times New Roman" w:hAnsi="Times New Roman" w:cs="Times New Roman"/>
                <w:b/>
                <w:bCs/>
              </w:rPr>
            </w:pPr>
            <w:r w:rsidRPr="005F312F">
              <w:rPr>
                <w:rFonts w:ascii="Times New Roman" w:hAnsi="Times New Roman" w:cs="Times New Roman"/>
                <w:b/>
                <w:bCs/>
                <w:i/>
                <w:iCs/>
              </w:rPr>
              <w:t>t-</w:t>
            </w:r>
            <w:r w:rsidRPr="005F312F">
              <w:rPr>
                <w:rFonts w:ascii="Times New Roman" w:hAnsi="Times New Roman" w:cs="Times New Roman"/>
                <w:b/>
                <w:bCs/>
              </w:rPr>
              <w:t>test (</w:t>
            </w:r>
            <w:r w:rsidRPr="005F312F">
              <w:rPr>
                <w:rFonts w:ascii="Times New Roman" w:hAnsi="Times New Roman" w:cs="Times New Roman"/>
                <w:b/>
                <w:bCs/>
                <w:i/>
                <w:iCs/>
              </w:rPr>
              <w:t>p</w:t>
            </w:r>
            <w:r w:rsidRPr="005F312F">
              <w:rPr>
                <w:rFonts w:ascii="Times New Roman" w:hAnsi="Times New Roman" w:cs="Times New Roman"/>
                <w:b/>
                <w:bCs/>
              </w:rPr>
              <w:t>)</w:t>
            </w:r>
          </w:p>
        </w:tc>
        <w:tc>
          <w:tcPr>
            <w:tcW w:w="1559" w:type="pct"/>
            <w:shd w:val="clear" w:color="auto" w:fill="auto"/>
            <w:vAlign w:val="center"/>
          </w:tcPr>
          <w:p w14:paraId="1623CEEC" w14:textId="77777777" w:rsidR="00F45138" w:rsidRPr="005F312F" w:rsidRDefault="00F45138" w:rsidP="001277B0">
            <w:pPr>
              <w:jc w:val="center"/>
              <w:rPr>
                <w:rFonts w:ascii="Times New Roman" w:hAnsi="Times New Roman" w:cs="Times New Roman"/>
                <w:b/>
                <w:bCs/>
              </w:rPr>
            </w:pPr>
            <w:r w:rsidRPr="005F312F">
              <w:rPr>
                <w:rFonts w:ascii="Times New Roman" w:hAnsi="Times New Roman" w:cs="Times New Roman"/>
                <w:b/>
                <w:bCs/>
              </w:rPr>
              <w:t>Mann-Whitney U (</w:t>
            </w:r>
            <w:r w:rsidRPr="005F312F">
              <w:rPr>
                <w:rFonts w:ascii="Times New Roman" w:hAnsi="Times New Roman" w:cs="Times New Roman"/>
                <w:b/>
                <w:bCs/>
                <w:i/>
                <w:iCs/>
              </w:rPr>
              <w:t>p</w:t>
            </w:r>
            <w:r w:rsidRPr="005F312F">
              <w:rPr>
                <w:rFonts w:ascii="Times New Roman" w:hAnsi="Times New Roman" w:cs="Times New Roman"/>
                <w:b/>
                <w:bCs/>
              </w:rPr>
              <w:t>)</w:t>
            </w:r>
          </w:p>
        </w:tc>
      </w:tr>
      <w:tr w:rsidR="00F45138" w:rsidRPr="005F312F" w14:paraId="4DE1237D" w14:textId="77777777" w:rsidTr="002361F2">
        <w:trPr>
          <w:trHeight w:val="135"/>
          <w:jc w:val="center"/>
        </w:trPr>
        <w:tc>
          <w:tcPr>
            <w:tcW w:w="1303" w:type="pct"/>
            <w:vMerge w:val="restart"/>
            <w:vAlign w:val="center"/>
          </w:tcPr>
          <w:p w14:paraId="2266273B" w14:textId="77777777" w:rsidR="00F45138" w:rsidRPr="005F312F" w:rsidRDefault="00F45138" w:rsidP="001277B0">
            <w:pPr>
              <w:jc w:val="center"/>
              <w:rPr>
                <w:rFonts w:ascii="Times New Roman" w:hAnsi="Times New Roman" w:cs="Times New Roman"/>
              </w:rPr>
            </w:pPr>
            <w:r w:rsidRPr="005F312F">
              <w:rPr>
                <w:rFonts w:ascii="Times New Roman" w:hAnsi="Times New Roman" w:cs="Times New Roman"/>
              </w:rPr>
              <w:t xml:space="preserve">Females vs. Males </w:t>
            </w:r>
          </w:p>
        </w:tc>
        <w:tc>
          <w:tcPr>
            <w:tcW w:w="589" w:type="pct"/>
            <w:vMerge w:val="restart"/>
            <w:vAlign w:val="center"/>
          </w:tcPr>
          <w:p w14:paraId="43FBBB4E" w14:textId="23A83ABA" w:rsidR="00F45138" w:rsidRPr="005F312F" w:rsidRDefault="00F45138" w:rsidP="001277B0">
            <w:pPr>
              <w:jc w:val="center"/>
              <w:rPr>
                <w:rFonts w:ascii="Times New Roman" w:hAnsi="Times New Roman" w:cs="Times New Roman"/>
              </w:rPr>
            </w:pPr>
            <w:r w:rsidRPr="005F312F">
              <w:rPr>
                <w:rFonts w:ascii="Times New Roman" w:hAnsi="Times New Roman" w:cs="Times New Roman"/>
              </w:rPr>
              <w:t>1</w:t>
            </w:r>
            <w:r w:rsidR="00BA7A0A">
              <w:rPr>
                <w:rFonts w:ascii="Times New Roman" w:hAnsi="Times New Roman" w:cs="Times New Roman"/>
              </w:rPr>
              <w:t>6</w:t>
            </w:r>
            <w:r w:rsidRPr="005F312F">
              <w:rPr>
                <w:rFonts w:ascii="Times New Roman" w:hAnsi="Times New Roman" w:cs="Times New Roman"/>
              </w:rPr>
              <w:t>;22</w:t>
            </w:r>
          </w:p>
        </w:tc>
        <w:tc>
          <w:tcPr>
            <w:tcW w:w="754" w:type="pct"/>
          </w:tcPr>
          <w:p w14:paraId="2B4D7402" w14:textId="77777777" w:rsidR="00F45138" w:rsidRPr="005F312F" w:rsidRDefault="00F45138" w:rsidP="001277B0">
            <w:pPr>
              <w:jc w:val="center"/>
              <w:rPr>
                <w:rFonts w:ascii="Times New Roman" w:hAnsi="Times New Roman" w:cs="Times New Roman"/>
              </w:rPr>
            </w:pPr>
            <w:r w:rsidRPr="005F312F">
              <w:rPr>
                <w:rFonts w:ascii="Times New Roman" w:hAnsi="Times New Roman" w:cs="Times New Roman"/>
                <w:i/>
                <w:iCs/>
              </w:rPr>
              <w:t>δ</w:t>
            </w:r>
            <w:r w:rsidRPr="005F312F">
              <w:rPr>
                <w:rFonts w:ascii="Times New Roman" w:hAnsi="Times New Roman" w:cs="Times New Roman"/>
                <w:vertAlign w:val="superscript"/>
              </w:rPr>
              <w:t>13</w:t>
            </w:r>
            <w:r w:rsidRPr="005F312F">
              <w:rPr>
                <w:rFonts w:ascii="Times New Roman" w:hAnsi="Times New Roman" w:cs="Times New Roman"/>
              </w:rPr>
              <w:t>C</w:t>
            </w:r>
          </w:p>
        </w:tc>
        <w:tc>
          <w:tcPr>
            <w:tcW w:w="794" w:type="pct"/>
          </w:tcPr>
          <w:p w14:paraId="55682DF1" w14:textId="52FF7F53" w:rsidR="00F45138" w:rsidRPr="005F312F" w:rsidRDefault="00F45138" w:rsidP="001277B0">
            <w:pPr>
              <w:jc w:val="center"/>
              <w:rPr>
                <w:rFonts w:ascii="Times New Roman" w:hAnsi="Times New Roman" w:cs="Times New Roman"/>
              </w:rPr>
            </w:pPr>
            <w:r w:rsidRPr="005F312F">
              <w:rPr>
                <w:rFonts w:ascii="Times New Roman" w:hAnsi="Times New Roman" w:cs="Times New Roman"/>
              </w:rPr>
              <w:t>0.48</w:t>
            </w:r>
            <w:r w:rsidR="00CD5815">
              <w:rPr>
                <w:rFonts w:ascii="Times New Roman" w:hAnsi="Times New Roman" w:cs="Times New Roman"/>
              </w:rPr>
              <w:t>1</w:t>
            </w:r>
          </w:p>
        </w:tc>
        <w:tc>
          <w:tcPr>
            <w:tcW w:w="1559" w:type="pct"/>
          </w:tcPr>
          <w:p w14:paraId="18B75FC1" w14:textId="414F691B" w:rsidR="00F45138" w:rsidRPr="005F312F" w:rsidRDefault="00F45138" w:rsidP="001277B0">
            <w:pPr>
              <w:jc w:val="center"/>
              <w:rPr>
                <w:rFonts w:ascii="Times New Roman" w:hAnsi="Times New Roman" w:cs="Times New Roman"/>
              </w:rPr>
            </w:pPr>
            <w:r w:rsidRPr="005F312F">
              <w:rPr>
                <w:rFonts w:ascii="Times New Roman" w:hAnsi="Times New Roman" w:cs="Times New Roman"/>
              </w:rPr>
              <w:t>0.</w:t>
            </w:r>
            <w:r w:rsidR="00CD5815">
              <w:rPr>
                <w:rFonts w:ascii="Times New Roman" w:hAnsi="Times New Roman" w:cs="Times New Roman"/>
              </w:rPr>
              <w:t>500</w:t>
            </w:r>
          </w:p>
        </w:tc>
      </w:tr>
      <w:tr w:rsidR="00F45138" w:rsidRPr="005F312F" w14:paraId="4458FAB7" w14:textId="77777777" w:rsidTr="002361F2">
        <w:trPr>
          <w:trHeight w:val="135"/>
          <w:jc w:val="center"/>
        </w:trPr>
        <w:tc>
          <w:tcPr>
            <w:tcW w:w="1303" w:type="pct"/>
            <w:vMerge/>
            <w:vAlign w:val="center"/>
          </w:tcPr>
          <w:p w14:paraId="511B4AFA" w14:textId="77777777" w:rsidR="00F45138" w:rsidRPr="005F312F" w:rsidRDefault="00F45138" w:rsidP="001277B0">
            <w:pPr>
              <w:jc w:val="center"/>
              <w:rPr>
                <w:rFonts w:ascii="Times New Roman" w:hAnsi="Times New Roman" w:cs="Times New Roman"/>
              </w:rPr>
            </w:pPr>
          </w:p>
        </w:tc>
        <w:tc>
          <w:tcPr>
            <w:tcW w:w="589" w:type="pct"/>
            <w:vMerge/>
            <w:vAlign w:val="center"/>
          </w:tcPr>
          <w:p w14:paraId="1F18271F" w14:textId="77777777" w:rsidR="00F45138" w:rsidRPr="005F312F" w:rsidRDefault="00F45138" w:rsidP="001277B0">
            <w:pPr>
              <w:jc w:val="center"/>
              <w:rPr>
                <w:rFonts w:ascii="Times New Roman" w:hAnsi="Times New Roman" w:cs="Times New Roman"/>
              </w:rPr>
            </w:pPr>
          </w:p>
        </w:tc>
        <w:tc>
          <w:tcPr>
            <w:tcW w:w="754" w:type="pct"/>
          </w:tcPr>
          <w:p w14:paraId="7CA1A2FB" w14:textId="77777777" w:rsidR="00F45138" w:rsidRPr="005F312F" w:rsidRDefault="00F45138" w:rsidP="001277B0">
            <w:pPr>
              <w:jc w:val="center"/>
              <w:rPr>
                <w:rFonts w:ascii="Times New Roman" w:hAnsi="Times New Roman" w:cs="Times New Roman"/>
              </w:rPr>
            </w:pPr>
            <w:r w:rsidRPr="005F312F">
              <w:rPr>
                <w:rFonts w:ascii="Times New Roman" w:hAnsi="Times New Roman" w:cs="Times New Roman"/>
                <w:i/>
                <w:iCs/>
              </w:rPr>
              <w:t>δ</w:t>
            </w:r>
            <w:r w:rsidRPr="005F312F">
              <w:rPr>
                <w:rFonts w:ascii="Times New Roman" w:hAnsi="Times New Roman" w:cs="Times New Roman"/>
                <w:vertAlign w:val="superscript"/>
              </w:rPr>
              <w:t>15</w:t>
            </w:r>
            <w:r w:rsidRPr="005F312F">
              <w:rPr>
                <w:rFonts w:ascii="Times New Roman" w:hAnsi="Times New Roman" w:cs="Times New Roman"/>
              </w:rPr>
              <w:t>N</w:t>
            </w:r>
          </w:p>
        </w:tc>
        <w:tc>
          <w:tcPr>
            <w:tcW w:w="794" w:type="pct"/>
            <w:shd w:val="clear" w:color="auto" w:fill="auto"/>
          </w:tcPr>
          <w:p w14:paraId="5FF66567" w14:textId="5FEC75F1" w:rsidR="00F45138" w:rsidRPr="005F312F" w:rsidRDefault="00F45138" w:rsidP="001277B0">
            <w:pPr>
              <w:jc w:val="center"/>
              <w:rPr>
                <w:rFonts w:ascii="Times New Roman" w:hAnsi="Times New Roman" w:cs="Times New Roman"/>
              </w:rPr>
            </w:pPr>
            <w:r w:rsidRPr="005F312F">
              <w:rPr>
                <w:rFonts w:ascii="Times New Roman" w:hAnsi="Times New Roman" w:cs="Times New Roman"/>
              </w:rPr>
              <w:t>0.055</w:t>
            </w:r>
          </w:p>
        </w:tc>
        <w:tc>
          <w:tcPr>
            <w:tcW w:w="1559" w:type="pct"/>
            <w:shd w:val="clear" w:color="auto" w:fill="auto"/>
          </w:tcPr>
          <w:p w14:paraId="0A9D01C1" w14:textId="4FDE5A02" w:rsidR="00F45138" w:rsidRPr="005F312F" w:rsidRDefault="00F45138" w:rsidP="001277B0">
            <w:pPr>
              <w:jc w:val="center"/>
              <w:rPr>
                <w:rFonts w:ascii="Times New Roman" w:hAnsi="Times New Roman" w:cs="Times New Roman"/>
              </w:rPr>
            </w:pPr>
            <w:r w:rsidRPr="005F312F">
              <w:rPr>
                <w:rFonts w:ascii="Times New Roman" w:hAnsi="Times New Roman" w:cs="Times New Roman"/>
              </w:rPr>
              <w:t>0.</w:t>
            </w:r>
            <w:r w:rsidR="00CD5815">
              <w:rPr>
                <w:rFonts w:ascii="Times New Roman" w:hAnsi="Times New Roman" w:cs="Times New Roman"/>
              </w:rPr>
              <w:t>107</w:t>
            </w:r>
          </w:p>
        </w:tc>
      </w:tr>
      <w:tr w:rsidR="00F45138" w:rsidRPr="005F312F" w14:paraId="2F2A9F22" w14:textId="77777777" w:rsidTr="002361F2">
        <w:trPr>
          <w:trHeight w:val="135"/>
          <w:jc w:val="center"/>
        </w:trPr>
        <w:tc>
          <w:tcPr>
            <w:tcW w:w="1303" w:type="pct"/>
            <w:vMerge/>
            <w:vAlign w:val="center"/>
          </w:tcPr>
          <w:p w14:paraId="249721C3" w14:textId="77777777" w:rsidR="00F45138" w:rsidRPr="005F312F" w:rsidRDefault="00F45138" w:rsidP="001277B0">
            <w:pPr>
              <w:jc w:val="center"/>
              <w:rPr>
                <w:rFonts w:ascii="Times New Roman" w:hAnsi="Times New Roman" w:cs="Times New Roman"/>
              </w:rPr>
            </w:pPr>
          </w:p>
        </w:tc>
        <w:tc>
          <w:tcPr>
            <w:tcW w:w="589" w:type="pct"/>
            <w:vMerge/>
            <w:vAlign w:val="center"/>
          </w:tcPr>
          <w:p w14:paraId="54F7032A" w14:textId="77777777" w:rsidR="00F45138" w:rsidRPr="005F312F" w:rsidRDefault="00F45138" w:rsidP="001277B0">
            <w:pPr>
              <w:jc w:val="center"/>
              <w:rPr>
                <w:rFonts w:ascii="Times New Roman" w:hAnsi="Times New Roman" w:cs="Times New Roman"/>
              </w:rPr>
            </w:pPr>
          </w:p>
        </w:tc>
        <w:tc>
          <w:tcPr>
            <w:tcW w:w="754" w:type="pct"/>
          </w:tcPr>
          <w:p w14:paraId="23414D7B" w14:textId="77777777" w:rsidR="00F45138" w:rsidRPr="005F312F" w:rsidRDefault="00F45138" w:rsidP="001277B0">
            <w:pPr>
              <w:jc w:val="center"/>
              <w:rPr>
                <w:rFonts w:ascii="Times New Roman" w:hAnsi="Times New Roman" w:cs="Times New Roman"/>
              </w:rPr>
            </w:pPr>
            <w:r w:rsidRPr="005F312F">
              <w:rPr>
                <w:rFonts w:ascii="Times New Roman" w:hAnsi="Times New Roman" w:cs="Times New Roman"/>
                <w:i/>
                <w:iCs/>
              </w:rPr>
              <w:t>δ</w:t>
            </w:r>
            <w:r w:rsidRPr="005F312F">
              <w:rPr>
                <w:rFonts w:ascii="Times New Roman" w:hAnsi="Times New Roman" w:cs="Times New Roman"/>
                <w:vertAlign w:val="superscript"/>
              </w:rPr>
              <w:t>34</w:t>
            </w:r>
            <w:r w:rsidRPr="005F312F">
              <w:rPr>
                <w:rFonts w:ascii="Times New Roman" w:hAnsi="Times New Roman" w:cs="Times New Roman"/>
              </w:rPr>
              <w:t>S</w:t>
            </w:r>
          </w:p>
        </w:tc>
        <w:tc>
          <w:tcPr>
            <w:tcW w:w="794" w:type="pct"/>
          </w:tcPr>
          <w:p w14:paraId="1B463EC1" w14:textId="6F4D7DDA" w:rsidR="00F45138" w:rsidRPr="005F312F" w:rsidRDefault="00F45138" w:rsidP="001277B0">
            <w:pPr>
              <w:jc w:val="center"/>
              <w:rPr>
                <w:rFonts w:ascii="Times New Roman" w:hAnsi="Times New Roman" w:cs="Times New Roman"/>
              </w:rPr>
            </w:pPr>
            <w:r w:rsidRPr="005F312F">
              <w:rPr>
                <w:rFonts w:ascii="Times New Roman" w:hAnsi="Times New Roman" w:cs="Times New Roman"/>
              </w:rPr>
              <w:t>0.445</w:t>
            </w:r>
          </w:p>
        </w:tc>
        <w:tc>
          <w:tcPr>
            <w:tcW w:w="1559" w:type="pct"/>
          </w:tcPr>
          <w:p w14:paraId="70E22822" w14:textId="081BEF49" w:rsidR="00F45138" w:rsidRPr="005F312F" w:rsidRDefault="00F45138" w:rsidP="001277B0">
            <w:pPr>
              <w:jc w:val="center"/>
              <w:rPr>
                <w:rFonts w:ascii="Times New Roman" w:hAnsi="Times New Roman" w:cs="Times New Roman"/>
              </w:rPr>
            </w:pPr>
            <w:r w:rsidRPr="005F312F">
              <w:rPr>
                <w:rFonts w:ascii="Times New Roman" w:hAnsi="Times New Roman" w:cs="Times New Roman"/>
              </w:rPr>
              <w:t>0.4</w:t>
            </w:r>
            <w:r w:rsidR="00CD5815">
              <w:rPr>
                <w:rFonts w:ascii="Times New Roman" w:hAnsi="Times New Roman" w:cs="Times New Roman"/>
              </w:rPr>
              <w:t>29</w:t>
            </w:r>
          </w:p>
        </w:tc>
      </w:tr>
    </w:tbl>
    <w:p w14:paraId="26E17F94" w14:textId="4CE9F240" w:rsidR="00F45138" w:rsidRPr="005F312F" w:rsidRDefault="00F45138" w:rsidP="00F45138">
      <w:pPr>
        <w:spacing w:after="0"/>
        <w:rPr>
          <w:rFonts w:ascii="Times New Roman" w:hAnsi="Times New Roman" w:cs="Times New Roman"/>
          <w:b/>
        </w:rPr>
      </w:pPr>
    </w:p>
    <w:p w14:paraId="45FF63A1" w14:textId="77777777" w:rsidR="00611EFB" w:rsidRPr="005F312F" w:rsidRDefault="00611EFB" w:rsidP="00F45138">
      <w:pPr>
        <w:spacing w:after="0"/>
        <w:rPr>
          <w:rFonts w:ascii="Times New Roman" w:hAnsi="Times New Roman" w:cs="Times New Roman"/>
          <w:b/>
        </w:rPr>
      </w:pPr>
    </w:p>
    <w:p w14:paraId="41753E2C" w14:textId="77777777" w:rsidR="00F06562" w:rsidRDefault="00F06562" w:rsidP="00F06562">
      <w:pPr>
        <w:spacing w:after="0"/>
        <w:ind w:firstLine="360"/>
        <w:rPr>
          <w:rFonts w:ascii="Times New Roman" w:hAnsi="Times New Roman" w:cs="Times New Roman"/>
          <w:b/>
        </w:rPr>
        <w:sectPr w:rsidR="00F06562" w:rsidSect="00270A3E">
          <w:pgSz w:w="12240" w:h="15840"/>
          <w:pgMar w:top="1440" w:right="1440" w:bottom="1440" w:left="1440" w:header="720" w:footer="720" w:gutter="0"/>
          <w:cols w:space="720"/>
          <w:docGrid w:linePitch="299"/>
        </w:sectPr>
      </w:pPr>
    </w:p>
    <w:p w14:paraId="49A138AC" w14:textId="23D51AE3" w:rsidR="00611EFB" w:rsidRPr="0007323E" w:rsidRDefault="00611EFB" w:rsidP="0007323E">
      <w:pPr>
        <w:spacing w:after="0"/>
        <w:rPr>
          <w:rFonts w:ascii="Times New Roman" w:hAnsi="Times New Roman" w:cs="Times New Roman"/>
          <w:b/>
          <w:sz w:val="28"/>
          <w:szCs w:val="28"/>
        </w:rPr>
      </w:pPr>
      <w:r w:rsidRPr="0007323E">
        <w:rPr>
          <w:rFonts w:ascii="Times New Roman" w:hAnsi="Times New Roman" w:cs="Times New Roman"/>
          <w:b/>
          <w:sz w:val="28"/>
          <w:szCs w:val="28"/>
        </w:rPr>
        <w:lastRenderedPageBreak/>
        <w:t>Sulfur Group Analyses</w:t>
      </w:r>
    </w:p>
    <w:p w14:paraId="490802F7" w14:textId="77777777" w:rsidR="00611EFB" w:rsidRPr="00F06562" w:rsidRDefault="00611EFB" w:rsidP="00611EFB">
      <w:pPr>
        <w:pStyle w:val="NoSpacing"/>
        <w:rPr>
          <w:rFonts w:ascii="Times New Roman" w:hAnsi="Times New Roman" w:cs="Times New Roman"/>
          <w:sz w:val="24"/>
          <w:szCs w:val="24"/>
        </w:rPr>
      </w:pPr>
    </w:p>
    <w:p w14:paraId="2950F0AF" w14:textId="153C6DA4" w:rsidR="00B42433" w:rsidRPr="00F06562" w:rsidRDefault="00611EFB" w:rsidP="0007323E">
      <w:pPr>
        <w:ind w:firstLine="720"/>
        <w:rPr>
          <w:rFonts w:ascii="Times New Roman" w:hAnsi="Times New Roman" w:cs="Times New Roman"/>
          <w:sz w:val="24"/>
          <w:szCs w:val="24"/>
        </w:rPr>
      </w:pPr>
      <w:r w:rsidRPr="0007323E">
        <w:rPr>
          <w:rFonts w:ascii="Times New Roman" w:hAnsi="Times New Roman" w:cs="Times New Roman"/>
          <w:sz w:val="24"/>
          <w:szCs w:val="24"/>
        </w:rPr>
        <w:t xml:space="preserve">To investigate the relationship between diet and geographic location, samples were assigned sulfur groups. Plots comparing mean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S values from each site were created to illustrate statistical relationships between sites, with each site treated independently (</w:t>
      </w:r>
      <w:r w:rsidR="00F06562" w:rsidRPr="0007323E">
        <w:rPr>
          <w:rFonts w:ascii="Times New Roman" w:hAnsi="Times New Roman" w:cs="Times New Roman"/>
          <w:sz w:val="24"/>
          <w:szCs w:val="24"/>
        </w:rPr>
        <w:t>Fig 5</w:t>
      </w:r>
      <w:r w:rsidRPr="0007323E">
        <w:rPr>
          <w:rFonts w:ascii="Times New Roman" w:hAnsi="Times New Roman" w:cs="Times New Roman"/>
          <w:sz w:val="24"/>
          <w:szCs w:val="24"/>
        </w:rPr>
        <w:t xml:space="preserve"> in text). Error ranges for 80%, 95%, and 99% confidence intervals (CIs) were calculated separately </w:t>
      </w:r>
      <w:proofErr w:type="gramStart"/>
      <w:r w:rsidRPr="0007323E">
        <w:rPr>
          <w:rFonts w:ascii="Times New Roman" w:hAnsi="Times New Roman" w:cs="Times New Roman"/>
          <w:sz w:val="24"/>
          <w:szCs w:val="24"/>
        </w:rPr>
        <w:t>on the basis of</w:t>
      </w:r>
      <w:proofErr w:type="gramEnd"/>
      <w:r w:rsidRPr="0007323E">
        <w:rPr>
          <w:rFonts w:ascii="Times New Roman" w:hAnsi="Times New Roman" w:cs="Times New Roman"/>
          <w:sz w:val="24"/>
          <w:szCs w:val="24"/>
        </w:rPr>
        <w:t xml:space="preserve"> each sample for sites with &gt;5 individuals whose sulfur measurements met quality control standards</w:t>
      </w:r>
      <w:r w:rsidR="007D4377" w:rsidRPr="0007323E">
        <w:rPr>
          <w:rFonts w:ascii="Times New Roman" w:hAnsi="Times New Roman" w:cs="Times New Roman"/>
          <w:sz w:val="24"/>
          <w:szCs w:val="24"/>
        </w:rPr>
        <w:t xml:space="preserve"> (after Drennan 2009:149-151)</w:t>
      </w:r>
      <w:r w:rsidRPr="0007323E">
        <w:rPr>
          <w:rFonts w:ascii="Times New Roman" w:hAnsi="Times New Roman" w:cs="Times New Roman"/>
          <w:sz w:val="24"/>
          <w:szCs w:val="24"/>
        </w:rPr>
        <w:t>. The sample from Caracol did not include the extreme outlier identified. Sulfur groups included sites with mean values that varied significantly at the 9</w:t>
      </w:r>
      <w:r w:rsidR="00B42433" w:rsidRPr="0007323E">
        <w:rPr>
          <w:rFonts w:ascii="Times New Roman" w:hAnsi="Times New Roman" w:cs="Times New Roman"/>
          <w:sz w:val="24"/>
          <w:szCs w:val="24"/>
        </w:rPr>
        <w:t>9</w:t>
      </w:r>
      <w:r w:rsidRPr="0007323E">
        <w:rPr>
          <w:rFonts w:ascii="Times New Roman" w:hAnsi="Times New Roman" w:cs="Times New Roman"/>
          <w:sz w:val="24"/>
          <w:szCs w:val="24"/>
        </w:rPr>
        <w:t xml:space="preserve">% CI. </w:t>
      </w:r>
    </w:p>
    <w:p w14:paraId="090E612B" w14:textId="77777777" w:rsidR="00AE641C" w:rsidRPr="00F06562" w:rsidRDefault="00AE641C" w:rsidP="00F06562">
      <w:pPr>
        <w:pStyle w:val="NoSpacing"/>
        <w:rPr>
          <w:rFonts w:ascii="Times New Roman" w:hAnsi="Times New Roman" w:cs="Times New Roman"/>
          <w:sz w:val="24"/>
          <w:szCs w:val="24"/>
        </w:rPr>
      </w:pPr>
    </w:p>
    <w:p w14:paraId="32AD0351" w14:textId="0ACCD3CF" w:rsidR="00AB147A" w:rsidRPr="00F06562" w:rsidRDefault="00AE641C" w:rsidP="00D37458">
      <w:pPr>
        <w:rPr>
          <w:rFonts w:ascii="Times New Roman" w:hAnsi="Times New Roman" w:cs="Times New Roman"/>
          <w:sz w:val="24"/>
          <w:szCs w:val="24"/>
        </w:rPr>
      </w:pPr>
      <w:r w:rsidRPr="00F06562">
        <w:rPr>
          <w:rFonts w:ascii="Times New Roman" w:hAnsi="Times New Roman" w:cs="Times New Roman"/>
          <w:b/>
          <w:bCs/>
          <w:sz w:val="24"/>
          <w:szCs w:val="24"/>
        </w:rPr>
        <w:t>Table S</w:t>
      </w:r>
      <w:r w:rsidR="00F06562">
        <w:rPr>
          <w:rFonts w:ascii="Times New Roman" w:hAnsi="Times New Roman" w:cs="Times New Roman"/>
          <w:b/>
          <w:bCs/>
          <w:sz w:val="24"/>
          <w:szCs w:val="24"/>
        </w:rPr>
        <w:t>3-10.</w:t>
      </w:r>
      <w:r w:rsidRPr="00F06562">
        <w:rPr>
          <w:rFonts w:ascii="Times New Roman" w:hAnsi="Times New Roman" w:cs="Times New Roman"/>
          <w:sz w:val="24"/>
          <w:szCs w:val="24"/>
        </w:rPr>
        <w:t xml:space="preserve"> </w:t>
      </w:r>
      <w:r w:rsidRPr="00F06562">
        <w:rPr>
          <w:rFonts w:ascii="Times New Roman" w:hAnsi="Times New Roman" w:cs="Times New Roman"/>
          <w:b/>
          <w:bCs/>
          <w:sz w:val="24"/>
          <w:szCs w:val="24"/>
        </w:rPr>
        <w:t xml:space="preserve">Comparison of </w:t>
      </w:r>
      <w:r w:rsidRPr="00F06562">
        <w:rPr>
          <w:rFonts w:ascii="Times New Roman" w:hAnsi="Times New Roman" w:cs="Times New Roman"/>
          <w:b/>
          <w:bCs/>
          <w:i/>
          <w:iCs/>
          <w:sz w:val="24"/>
          <w:szCs w:val="24"/>
        </w:rPr>
        <w:t>δ</w:t>
      </w:r>
      <w:r w:rsidRPr="00F06562">
        <w:rPr>
          <w:rFonts w:ascii="Times New Roman" w:hAnsi="Times New Roman" w:cs="Times New Roman"/>
          <w:b/>
          <w:bCs/>
          <w:sz w:val="24"/>
          <w:szCs w:val="24"/>
          <w:vertAlign w:val="superscript"/>
        </w:rPr>
        <w:t>34</w:t>
      </w:r>
      <w:r w:rsidRPr="00F06562">
        <w:rPr>
          <w:rFonts w:ascii="Times New Roman" w:hAnsi="Times New Roman" w:cs="Times New Roman"/>
          <w:b/>
          <w:bCs/>
          <w:sz w:val="24"/>
          <w:szCs w:val="24"/>
        </w:rPr>
        <w:t>S values</w:t>
      </w:r>
      <w:r w:rsidR="006D7B38" w:rsidRPr="00F06562">
        <w:rPr>
          <w:rFonts w:ascii="Times New Roman" w:hAnsi="Times New Roman" w:cs="Times New Roman"/>
          <w:b/>
          <w:bCs/>
          <w:sz w:val="24"/>
          <w:szCs w:val="24"/>
        </w:rPr>
        <w:t xml:space="preserve"> in ‰</w:t>
      </w:r>
      <w:r w:rsidRPr="00F06562">
        <w:rPr>
          <w:rFonts w:ascii="Times New Roman" w:hAnsi="Times New Roman" w:cs="Times New Roman"/>
          <w:b/>
          <w:bCs/>
          <w:sz w:val="24"/>
          <w:szCs w:val="24"/>
        </w:rPr>
        <w:t xml:space="preserve"> by site.</w:t>
      </w:r>
      <w:r w:rsidRPr="00F06562">
        <w:rPr>
          <w:rFonts w:ascii="Times New Roman" w:hAnsi="Times New Roman" w:cs="Times New Roman"/>
          <w:sz w:val="24"/>
          <w:szCs w:val="24"/>
        </w:rPr>
        <w:t xml:space="preserve"> Sites listed corresponding to Figure 5 in text, with means in descending order</w:t>
      </w:r>
      <w:r w:rsidR="00664FB7" w:rsidRPr="00F06562">
        <w:rPr>
          <w:rFonts w:ascii="Times New Roman" w:hAnsi="Times New Roman" w:cs="Times New Roman"/>
          <w:sz w:val="24"/>
          <w:szCs w:val="24"/>
        </w:rPr>
        <w:t>.</w:t>
      </w:r>
    </w:p>
    <w:tbl>
      <w:tblPr>
        <w:tblStyle w:val="TableGrid"/>
        <w:tblW w:w="4798" w:type="pct"/>
        <w:tblLook w:val="04A0" w:firstRow="1" w:lastRow="0" w:firstColumn="1" w:lastColumn="0" w:noHBand="0" w:noVBand="1"/>
      </w:tblPr>
      <w:tblGrid>
        <w:gridCol w:w="2624"/>
        <w:gridCol w:w="1545"/>
        <w:gridCol w:w="890"/>
        <w:gridCol w:w="1305"/>
        <w:gridCol w:w="1305"/>
        <w:gridCol w:w="1303"/>
      </w:tblGrid>
      <w:tr w:rsidR="00AE641C" w:rsidRPr="005F312F" w14:paraId="2762A3AC" w14:textId="1439EEEB" w:rsidTr="00F06562">
        <w:tc>
          <w:tcPr>
            <w:tcW w:w="1463" w:type="pct"/>
            <w:shd w:val="clear" w:color="auto" w:fill="auto"/>
          </w:tcPr>
          <w:p w14:paraId="2226E8B4" w14:textId="530E61AE" w:rsidR="00AE641C" w:rsidRPr="005F312F" w:rsidRDefault="00AE641C" w:rsidP="002361F2">
            <w:pPr>
              <w:jc w:val="center"/>
              <w:rPr>
                <w:rFonts w:ascii="Times New Roman" w:hAnsi="Times New Roman" w:cs="Times New Roman"/>
                <w:b/>
                <w:bCs/>
              </w:rPr>
            </w:pPr>
            <w:r w:rsidRPr="005F312F">
              <w:rPr>
                <w:rFonts w:ascii="Times New Roman" w:hAnsi="Times New Roman" w:cs="Times New Roman"/>
                <w:b/>
                <w:bCs/>
              </w:rPr>
              <w:t>Site</w:t>
            </w:r>
          </w:p>
        </w:tc>
        <w:tc>
          <w:tcPr>
            <w:tcW w:w="861" w:type="pct"/>
            <w:shd w:val="clear" w:color="auto" w:fill="auto"/>
          </w:tcPr>
          <w:p w14:paraId="14868374" w14:textId="58E55F24" w:rsidR="00AE641C" w:rsidRPr="005F312F" w:rsidRDefault="00AE641C" w:rsidP="002361F2">
            <w:pPr>
              <w:jc w:val="center"/>
              <w:rPr>
                <w:rFonts w:ascii="Times New Roman" w:hAnsi="Times New Roman" w:cs="Times New Roman"/>
                <w:b/>
                <w:bCs/>
              </w:rPr>
            </w:pPr>
            <w:r w:rsidRPr="005F312F">
              <w:rPr>
                <w:rFonts w:ascii="Times New Roman" w:hAnsi="Times New Roman" w:cs="Times New Roman"/>
                <w:b/>
                <w:bCs/>
              </w:rPr>
              <w:t>Sample Size</w:t>
            </w:r>
          </w:p>
        </w:tc>
        <w:tc>
          <w:tcPr>
            <w:tcW w:w="496" w:type="pct"/>
            <w:shd w:val="clear" w:color="auto" w:fill="auto"/>
          </w:tcPr>
          <w:p w14:paraId="15A47177" w14:textId="6304C42F" w:rsidR="00AE641C" w:rsidRPr="005F312F" w:rsidRDefault="00AE641C" w:rsidP="002361F2">
            <w:pPr>
              <w:jc w:val="center"/>
              <w:rPr>
                <w:rFonts w:ascii="Times New Roman" w:hAnsi="Times New Roman" w:cs="Times New Roman"/>
                <w:b/>
                <w:bCs/>
              </w:rPr>
            </w:pPr>
            <w:r w:rsidRPr="005F312F">
              <w:rPr>
                <w:rFonts w:ascii="Times New Roman" w:hAnsi="Times New Roman" w:cs="Times New Roman"/>
                <w:b/>
                <w:bCs/>
              </w:rPr>
              <w:t>Mean</w:t>
            </w:r>
          </w:p>
        </w:tc>
        <w:tc>
          <w:tcPr>
            <w:tcW w:w="727" w:type="pct"/>
            <w:shd w:val="clear" w:color="auto" w:fill="auto"/>
          </w:tcPr>
          <w:p w14:paraId="49BA04FA" w14:textId="1DE92E5D" w:rsidR="00AE641C" w:rsidRPr="005F312F" w:rsidRDefault="00AE641C" w:rsidP="002361F2">
            <w:pPr>
              <w:jc w:val="center"/>
              <w:rPr>
                <w:rFonts w:ascii="Times New Roman" w:hAnsi="Times New Roman" w:cs="Times New Roman"/>
                <w:b/>
                <w:bCs/>
              </w:rPr>
            </w:pPr>
            <w:r w:rsidRPr="005F312F">
              <w:rPr>
                <w:rFonts w:ascii="Times New Roman" w:hAnsi="Times New Roman" w:cs="Times New Roman"/>
                <w:b/>
                <w:bCs/>
              </w:rPr>
              <w:t>80% CI</w:t>
            </w:r>
          </w:p>
        </w:tc>
        <w:tc>
          <w:tcPr>
            <w:tcW w:w="727" w:type="pct"/>
            <w:shd w:val="clear" w:color="auto" w:fill="auto"/>
          </w:tcPr>
          <w:p w14:paraId="005DBE85" w14:textId="019F4E9F" w:rsidR="00AE641C" w:rsidRPr="005F312F" w:rsidRDefault="00AE641C" w:rsidP="002361F2">
            <w:pPr>
              <w:jc w:val="center"/>
              <w:rPr>
                <w:rFonts w:ascii="Times New Roman" w:hAnsi="Times New Roman" w:cs="Times New Roman"/>
                <w:b/>
                <w:bCs/>
              </w:rPr>
            </w:pPr>
            <w:r w:rsidRPr="005F312F">
              <w:rPr>
                <w:rFonts w:ascii="Times New Roman" w:hAnsi="Times New Roman" w:cs="Times New Roman"/>
                <w:b/>
                <w:bCs/>
              </w:rPr>
              <w:t>90% CI</w:t>
            </w:r>
          </w:p>
        </w:tc>
        <w:tc>
          <w:tcPr>
            <w:tcW w:w="726" w:type="pct"/>
            <w:shd w:val="clear" w:color="auto" w:fill="auto"/>
          </w:tcPr>
          <w:p w14:paraId="0D8F5CCE" w14:textId="05202DE5" w:rsidR="00AE641C" w:rsidRPr="005F312F" w:rsidRDefault="00AE641C" w:rsidP="002361F2">
            <w:pPr>
              <w:jc w:val="center"/>
              <w:rPr>
                <w:rFonts w:ascii="Times New Roman" w:hAnsi="Times New Roman" w:cs="Times New Roman"/>
                <w:b/>
                <w:bCs/>
              </w:rPr>
            </w:pPr>
            <w:r w:rsidRPr="005F312F">
              <w:rPr>
                <w:rFonts w:ascii="Times New Roman" w:hAnsi="Times New Roman" w:cs="Times New Roman"/>
                <w:b/>
                <w:bCs/>
              </w:rPr>
              <w:t>95% CI</w:t>
            </w:r>
          </w:p>
        </w:tc>
      </w:tr>
      <w:tr w:rsidR="00AE641C" w:rsidRPr="005F312F" w14:paraId="28831E25" w14:textId="4FE7FD7D" w:rsidTr="002361F2">
        <w:tc>
          <w:tcPr>
            <w:tcW w:w="1463" w:type="pct"/>
          </w:tcPr>
          <w:p w14:paraId="0E2DCF89" w14:textId="04D2CA1B" w:rsidR="00AE641C" w:rsidRPr="005F312F" w:rsidRDefault="00AE641C">
            <w:pPr>
              <w:rPr>
                <w:rFonts w:ascii="Times New Roman" w:hAnsi="Times New Roman" w:cs="Times New Roman"/>
              </w:rPr>
            </w:pPr>
            <w:r w:rsidRPr="005F312F">
              <w:rPr>
                <w:rFonts w:ascii="Times New Roman" w:hAnsi="Times New Roman" w:cs="Times New Roman"/>
              </w:rPr>
              <w:t>Cahal Pech</w:t>
            </w:r>
          </w:p>
        </w:tc>
        <w:tc>
          <w:tcPr>
            <w:tcW w:w="861" w:type="pct"/>
          </w:tcPr>
          <w:p w14:paraId="18DC9489" w14:textId="272860EB" w:rsidR="00AE641C" w:rsidRPr="005F312F" w:rsidRDefault="00AE641C" w:rsidP="002361F2">
            <w:pPr>
              <w:jc w:val="center"/>
              <w:rPr>
                <w:rFonts w:ascii="Times New Roman" w:hAnsi="Times New Roman" w:cs="Times New Roman"/>
              </w:rPr>
            </w:pPr>
            <w:r w:rsidRPr="005F312F">
              <w:rPr>
                <w:rFonts w:ascii="Times New Roman" w:hAnsi="Times New Roman" w:cs="Times New Roman"/>
              </w:rPr>
              <w:t>15</w:t>
            </w:r>
          </w:p>
        </w:tc>
        <w:tc>
          <w:tcPr>
            <w:tcW w:w="496" w:type="pct"/>
          </w:tcPr>
          <w:p w14:paraId="3499B42A" w14:textId="0898ACF6"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13.8</w:t>
            </w:r>
          </w:p>
        </w:tc>
        <w:tc>
          <w:tcPr>
            <w:tcW w:w="727" w:type="pct"/>
          </w:tcPr>
          <w:p w14:paraId="0E7F78AA" w14:textId="363DAA5D"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13.8 ± 0.4</w:t>
            </w:r>
          </w:p>
        </w:tc>
        <w:tc>
          <w:tcPr>
            <w:tcW w:w="727" w:type="pct"/>
          </w:tcPr>
          <w:p w14:paraId="4B44C695" w14:textId="28DD8F6D"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13.8 ± 0.6</w:t>
            </w:r>
          </w:p>
        </w:tc>
        <w:tc>
          <w:tcPr>
            <w:tcW w:w="726" w:type="pct"/>
          </w:tcPr>
          <w:p w14:paraId="11F47629" w14:textId="24A730B3"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13.8 ± 0.8</w:t>
            </w:r>
          </w:p>
        </w:tc>
      </w:tr>
      <w:tr w:rsidR="00AE641C" w:rsidRPr="005F312F" w14:paraId="6ED751DD" w14:textId="6A65BCE3" w:rsidTr="002361F2">
        <w:tc>
          <w:tcPr>
            <w:tcW w:w="1463" w:type="pct"/>
          </w:tcPr>
          <w:p w14:paraId="49282704" w14:textId="65A24FE3" w:rsidR="00AE641C" w:rsidRPr="005F312F" w:rsidRDefault="00AE641C">
            <w:pPr>
              <w:rPr>
                <w:rFonts w:ascii="Times New Roman" w:hAnsi="Times New Roman" w:cs="Times New Roman"/>
              </w:rPr>
            </w:pPr>
            <w:r w:rsidRPr="005F312F">
              <w:rPr>
                <w:rFonts w:ascii="Times New Roman" w:hAnsi="Times New Roman" w:cs="Times New Roman"/>
              </w:rPr>
              <w:t>Xunantunich/San Lorenzo</w:t>
            </w:r>
          </w:p>
        </w:tc>
        <w:tc>
          <w:tcPr>
            <w:tcW w:w="861" w:type="pct"/>
          </w:tcPr>
          <w:p w14:paraId="2F3C671D" w14:textId="531ACCCB" w:rsidR="00AE641C" w:rsidRPr="005F312F" w:rsidRDefault="00AE641C" w:rsidP="002361F2">
            <w:pPr>
              <w:jc w:val="center"/>
              <w:rPr>
                <w:rFonts w:ascii="Times New Roman" w:hAnsi="Times New Roman" w:cs="Times New Roman"/>
              </w:rPr>
            </w:pPr>
            <w:r w:rsidRPr="005F312F">
              <w:rPr>
                <w:rFonts w:ascii="Times New Roman" w:hAnsi="Times New Roman" w:cs="Times New Roman"/>
              </w:rPr>
              <w:t>8</w:t>
            </w:r>
          </w:p>
        </w:tc>
        <w:tc>
          <w:tcPr>
            <w:tcW w:w="496" w:type="pct"/>
          </w:tcPr>
          <w:p w14:paraId="5A3ADF95" w14:textId="64301C47"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13.7</w:t>
            </w:r>
          </w:p>
        </w:tc>
        <w:tc>
          <w:tcPr>
            <w:tcW w:w="727" w:type="pct"/>
          </w:tcPr>
          <w:p w14:paraId="246D996C" w14:textId="76BD72F8"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13.7 ± 0.7</w:t>
            </w:r>
          </w:p>
        </w:tc>
        <w:tc>
          <w:tcPr>
            <w:tcW w:w="727" w:type="pct"/>
          </w:tcPr>
          <w:p w14:paraId="1BA39D54" w14:textId="56D41FBD"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13.7 ± 1.1</w:t>
            </w:r>
          </w:p>
        </w:tc>
        <w:tc>
          <w:tcPr>
            <w:tcW w:w="726" w:type="pct"/>
          </w:tcPr>
          <w:p w14:paraId="5C0C40EE" w14:textId="3D041B12"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13.7 ± 1.7</w:t>
            </w:r>
          </w:p>
        </w:tc>
      </w:tr>
      <w:tr w:rsidR="00AE641C" w:rsidRPr="005F312F" w14:paraId="7A1D0D6B" w14:textId="5D23DCF3" w:rsidTr="002361F2">
        <w:tc>
          <w:tcPr>
            <w:tcW w:w="1463" w:type="pct"/>
          </w:tcPr>
          <w:p w14:paraId="556C8DE2" w14:textId="0C1B3FD4" w:rsidR="00AE641C" w:rsidRPr="005F312F" w:rsidRDefault="00AE641C">
            <w:pPr>
              <w:rPr>
                <w:rFonts w:ascii="Times New Roman" w:hAnsi="Times New Roman" w:cs="Times New Roman"/>
              </w:rPr>
            </w:pPr>
            <w:r w:rsidRPr="005F312F">
              <w:rPr>
                <w:rFonts w:ascii="Times New Roman" w:hAnsi="Times New Roman" w:cs="Times New Roman"/>
              </w:rPr>
              <w:t>Baking Pot</w:t>
            </w:r>
          </w:p>
        </w:tc>
        <w:tc>
          <w:tcPr>
            <w:tcW w:w="861" w:type="pct"/>
          </w:tcPr>
          <w:p w14:paraId="0116AD67" w14:textId="462F7524" w:rsidR="00AE641C" w:rsidRPr="005F312F" w:rsidRDefault="00AE641C" w:rsidP="002361F2">
            <w:pPr>
              <w:jc w:val="center"/>
              <w:rPr>
                <w:rFonts w:ascii="Times New Roman" w:hAnsi="Times New Roman" w:cs="Times New Roman"/>
              </w:rPr>
            </w:pPr>
            <w:r w:rsidRPr="005F312F">
              <w:rPr>
                <w:rFonts w:ascii="Times New Roman" w:hAnsi="Times New Roman" w:cs="Times New Roman"/>
              </w:rPr>
              <w:t>3</w:t>
            </w:r>
          </w:p>
        </w:tc>
        <w:tc>
          <w:tcPr>
            <w:tcW w:w="496" w:type="pct"/>
          </w:tcPr>
          <w:p w14:paraId="6063A1AD" w14:textId="24B9B180"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12.6</w:t>
            </w:r>
          </w:p>
        </w:tc>
        <w:tc>
          <w:tcPr>
            <w:tcW w:w="727" w:type="pct"/>
          </w:tcPr>
          <w:p w14:paraId="408C0805" w14:textId="180B67C5" w:rsidR="00AE641C" w:rsidRPr="005F312F" w:rsidRDefault="00AE641C" w:rsidP="002361F2">
            <w:pPr>
              <w:jc w:val="center"/>
              <w:rPr>
                <w:rFonts w:ascii="Times New Roman" w:hAnsi="Times New Roman" w:cs="Times New Roman"/>
              </w:rPr>
            </w:pPr>
            <w:r w:rsidRPr="005F312F">
              <w:rPr>
                <w:rFonts w:ascii="Times New Roman" w:hAnsi="Times New Roman" w:cs="Times New Roman"/>
              </w:rPr>
              <w:t>--</w:t>
            </w:r>
          </w:p>
        </w:tc>
        <w:tc>
          <w:tcPr>
            <w:tcW w:w="727" w:type="pct"/>
          </w:tcPr>
          <w:p w14:paraId="571C7764" w14:textId="173E51C2" w:rsidR="00AE641C" w:rsidRPr="005F312F" w:rsidRDefault="00AE641C" w:rsidP="002361F2">
            <w:pPr>
              <w:jc w:val="center"/>
              <w:rPr>
                <w:rFonts w:ascii="Times New Roman" w:hAnsi="Times New Roman" w:cs="Times New Roman"/>
              </w:rPr>
            </w:pPr>
            <w:r w:rsidRPr="005F312F">
              <w:rPr>
                <w:rFonts w:ascii="Times New Roman" w:hAnsi="Times New Roman" w:cs="Times New Roman"/>
              </w:rPr>
              <w:t>--</w:t>
            </w:r>
          </w:p>
        </w:tc>
        <w:tc>
          <w:tcPr>
            <w:tcW w:w="726" w:type="pct"/>
          </w:tcPr>
          <w:p w14:paraId="43E04519" w14:textId="60252BFB" w:rsidR="00AE641C" w:rsidRPr="005F312F" w:rsidRDefault="00AE641C" w:rsidP="002361F2">
            <w:pPr>
              <w:jc w:val="center"/>
              <w:rPr>
                <w:rFonts w:ascii="Times New Roman" w:hAnsi="Times New Roman" w:cs="Times New Roman"/>
              </w:rPr>
            </w:pPr>
            <w:r w:rsidRPr="005F312F">
              <w:rPr>
                <w:rFonts w:ascii="Times New Roman" w:hAnsi="Times New Roman" w:cs="Times New Roman"/>
              </w:rPr>
              <w:t>--</w:t>
            </w:r>
          </w:p>
        </w:tc>
      </w:tr>
      <w:tr w:rsidR="00AE641C" w:rsidRPr="005F312F" w14:paraId="7B6D8F5A" w14:textId="0DC79C5D" w:rsidTr="002361F2">
        <w:tc>
          <w:tcPr>
            <w:tcW w:w="1463" w:type="pct"/>
          </w:tcPr>
          <w:p w14:paraId="4798B6C2" w14:textId="0C6C6127" w:rsidR="00AE641C" w:rsidRPr="005F312F" w:rsidRDefault="00AE641C">
            <w:pPr>
              <w:rPr>
                <w:rFonts w:ascii="Times New Roman" w:hAnsi="Times New Roman" w:cs="Times New Roman"/>
              </w:rPr>
            </w:pPr>
            <w:proofErr w:type="spellStart"/>
            <w:r w:rsidRPr="005F312F">
              <w:rPr>
                <w:rFonts w:ascii="Times New Roman" w:hAnsi="Times New Roman" w:cs="Times New Roman"/>
              </w:rPr>
              <w:t>Tipu</w:t>
            </w:r>
            <w:proofErr w:type="spellEnd"/>
          </w:p>
        </w:tc>
        <w:tc>
          <w:tcPr>
            <w:tcW w:w="861" w:type="pct"/>
          </w:tcPr>
          <w:p w14:paraId="4B736374" w14:textId="25ADC769" w:rsidR="00AE641C" w:rsidRPr="005F312F" w:rsidRDefault="00AE641C" w:rsidP="002361F2">
            <w:pPr>
              <w:jc w:val="center"/>
              <w:rPr>
                <w:rFonts w:ascii="Times New Roman" w:hAnsi="Times New Roman" w:cs="Times New Roman"/>
              </w:rPr>
            </w:pPr>
            <w:r w:rsidRPr="005F312F">
              <w:rPr>
                <w:rFonts w:ascii="Times New Roman" w:hAnsi="Times New Roman" w:cs="Times New Roman"/>
              </w:rPr>
              <w:t>21</w:t>
            </w:r>
          </w:p>
        </w:tc>
        <w:tc>
          <w:tcPr>
            <w:tcW w:w="496" w:type="pct"/>
          </w:tcPr>
          <w:p w14:paraId="18386043" w14:textId="02DB4FF3"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12.7</w:t>
            </w:r>
          </w:p>
        </w:tc>
        <w:tc>
          <w:tcPr>
            <w:tcW w:w="727" w:type="pct"/>
          </w:tcPr>
          <w:p w14:paraId="48A8181A" w14:textId="5CF09558"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12.7 ± 0.3</w:t>
            </w:r>
          </w:p>
        </w:tc>
        <w:tc>
          <w:tcPr>
            <w:tcW w:w="727" w:type="pct"/>
          </w:tcPr>
          <w:p w14:paraId="73B17F4D" w14:textId="22D27904"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12.7 ± 0.5</w:t>
            </w:r>
          </w:p>
        </w:tc>
        <w:tc>
          <w:tcPr>
            <w:tcW w:w="726" w:type="pct"/>
          </w:tcPr>
          <w:p w14:paraId="3DC64BD1" w14:textId="618F456C"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12.7 ± 0.7</w:t>
            </w:r>
          </w:p>
        </w:tc>
      </w:tr>
      <w:tr w:rsidR="00AE641C" w:rsidRPr="005F312F" w14:paraId="1D2FB0AC" w14:textId="7B5754F5" w:rsidTr="002361F2">
        <w:tc>
          <w:tcPr>
            <w:tcW w:w="1463" w:type="pct"/>
          </w:tcPr>
          <w:p w14:paraId="35215C91" w14:textId="34D7C8AF" w:rsidR="00AE641C" w:rsidRPr="005F312F" w:rsidRDefault="00AE641C">
            <w:pPr>
              <w:rPr>
                <w:rFonts w:ascii="Times New Roman" w:hAnsi="Times New Roman" w:cs="Times New Roman"/>
              </w:rPr>
            </w:pPr>
            <w:r w:rsidRPr="007B5E93">
              <w:rPr>
                <w:rFonts w:ascii="Times New Roman" w:hAnsi="Times New Roman" w:cs="Times New Roman"/>
              </w:rPr>
              <w:t>Pacbitun</w:t>
            </w:r>
          </w:p>
        </w:tc>
        <w:tc>
          <w:tcPr>
            <w:tcW w:w="861" w:type="pct"/>
          </w:tcPr>
          <w:p w14:paraId="3C073FB6" w14:textId="76631095" w:rsidR="00AE641C" w:rsidRPr="005F312F" w:rsidRDefault="00AE641C" w:rsidP="002361F2">
            <w:pPr>
              <w:jc w:val="center"/>
              <w:rPr>
                <w:rFonts w:ascii="Times New Roman" w:hAnsi="Times New Roman" w:cs="Times New Roman"/>
              </w:rPr>
            </w:pPr>
            <w:r w:rsidRPr="005F312F">
              <w:rPr>
                <w:rFonts w:ascii="Times New Roman" w:hAnsi="Times New Roman" w:cs="Times New Roman"/>
              </w:rPr>
              <w:t>1</w:t>
            </w:r>
            <w:r w:rsidR="00BA7A0A">
              <w:rPr>
                <w:rFonts w:ascii="Times New Roman" w:hAnsi="Times New Roman" w:cs="Times New Roman"/>
              </w:rPr>
              <w:t>0</w:t>
            </w:r>
          </w:p>
        </w:tc>
        <w:tc>
          <w:tcPr>
            <w:tcW w:w="496" w:type="pct"/>
          </w:tcPr>
          <w:p w14:paraId="1857CD4E" w14:textId="741B463E"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12.</w:t>
            </w:r>
            <w:r w:rsidR="007B5E93">
              <w:rPr>
                <w:rFonts w:ascii="Times New Roman" w:hAnsi="Times New Roman" w:cs="Times New Roman"/>
              </w:rPr>
              <w:t>6</w:t>
            </w:r>
          </w:p>
        </w:tc>
        <w:tc>
          <w:tcPr>
            <w:tcW w:w="727" w:type="pct"/>
          </w:tcPr>
          <w:p w14:paraId="5BE8FDAB" w14:textId="43F7301D"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12.</w:t>
            </w:r>
            <w:r w:rsidR="007B5E93">
              <w:rPr>
                <w:rFonts w:ascii="Times New Roman" w:hAnsi="Times New Roman" w:cs="Times New Roman"/>
              </w:rPr>
              <w:t>6</w:t>
            </w:r>
            <w:r w:rsidR="00AE641C" w:rsidRPr="005F312F">
              <w:rPr>
                <w:rFonts w:ascii="Times New Roman" w:hAnsi="Times New Roman" w:cs="Times New Roman"/>
              </w:rPr>
              <w:t xml:space="preserve"> ± 0.4</w:t>
            </w:r>
          </w:p>
        </w:tc>
        <w:tc>
          <w:tcPr>
            <w:tcW w:w="727" w:type="pct"/>
          </w:tcPr>
          <w:p w14:paraId="14585E8B" w14:textId="60A2E081"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12.</w:t>
            </w:r>
            <w:r w:rsidR="007B5E93">
              <w:rPr>
                <w:rFonts w:ascii="Times New Roman" w:hAnsi="Times New Roman" w:cs="Times New Roman"/>
              </w:rPr>
              <w:t>6</w:t>
            </w:r>
            <w:r w:rsidR="00AE641C" w:rsidRPr="005F312F">
              <w:rPr>
                <w:rFonts w:ascii="Times New Roman" w:hAnsi="Times New Roman" w:cs="Times New Roman"/>
              </w:rPr>
              <w:t xml:space="preserve"> ± 0.</w:t>
            </w:r>
            <w:r w:rsidR="007B5E93">
              <w:rPr>
                <w:rFonts w:ascii="Times New Roman" w:hAnsi="Times New Roman" w:cs="Times New Roman"/>
              </w:rPr>
              <w:t>7</w:t>
            </w:r>
          </w:p>
        </w:tc>
        <w:tc>
          <w:tcPr>
            <w:tcW w:w="726" w:type="pct"/>
          </w:tcPr>
          <w:p w14:paraId="60633882" w14:textId="010D2618"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12.</w:t>
            </w:r>
            <w:r w:rsidR="007B5E93">
              <w:rPr>
                <w:rFonts w:ascii="Times New Roman" w:hAnsi="Times New Roman" w:cs="Times New Roman"/>
              </w:rPr>
              <w:t>6</w:t>
            </w:r>
            <w:r w:rsidR="00AE641C" w:rsidRPr="005F312F">
              <w:rPr>
                <w:rFonts w:ascii="Times New Roman" w:hAnsi="Times New Roman" w:cs="Times New Roman"/>
              </w:rPr>
              <w:t xml:space="preserve"> ± 0.9</w:t>
            </w:r>
          </w:p>
        </w:tc>
      </w:tr>
      <w:tr w:rsidR="00AE641C" w:rsidRPr="005F312F" w14:paraId="257ECF45" w14:textId="597BB6A8" w:rsidTr="002361F2">
        <w:tc>
          <w:tcPr>
            <w:tcW w:w="1463" w:type="pct"/>
          </w:tcPr>
          <w:p w14:paraId="49997679" w14:textId="553AA38C" w:rsidR="00AE641C" w:rsidRPr="005F312F" w:rsidRDefault="00AE641C">
            <w:pPr>
              <w:rPr>
                <w:rFonts w:ascii="Times New Roman" w:hAnsi="Times New Roman" w:cs="Times New Roman"/>
              </w:rPr>
            </w:pPr>
            <w:r w:rsidRPr="005F312F">
              <w:rPr>
                <w:rFonts w:ascii="Times New Roman" w:hAnsi="Times New Roman" w:cs="Times New Roman"/>
              </w:rPr>
              <w:t>Caledonia</w:t>
            </w:r>
          </w:p>
        </w:tc>
        <w:tc>
          <w:tcPr>
            <w:tcW w:w="861" w:type="pct"/>
          </w:tcPr>
          <w:p w14:paraId="67BDB7C1" w14:textId="0CC71875" w:rsidR="00AE641C" w:rsidRPr="005F312F" w:rsidRDefault="00AE641C" w:rsidP="002361F2">
            <w:pPr>
              <w:jc w:val="center"/>
              <w:rPr>
                <w:rFonts w:ascii="Times New Roman" w:hAnsi="Times New Roman" w:cs="Times New Roman"/>
              </w:rPr>
            </w:pPr>
            <w:r w:rsidRPr="005F312F">
              <w:rPr>
                <w:rFonts w:ascii="Times New Roman" w:hAnsi="Times New Roman" w:cs="Times New Roman"/>
              </w:rPr>
              <w:t>22</w:t>
            </w:r>
          </w:p>
        </w:tc>
        <w:tc>
          <w:tcPr>
            <w:tcW w:w="496" w:type="pct"/>
          </w:tcPr>
          <w:p w14:paraId="73F769C0" w14:textId="5D27010E"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11.2</w:t>
            </w:r>
          </w:p>
        </w:tc>
        <w:tc>
          <w:tcPr>
            <w:tcW w:w="727" w:type="pct"/>
          </w:tcPr>
          <w:p w14:paraId="1F62DE72" w14:textId="14C5C2E3"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11.2 ± 0.5</w:t>
            </w:r>
          </w:p>
        </w:tc>
        <w:tc>
          <w:tcPr>
            <w:tcW w:w="727" w:type="pct"/>
          </w:tcPr>
          <w:p w14:paraId="2EFC70C4" w14:textId="780C891F"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11.2 ± 0.8</w:t>
            </w:r>
          </w:p>
        </w:tc>
        <w:tc>
          <w:tcPr>
            <w:tcW w:w="726" w:type="pct"/>
          </w:tcPr>
          <w:p w14:paraId="7A1B264A" w14:textId="21A1B712"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11.2 ± 1.1</w:t>
            </w:r>
          </w:p>
        </w:tc>
      </w:tr>
      <w:tr w:rsidR="00AE641C" w:rsidRPr="005F312F" w14:paraId="137296BF" w14:textId="7E98EE39" w:rsidTr="002361F2">
        <w:tc>
          <w:tcPr>
            <w:tcW w:w="1463" w:type="pct"/>
          </w:tcPr>
          <w:p w14:paraId="0CE24929" w14:textId="45A11C5F" w:rsidR="00AE641C" w:rsidRPr="005F312F" w:rsidRDefault="00AE641C">
            <w:pPr>
              <w:rPr>
                <w:rFonts w:ascii="Times New Roman" w:hAnsi="Times New Roman" w:cs="Times New Roman"/>
              </w:rPr>
            </w:pPr>
            <w:r w:rsidRPr="005F312F">
              <w:rPr>
                <w:rFonts w:ascii="Times New Roman" w:hAnsi="Times New Roman" w:cs="Times New Roman"/>
              </w:rPr>
              <w:t>Caracol</w:t>
            </w:r>
          </w:p>
        </w:tc>
        <w:tc>
          <w:tcPr>
            <w:tcW w:w="861" w:type="pct"/>
          </w:tcPr>
          <w:p w14:paraId="3C8B8135" w14:textId="4D01E777" w:rsidR="00AE641C" w:rsidRPr="005F312F" w:rsidRDefault="00AE641C" w:rsidP="002361F2">
            <w:pPr>
              <w:jc w:val="center"/>
              <w:rPr>
                <w:rFonts w:ascii="Times New Roman" w:hAnsi="Times New Roman" w:cs="Times New Roman"/>
              </w:rPr>
            </w:pPr>
            <w:r w:rsidRPr="005F312F">
              <w:rPr>
                <w:rFonts w:ascii="Times New Roman" w:hAnsi="Times New Roman" w:cs="Times New Roman"/>
              </w:rPr>
              <w:t>15</w:t>
            </w:r>
          </w:p>
        </w:tc>
        <w:tc>
          <w:tcPr>
            <w:tcW w:w="496" w:type="pct"/>
          </w:tcPr>
          <w:p w14:paraId="360F8AAB" w14:textId="3C6066B4"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11.1</w:t>
            </w:r>
          </w:p>
        </w:tc>
        <w:tc>
          <w:tcPr>
            <w:tcW w:w="727" w:type="pct"/>
          </w:tcPr>
          <w:p w14:paraId="601D5B1F" w14:textId="01D24DD1"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11.1 ± 0.7</w:t>
            </w:r>
          </w:p>
        </w:tc>
        <w:tc>
          <w:tcPr>
            <w:tcW w:w="727" w:type="pct"/>
          </w:tcPr>
          <w:p w14:paraId="613D9B10" w14:textId="13F5563D"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11.1 ± 1.0</w:t>
            </w:r>
          </w:p>
        </w:tc>
        <w:tc>
          <w:tcPr>
            <w:tcW w:w="726" w:type="pct"/>
          </w:tcPr>
          <w:p w14:paraId="4BF7FEF6" w14:textId="53F90115"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11.1 ± 1.4</w:t>
            </w:r>
          </w:p>
        </w:tc>
      </w:tr>
      <w:tr w:rsidR="00AE641C" w:rsidRPr="005F312F" w14:paraId="6FE90ABD" w14:textId="77777777" w:rsidTr="002361F2">
        <w:tc>
          <w:tcPr>
            <w:tcW w:w="1463" w:type="pct"/>
          </w:tcPr>
          <w:p w14:paraId="1C2D9B26" w14:textId="50CA36E3" w:rsidR="00AE641C" w:rsidRPr="005F312F" w:rsidRDefault="00AE641C">
            <w:pPr>
              <w:rPr>
                <w:rFonts w:ascii="Times New Roman" w:hAnsi="Times New Roman" w:cs="Times New Roman"/>
              </w:rPr>
            </w:pPr>
            <w:r w:rsidRPr="005F312F">
              <w:rPr>
                <w:rFonts w:ascii="Times New Roman" w:hAnsi="Times New Roman" w:cs="Times New Roman"/>
              </w:rPr>
              <w:t>Lower Dover</w:t>
            </w:r>
          </w:p>
        </w:tc>
        <w:tc>
          <w:tcPr>
            <w:tcW w:w="861" w:type="pct"/>
          </w:tcPr>
          <w:p w14:paraId="4B9A1404" w14:textId="5D19AB74" w:rsidR="00AE641C" w:rsidRPr="005F312F" w:rsidRDefault="00AE641C" w:rsidP="002361F2">
            <w:pPr>
              <w:jc w:val="center"/>
              <w:rPr>
                <w:rFonts w:ascii="Times New Roman" w:hAnsi="Times New Roman" w:cs="Times New Roman"/>
              </w:rPr>
            </w:pPr>
            <w:r w:rsidRPr="005F312F">
              <w:rPr>
                <w:rFonts w:ascii="Times New Roman" w:hAnsi="Times New Roman" w:cs="Times New Roman"/>
              </w:rPr>
              <w:t>2</w:t>
            </w:r>
          </w:p>
        </w:tc>
        <w:tc>
          <w:tcPr>
            <w:tcW w:w="496" w:type="pct"/>
          </w:tcPr>
          <w:p w14:paraId="0F09001D" w14:textId="5950E174"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10.5</w:t>
            </w:r>
          </w:p>
        </w:tc>
        <w:tc>
          <w:tcPr>
            <w:tcW w:w="727" w:type="pct"/>
          </w:tcPr>
          <w:p w14:paraId="1CA5B7E1" w14:textId="7C00F6AA" w:rsidR="00AE641C" w:rsidRPr="005F312F" w:rsidRDefault="00AE641C" w:rsidP="002361F2">
            <w:pPr>
              <w:jc w:val="center"/>
              <w:rPr>
                <w:rFonts w:ascii="Times New Roman" w:hAnsi="Times New Roman" w:cs="Times New Roman"/>
              </w:rPr>
            </w:pPr>
            <w:r w:rsidRPr="005F312F">
              <w:rPr>
                <w:rFonts w:ascii="Times New Roman" w:hAnsi="Times New Roman" w:cs="Times New Roman"/>
              </w:rPr>
              <w:t>--</w:t>
            </w:r>
          </w:p>
        </w:tc>
        <w:tc>
          <w:tcPr>
            <w:tcW w:w="727" w:type="pct"/>
          </w:tcPr>
          <w:p w14:paraId="1C8BF99F" w14:textId="0F5283B3" w:rsidR="00AE641C" w:rsidRPr="005F312F" w:rsidRDefault="00AE641C" w:rsidP="002361F2">
            <w:pPr>
              <w:jc w:val="center"/>
              <w:rPr>
                <w:rFonts w:ascii="Times New Roman" w:hAnsi="Times New Roman" w:cs="Times New Roman"/>
              </w:rPr>
            </w:pPr>
            <w:r w:rsidRPr="005F312F">
              <w:rPr>
                <w:rFonts w:ascii="Times New Roman" w:hAnsi="Times New Roman" w:cs="Times New Roman"/>
              </w:rPr>
              <w:t>--</w:t>
            </w:r>
          </w:p>
        </w:tc>
        <w:tc>
          <w:tcPr>
            <w:tcW w:w="726" w:type="pct"/>
          </w:tcPr>
          <w:p w14:paraId="40F41C28" w14:textId="7D81FB2E" w:rsidR="00AE641C" w:rsidRPr="005F312F" w:rsidRDefault="00AE641C" w:rsidP="002361F2">
            <w:pPr>
              <w:jc w:val="center"/>
              <w:rPr>
                <w:rFonts w:ascii="Times New Roman" w:hAnsi="Times New Roman" w:cs="Times New Roman"/>
              </w:rPr>
            </w:pPr>
            <w:r w:rsidRPr="005F312F">
              <w:rPr>
                <w:rFonts w:ascii="Times New Roman" w:hAnsi="Times New Roman" w:cs="Times New Roman"/>
              </w:rPr>
              <w:t>--</w:t>
            </w:r>
          </w:p>
        </w:tc>
      </w:tr>
      <w:tr w:rsidR="00AE641C" w:rsidRPr="005F312F" w14:paraId="24B95346" w14:textId="77777777" w:rsidTr="002361F2">
        <w:tc>
          <w:tcPr>
            <w:tcW w:w="1463" w:type="pct"/>
          </w:tcPr>
          <w:p w14:paraId="69DB431F" w14:textId="78A87C27" w:rsidR="00AE641C" w:rsidRPr="005F312F" w:rsidRDefault="00AE641C">
            <w:pPr>
              <w:rPr>
                <w:rFonts w:ascii="Times New Roman" w:hAnsi="Times New Roman" w:cs="Times New Roman"/>
              </w:rPr>
            </w:pPr>
            <w:r w:rsidRPr="005F312F">
              <w:rPr>
                <w:rFonts w:ascii="Times New Roman" w:hAnsi="Times New Roman" w:cs="Times New Roman"/>
              </w:rPr>
              <w:t>Pook's</w:t>
            </w:r>
          </w:p>
        </w:tc>
        <w:tc>
          <w:tcPr>
            <w:tcW w:w="861" w:type="pct"/>
          </w:tcPr>
          <w:p w14:paraId="7651CF59" w14:textId="3CD35835" w:rsidR="00AE641C" w:rsidRPr="005F312F" w:rsidRDefault="00AE641C" w:rsidP="002361F2">
            <w:pPr>
              <w:jc w:val="center"/>
              <w:rPr>
                <w:rFonts w:ascii="Times New Roman" w:hAnsi="Times New Roman" w:cs="Times New Roman"/>
              </w:rPr>
            </w:pPr>
            <w:r w:rsidRPr="005F312F">
              <w:rPr>
                <w:rFonts w:ascii="Times New Roman" w:hAnsi="Times New Roman" w:cs="Times New Roman"/>
              </w:rPr>
              <w:t>6</w:t>
            </w:r>
          </w:p>
        </w:tc>
        <w:tc>
          <w:tcPr>
            <w:tcW w:w="496" w:type="pct"/>
          </w:tcPr>
          <w:p w14:paraId="69687429" w14:textId="0EE605B9"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10.0</w:t>
            </w:r>
          </w:p>
        </w:tc>
        <w:tc>
          <w:tcPr>
            <w:tcW w:w="727" w:type="pct"/>
          </w:tcPr>
          <w:p w14:paraId="1BAAE550" w14:textId="7C000C1C"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10.0 ± 0.4</w:t>
            </w:r>
          </w:p>
        </w:tc>
        <w:tc>
          <w:tcPr>
            <w:tcW w:w="727" w:type="pct"/>
          </w:tcPr>
          <w:p w14:paraId="062BFADE" w14:textId="45FA0BE5"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10.0 ± 0.7</w:t>
            </w:r>
          </w:p>
        </w:tc>
        <w:tc>
          <w:tcPr>
            <w:tcW w:w="726" w:type="pct"/>
          </w:tcPr>
          <w:p w14:paraId="6043D117" w14:textId="12AB70C7"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10.0 ± 1.1</w:t>
            </w:r>
          </w:p>
        </w:tc>
      </w:tr>
      <w:tr w:rsidR="00AE641C" w:rsidRPr="005F312F" w14:paraId="0FA9F636" w14:textId="77777777" w:rsidTr="002361F2">
        <w:tc>
          <w:tcPr>
            <w:tcW w:w="1463" w:type="pct"/>
          </w:tcPr>
          <w:p w14:paraId="3C230BF2" w14:textId="72AFCE43" w:rsidR="00AE641C" w:rsidRPr="005F312F" w:rsidRDefault="00AE641C">
            <w:pPr>
              <w:rPr>
                <w:rFonts w:ascii="Times New Roman" w:hAnsi="Times New Roman" w:cs="Times New Roman"/>
              </w:rPr>
            </w:pPr>
            <w:r w:rsidRPr="005F312F">
              <w:rPr>
                <w:rFonts w:ascii="Times New Roman" w:hAnsi="Times New Roman" w:cs="Times New Roman"/>
              </w:rPr>
              <w:t>Maya Mts</w:t>
            </w:r>
          </w:p>
        </w:tc>
        <w:tc>
          <w:tcPr>
            <w:tcW w:w="861" w:type="pct"/>
          </w:tcPr>
          <w:p w14:paraId="16A53FA0" w14:textId="12EBC5A5" w:rsidR="00AE641C" w:rsidRPr="005F312F" w:rsidRDefault="00AE641C" w:rsidP="002361F2">
            <w:pPr>
              <w:jc w:val="center"/>
              <w:rPr>
                <w:rFonts w:ascii="Times New Roman" w:hAnsi="Times New Roman" w:cs="Times New Roman"/>
              </w:rPr>
            </w:pPr>
            <w:r w:rsidRPr="005F312F">
              <w:rPr>
                <w:rFonts w:ascii="Times New Roman" w:hAnsi="Times New Roman" w:cs="Times New Roman"/>
              </w:rPr>
              <w:t>2</w:t>
            </w:r>
          </w:p>
        </w:tc>
        <w:tc>
          <w:tcPr>
            <w:tcW w:w="496" w:type="pct"/>
          </w:tcPr>
          <w:p w14:paraId="2FFFD13F" w14:textId="297630DF" w:rsidR="00AE641C" w:rsidRPr="005F312F" w:rsidRDefault="002361F2" w:rsidP="002361F2">
            <w:pPr>
              <w:jc w:val="center"/>
              <w:rPr>
                <w:rFonts w:ascii="Times New Roman" w:hAnsi="Times New Roman" w:cs="Times New Roman"/>
              </w:rPr>
            </w:pPr>
            <w:r w:rsidRPr="005F312F">
              <w:rPr>
                <w:rFonts w:ascii="Times New Roman" w:hAnsi="Times New Roman" w:cs="Times New Roman"/>
              </w:rPr>
              <w:t>+</w:t>
            </w:r>
            <w:r w:rsidR="00AE641C" w:rsidRPr="005F312F">
              <w:rPr>
                <w:rFonts w:ascii="Times New Roman" w:hAnsi="Times New Roman" w:cs="Times New Roman"/>
              </w:rPr>
              <w:t>8.5</w:t>
            </w:r>
          </w:p>
        </w:tc>
        <w:tc>
          <w:tcPr>
            <w:tcW w:w="727" w:type="pct"/>
          </w:tcPr>
          <w:p w14:paraId="278E1DCE" w14:textId="176B4787" w:rsidR="00AE641C" w:rsidRPr="005F312F" w:rsidRDefault="00AE641C" w:rsidP="002361F2">
            <w:pPr>
              <w:jc w:val="center"/>
              <w:rPr>
                <w:rFonts w:ascii="Times New Roman" w:hAnsi="Times New Roman" w:cs="Times New Roman"/>
              </w:rPr>
            </w:pPr>
            <w:r w:rsidRPr="005F312F">
              <w:rPr>
                <w:rFonts w:ascii="Times New Roman" w:hAnsi="Times New Roman" w:cs="Times New Roman"/>
              </w:rPr>
              <w:t>--</w:t>
            </w:r>
          </w:p>
        </w:tc>
        <w:tc>
          <w:tcPr>
            <w:tcW w:w="727" w:type="pct"/>
          </w:tcPr>
          <w:p w14:paraId="121A27FA" w14:textId="0C9EC93C" w:rsidR="00AE641C" w:rsidRPr="005F312F" w:rsidRDefault="00AE641C" w:rsidP="002361F2">
            <w:pPr>
              <w:jc w:val="center"/>
              <w:rPr>
                <w:rFonts w:ascii="Times New Roman" w:hAnsi="Times New Roman" w:cs="Times New Roman"/>
              </w:rPr>
            </w:pPr>
            <w:r w:rsidRPr="005F312F">
              <w:rPr>
                <w:rFonts w:ascii="Times New Roman" w:hAnsi="Times New Roman" w:cs="Times New Roman"/>
              </w:rPr>
              <w:t>--</w:t>
            </w:r>
          </w:p>
        </w:tc>
        <w:tc>
          <w:tcPr>
            <w:tcW w:w="726" w:type="pct"/>
          </w:tcPr>
          <w:p w14:paraId="107C67E2" w14:textId="086908A9" w:rsidR="00AE641C" w:rsidRPr="005F312F" w:rsidRDefault="00AE641C" w:rsidP="002361F2">
            <w:pPr>
              <w:jc w:val="center"/>
              <w:rPr>
                <w:rFonts w:ascii="Times New Roman" w:hAnsi="Times New Roman" w:cs="Times New Roman"/>
              </w:rPr>
            </w:pPr>
            <w:r w:rsidRPr="005F312F">
              <w:rPr>
                <w:rFonts w:ascii="Times New Roman" w:hAnsi="Times New Roman" w:cs="Times New Roman"/>
              </w:rPr>
              <w:t>--</w:t>
            </w:r>
          </w:p>
        </w:tc>
      </w:tr>
    </w:tbl>
    <w:p w14:paraId="10B1BF89" w14:textId="77777777" w:rsidR="00611EFB" w:rsidRPr="005F312F" w:rsidRDefault="00611EFB" w:rsidP="00611EFB">
      <w:pPr>
        <w:spacing w:after="0"/>
        <w:rPr>
          <w:rFonts w:ascii="Times New Roman" w:hAnsi="Times New Roman" w:cs="Times New Roman"/>
          <w:b/>
        </w:rPr>
      </w:pPr>
    </w:p>
    <w:p w14:paraId="757499C7" w14:textId="77777777" w:rsidR="0007323E" w:rsidRPr="00F06562" w:rsidRDefault="0007323E" w:rsidP="00611EFB">
      <w:pPr>
        <w:spacing w:after="0"/>
        <w:rPr>
          <w:rFonts w:ascii="Times New Roman" w:hAnsi="Times New Roman" w:cs="Times New Roman"/>
          <w:b/>
          <w:sz w:val="24"/>
          <w:szCs w:val="24"/>
        </w:rPr>
      </w:pPr>
    </w:p>
    <w:p w14:paraId="155B3041" w14:textId="6F3C316A" w:rsidR="00AE641C" w:rsidRPr="00712B85" w:rsidRDefault="00AE641C" w:rsidP="0007323E">
      <w:pPr>
        <w:ind w:firstLine="720"/>
        <w:rPr>
          <w:rFonts w:ascii="Times New Roman" w:hAnsi="Times New Roman" w:cs="Times New Roman"/>
          <w:sz w:val="24"/>
          <w:szCs w:val="24"/>
        </w:rPr>
      </w:pPr>
      <w:bookmarkStart w:id="11" w:name="_Hlk71184904"/>
      <w:r w:rsidRPr="0007323E">
        <w:rPr>
          <w:rFonts w:ascii="Times New Roman" w:hAnsi="Times New Roman" w:cs="Times New Roman"/>
          <w:sz w:val="24"/>
          <w:szCs w:val="24"/>
        </w:rPr>
        <w:t>At least two groups could confidently be identified. Group 1 consisted of Belize Valley and Belize Valley southern periphery sites</w:t>
      </w:r>
      <w:r w:rsidR="007C5D47" w:rsidRPr="0007323E">
        <w:rPr>
          <w:rFonts w:ascii="Times New Roman" w:hAnsi="Times New Roman" w:cs="Times New Roman"/>
          <w:sz w:val="24"/>
          <w:szCs w:val="24"/>
        </w:rPr>
        <w:t xml:space="preserve"> (Table </w:t>
      </w:r>
      <w:r w:rsidR="00671CF4" w:rsidRPr="0007323E">
        <w:rPr>
          <w:rFonts w:ascii="Times New Roman" w:hAnsi="Times New Roman" w:cs="Times New Roman"/>
          <w:sz w:val="24"/>
          <w:szCs w:val="24"/>
        </w:rPr>
        <w:t>S</w:t>
      </w:r>
      <w:r w:rsidR="00DC46C2" w:rsidRPr="0007323E">
        <w:rPr>
          <w:rFonts w:ascii="Times New Roman" w:hAnsi="Times New Roman" w:cs="Times New Roman"/>
          <w:sz w:val="24"/>
          <w:szCs w:val="24"/>
        </w:rPr>
        <w:t>3-11</w:t>
      </w:r>
      <w:r w:rsidR="007C5D47" w:rsidRPr="0007323E">
        <w:rPr>
          <w:rFonts w:ascii="Times New Roman" w:hAnsi="Times New Roman" w:cs="Times New Roman"/>
          <w:sz w:val="24"/>
          <w:szCs w:val="24"/>
        </w:rPr>
        <w:t xml:space="preserve"> and Figure S</w:t>
      </w:r>
      <w:r w:rsidR="00DC46C2" w:rsidRPr="0007323E">
        <w:rPr>
          <w:rFonts w:ascii="Times New Roman" w:hAnsi="Times New Roman" w:cs="Times New Roman"/>
          <w:sz w:val="24"/>
          <w:szCs w:val="24"/>
        </w:rPr>
        <w:t>3-</w:t>
      </w:r>
      <w:r w:rsidR="00BD0F86">
        <w:rPr>
          <w:rFonts w:ascii="Times New Roman" w:hAnsi="Times New Roman" w:cs="Times New Roman"/>
          <w:sz w:val="24"/>
          <w:szCs w:val="24"/>
        </w:rPr>
        <w:t>3</w:t>
      </w:r>
      <w:r w:rsidR="007C5D47" w:rsidRPr="0007323E">
        <w:rPr>
          <w:rFonts w:ascii="Times New Roman" w:hAnsi="Times New Roman" w:cs="Times New Roman"/>
          <w:sz w:val="24"/>
          <w:szCs w:val="24"/>
        </w:rPr>
        <w:t>)</w:t>
      </w:r>
      <w:r w:rsidRPr="0007323E">
        <w:rPr>
          <w:rFonts w:ascii="Times New Roman" w:hAnsi="Times New Roman" w:cs="Times New Roman"/>
          <w:sz w:val="24"/>
          <w:szCs w:val="24"/>
        </w:rPr>
        <w:t xml:space="preserve">. Group 2 included sites primary from the Vaca Plateau, with one site from the Belize Valley and one sites from the </w:t>
      </w:r>
      <w:r w:rsidRPr="00712B85">
        <w:rPr>
          <w:rFonts w:ascii="Times New Roman" w:hAnsi="Times New Roman" w:cs="Times New Roman"/>
          <w:sz w:val="24"/>
          <w:szCs w:val="24"/>
        </w:rPr>
        <w:t xml:space="preserve">southern periphery. Group 1 has a significantly higher mean </w:t>
      </w:r>
      <w:r w:rsidRPr="00712B85">
        <w:rPr>
          <w:rFonts w:ascii="Times New Roman" w:hAnsi="Times New Roman" w:cs="Times New Roman"/>
          <w:i/>
          <w:iCs/>
          <w:sz w:val="24"/>
          <w:szCs w:val="24"/>
        </w:rPr>
        <w:t>δ</w:t>
      </w:r>
      <w:r w:rsidRPr="00712B85">
        <w:rPr>
          <w:rFonts w:ascii="Times New Roman" w:hAnsi="Times New Roman" w:cs="Times New Roman"/>
          <w:sz w:val="24"/>
          <w:szCs w:val="24"/>
          <w:vertAlign w:val="superscript"/>
        </w:rPr>
        <w:t>34</w:t>
      </w:r>
      <w:r w:rsidRPr="00712B85">
        <w:rPr>
          <w:rFonts w:ascii="Times New Roman" w:hAnsi="Times New Roman" w:cs="Times New Roman"/>
          <w:sz w:val="24"/>
          <w:szCs w:val="24"/>
        </w:rPr>
        <w:t xml:space="preserve">S values compared to Group 2 </w:t>
      </w:r>
      <w:r w:rsidRPr="00712B85">
        <w:rPr>
          <w:rFonts w:ascii="Times New Roman" w:hAnsi="Times New Roman" w:cs="Times New Roman"/>
          <w:bCs/>
          <w:sz w:val="24"/>
          <w:szCs w:val="24"/>
        </w:rPr>
        <w:t>(</w:t>
      </w:r>
      <w:r w:rsidRPr="00712B85">
        <w:rPr>
          <w:rFonts w:ascii="Times New Roman" w:hAnsi="Times New Roman" w:cs="Times New Roman"/>
          <w:bCs/>
          <w:i/>
          <w:iCs/>
          <w:sz w:val="24"/>
          <w:szCs w:val="24"/>
        </w:rPr>
        <w:t>t</w:t>
      </w:r>
      <w:r w:rsidRPr="00712B85">
        <w:rPr>
          <w:rFonts w:ascii="Times New Roman" w:hAnsi="Times New Roman" w:cs="Times New Roman"/>
          <w:bCs/>
          <w:sz w:val="24"/>
          <w:szCs w:val="24"/>
        </w:rPr>
        <w:t xml:space="preserve"> = 6.</w:t>
      </w:r>
      <w:r w:rsidR="007B5E93" w:rsidRPr="00712B85">
        <w:rPr>
          <w:rFonts w:ascii="Times New Roman" w:hAnsi="Times New Roman" w:cs="Times New Roman"/>
          <w:bCs/>
          <w:sz w:val="24"/>
          <w:szCs w:val="24"/>
        </w:rPr>
        <w:t>58</w:t>
      </w:r>
      <w:r w:rsidRPr="00712B85">
        <w:rPr>
          <w:rFonts w:ascii="Times New Roman" w:hAnsi="Times New Roman" w:cs="Times New Roman"/>
          <w:sz w:val="24"/>
          <w:szCs w:val="24"/>
        </w:rPr>
        <w:t xml:space="preserve">; </w:t>
      </w:r>
      <w:r w:rsidRPr="00712B85">
        <w:rPr>
          <w:rFonts w:ascii="Times New Roman" w:hAnsi="Times New Roman" w:cs="Times New Roman"/>
          <w:i/>
          <w:iCs/>
          <w:sz w:val="24"/>
          <w:szCs w:val="24"/>
        </w:rPr>
        <w:t>df</w:t>
      </w:r>
      <w:r w:rsidRPr="00712B85">
        <w:rPr>
          <w:rFonts w:ascii="Times New Roman" w:hAnsi="Times New Roman" w:cs="Times New Roman"/>
          <w:sz w:val="24"/>
          <w:szCs w:val="24"/>
        </w:rPr>
        <w:t xml:space="preserve"> = 7</w:t>
      </w:r>
      <w:r w:rsidR="007B5E93" w:rsidRPr="00712B85">
        <w:rPr>
          <w:rFonts w:ascii="Times New Roman" w:hAnsi="Times New Roman" w:cs="Times New Roman"/>
          <w:sz w:val="24"/>
          <w:szCs w:val="24"/>
        </w:rPr>
        <w:t>7</w:t>
      </w:r>
      <w:r w:rsidRPr="00712B85">
        <w:rPr>
          <w:rFonts w:ascii="Times New Roman" w:hAnsi="Times New Roman" w:cs="Times New Roman"/>
          <w:sz w:val="24"/>
          <w:szCs w:val="24"/>
        </w:rPr>
        <w:t xml:space="preserve">; </w:t>
      </w:r>
      <w:r w:rsidRPr="00712B85">
        <w:rPr>
          <w:rFonts w:ascii="Times New Roman" w:hAnsi="Times New Roman" w:cs="Times New Roman"/>
          <w:i/>
          <w:iCs/>
          <w:sz w:val="24"/>
          <w:szCs w:val="24"/>
        </w:rPr>
        <w:t>p</w:t>
      </w:r>
      <w:r w:rsidRPr="00712B85">
        <w:rPr>
          <w:rFonts w:ascii="Times New Roman" w:hAnsi="Times New Roman" w:cs="Times New Roman"/>
          <w:sz w:val="24"/>
          <w:szCs w:val="24"/>
        </w:rPr>
        <w:t xml:space="preserve"> &gt; 0.001), general </w:t>
      </w:r>
      <w:r w:rsidR="007C5D47" w:rsidRPr="00712B85">
        <w:rPr>
          <w:rFonts w:ascii="Times New Roman" w:hAnsi="Times New Roman" w:cs="Times New Roman"/>
          <w:sz w:val="24"/>
          <w:szCs w:val="24"/>
        </w:rPr>
        <w:t xml:space="preserve">corresponding </w:t>
      </w:r>
      <w:r w:rsidRPr="00712B85">
        <w:rPr>
          <w:rFonts w:ascii="Times New Roman" w:hAnsi="Times New Roman" w:cs="Times New Roman"/>
          <w:sz w:val="24"/>
          <w:szCs w:val="24"/>
        </w:rPr>
        <w:t xml:space="preserve">with geology. </w:t>
      </w:r>
      <w:r w:rsidR="007C5D47" w:rsidRPr="00712B85">
        <w:rPr>
          <w:rFonts w:ascii="Times New Roman" w:hAnsi="Times New Roman" w:cs="Times New Roman"/>
          <w:sz w:val="24"/>
          <w:szCs w:val="24"/>
        </w:rPr>
        <w:t xml:space="preserve">We estimate that mean </w:t>
      </w:r>
      <w:r w:rsidR="007C5D47" w:rsidRPr="00712B85">
        <w:rPr>
          <w:rFonts w:ascii="Times New Roman" w:hAnsi="Times New Roman" w:cs="Times New Roman"/>
          <w:i/>
          <w:iCs/>
          <w:sz w:val="24"/>
          <w:szCs w:val="24"/>
        </w:rPr>
        <w:t>δ</w:t>
      </w:r>
      <w:r w:rsidR="007C5D47" w:rsidRPr="00712B85">
        <w:rPr>
          <w:rFonts w:ascii="Times New Roman" w:hAnsi="Times New Roman" w:cs="Times New Roman"/>
          <w:sz w:val="24"/>
          <w:szCs w:val="24"/>
          <w:vertAlign w:val="superscript"/>
        </w:rPr>
        <w:t>34</w:t>
      </w:r>
      <w:r w:rsidR="007C5D47" w:rsidRPr="00712B85">
        <w:rPr>
          <w:rFonts w:ascii="Times New Roman" w:hAnsi="Times New Roman" w:cs="Times New Roman"/>
          <w:sz w:val="24"/>
          <w:szCs w:val="24"/>
        </w:rPr>
        <w:t xml:space="preserve">S values for individuals from Group 1 sites is </w:t>
      </w:r>
      <w:r w:rsidR="007C5D47" w:rsidRPr="00712B85">
        <w:rPr>
          <w:rFonts w:ascii="Times New Roman" w:hAnsi="Times New Roman" w:cs="Times New Roman"/>
          <w:bCs/>
          <w:sz w:val="24"/>
          <w:szCs w:val="24"/>
        </w:rPr>
        <w:t xml:space="preserve">13.1 ± 0.5 </w:t>
      </w:r>
      <w:r w:rsidR="00224CFD" w:rsidRPr="00712B85">
        <w:rPr>
          <w:rFonts w:ascii="Times New Roman" w:hAnsi="Times New Roman" w:cs="Times New Roman"/>
          <w:bCs/>
          <w:sz w:val="24"/>
          <w:szCs w:val="24"/>
        </w:rPr>
        <w:t xml:space="preserve">‰ </w:t>
      </w:r>
      <w:r w:rsidR="007C5D47" w:rsidRPr="00712B85">
        <w:rPr>
          <w:rFonts w:ascii="Times New Roman" w:hAnsi="Times New Roman" w:cs="Times New Roman"/>
          <w:bCs/>
          <w:sz w:val="24"/>
          <w:szCs w:val="24"/>
        </w:rPr>
        <w:t xml:space="preserve">at the 99% CI. Our estimate for Group 2 </w:t>
      </w:r>
      <w:r w:rsidR="007C5D47" w:rsidRPr="00712B85">
        <w:rPr>
          <w:rFonts w:ascii="Times New Roman" w:hAnsi="Times New Roman" w:cs="Times New Roman"/>
          <w:i/>
          <w:iCs/>
          <w:sz w:val="24"/>
          <w:szCs w:val="24"/>
        </w:rPr>
        <w:t>δ</w:t>
      </w:r>
      <w:r w:rsidR="007C5D47" w:rsidRPr="00712B85">
        <w:rPr>
          <w:rFonts w:ascii="Times New Roman" w:hAnsi="Times New Roman" w:cs="Times New Roman"/>
          <w:sz w:val="24"/>
          <w:szCs w:val="24"/>
          <w:vertAlign w:val="superscript"/>
        </w:rPr>
        <w:t>34</w:t>
      </w:r>
      <w:r w:rsidR="007C5D47" w:rsidRPr="00712B85">
        <w:rPr>
          <w:rFonts w:ascii="Times New Roman" w:hAnsi="Times New Roman" w:cs="Times New Roman"/>
          <w:sz w:val="24"/>
          <w:szCs w:val="24"/>
        </w:rPr>
        <w:t xml:space="preserve">S values is </w:t>
      </w:r>
      <w:r w:rsidR="007C5D47" w:rsidRPr="00712B85">
        <w:rPr>
          <w:rFonts w:ascii="Times New Roman" w:hAnsi="Times New Roman" w:cs="Times New Roman"/>
          <w:bCs/>
          <w:sz w:val="24"/>
          <w:szCs w:val="24"/>
        </w:rPr>
        <w:t>10.7 ± 1.0</w:t>
      </w:r>
      <w:r w:rsidR="00224CFD" w:rsidRPr="00712B85">
        <w:rPr>
          <w:rFonts w:ascii="Times New Roman" w:hAnsi="Times New Roman" w:cs="Times New Roman"/>
          <w:bCs/>
          <w:sz w:val="24"/>
          <w:szCs w:val="24"/>
        </w:rPr>
        <w:t xml:space="preserve"> ‰</w:t>
      </w:r>
      <w:r w:rsidR="007C5D47" w:rsidRPr="00712B85">
        <w:rPr>
          <w:rFonts w:ascii="Times New Roman" w:hAnsi="Times New Roman" w:cs="Times New Roman"/>
          <w:bCs/>
          <w:sz w:val="24"/>
          <w:szCs w:val="24"/>
        </w:rPr>
        <w:t xml:space="preserve"> at the 99% CI.</w:t>
      </w:r>
      <w:r w:rsidR="005F6AED" w:rsidRPr="00712B85">
        <w:rPr>
          <w:rFonts w:ascii="Times New Roman" w:hAnsi="Times New Roman" w:cs="Times New Roman"/>
          <w:bCs/>
          <w:sz w:val="24"/>
          <w:szCs w:val="24"/>
        </w:rPr>
        <w:t xml:space="preserve"> </w:t>
      </w:r>
      <w:r w:rsidRPr="00712B85">
        <w:rPr>
          <w:rFonts w:ascii="Times New Roman" w:hAnsi="Times New Roman" w:cs="Times New Roman"/>
          <w:sz w:val="24"/>
          <w:szCs w:val="24"/>
        </w:rPr>
        <w:t xml:space="preserve">A possible third group may also exist, but because of the small sample size (n=2; Maya Mountain sites), statistical analyses could not be performed to clearly identify it as a distinct group. </w:t>
      </w:r>
      <w:bookmarkEnd w:id="11"/>
      <w:r w:rsidRPr="00712B85">
        <w:rPr>
          <w:rFonts w:ascii="Times New Roman" w:hAnsi="Times New Roman" w:cs="Times New Roman"/>
          <w:sz w:val="24"/>
          <w:szCs w:val="24"/>
        </w:rPr>
        <w:t xml:space="preserve">There were no strong or statistically significant correlations between </w:t>
      </w:r>
      <w:r w:rsidRPr="00712B85">
        <w:rPr>
          <w:rFonts w:ascii="Times New Roman" w:hAnsi="Times New Roman" w:cs="Times New Roman"/>
          <w:i/>
          <w:iCs/>
          <w:sz w:val="24"/>
          <w:szCs w:val="24"/>
        </w:rPr>
        <w:t>δ</w:t>
      </w:r>
      <w:r w:rsidRPr="00712B85">
        <w:rPr>
          <w:rFonts w:ascii="Times New Roman" w:hAnsi="Times New Roman" w:cs="Times New Roman"/>
          <w:sz w:val="24"/>
          <w:szCs w:val="24"/>
          <w:vertAlign w:val="superscript"/>
        </w:rPr>
        <w:t>15</w:t>
      </w:r>
      <w:r w:rsidRPr="00712B85">
        <w:rPr>
          <w:rFonts w:ascii="Times New Roman" w:hAnsi="Times New Roman" w:cs="Times New Roman"/>
          <w:sz w:val="24"/>
          <w:szCs w:val="24"/>
        </w:rPr>
        <w:t xml:space="preserve">N and </w:t>
      </w:r>
      <w:r w:rsidRPr="00712B85">
        <w:rPr>
          <w:rFonts w:ascii="Times New Roman" w:hAnsi="Times New Roman" w:cs="Times New Roman"/>
          <w:i/>
          <w:iCs/>
          <w:sz w:val="24"/>
          <w:szCs w:val="24"/>
        </w:rPr>
        <w:t>δ</w:t>
      </w:r>
      <w:r w:rsidRPr="00712B85">
        <w:rPr>
          <w:rFonts w:ascii="Times New Roman" w:hAnsi="Times New Roman" w:cs="Times New Roman"/>
          <w:sz w:val="24"/>
          <w:szCs w:val="24"/>
          <w:vertAlign w:val="superscript"/>
        </w:rPr>
        <w:t>34</w:t>
      </w:r>
      <w:r w:rsidRPr="00712B85">
        <w:rPr>
          <w:rFonts w:ascii="Times New Roman" w:hAnsi="Times New Roman" w:cs="Times New Roman"/>
          <w:sz w:val="24"/>
          <w:szCs w:val="24"/>
        </w:rPr>
        <w:t xml:space="preserve">S values for any sulfur group (Tables S21). </w:t>
      </w:r>
    </w:p>
    <w:p w14:paraId="7727F8B6" w14:textId="77777777" w:rsidR="00B42433" w:rsidRPr="00712B85" w:rsidRDefault="00B42433" w:rsidP="008D7757">
      <w:pPr>
        <w:spacing w:after="0"/>
        <w:rPr>
          <w:rFonts w:ascii="Times New Roman" w:hAnsi="Times New Roman" w:cs="Times New Roman"/>
          <w:b/>
        </w:rPr>
      </w:pPr>
    </w:p>
    <w:p w14:paraId="6987A876" w14:textId="2414AD2D" w:rsidR="008A5EB3" w:rsidRPr="005F312F" w:rsidRDefault="00C746BC" w:rsidP="00D37458">
      <w:pPr>
        <w:rPr>
          <w:rFonts w:ascii="Times New Roman" w:hAnsi="Times New Roman" w:cs="Times New Roman"/>
        </w:rPr>
      </w:pPr>
      <w:r w:rsidRPr="00712B85">
        <w:rPr>
          <w:rFonts w:ascii="Times New Roman" w:hAnsi="Times New Roman" w:cs="Times New Roman"/>
          <w:b/>
        </w:rPr>
        <w:t>Table S</w:t>
      </w:r>
      <w:r w:rsidR="00F06562" w:rsidRPr="00712B85">
        <w:rPr>
          <w:rFonts w:ascii="Times New Roman" w:hAnsi="Times New Roman" w:cs="Times New Roman"/>
          <w:b/>
        </w:rPr>
        <w:t>3-11.</w:t>
      </w:r>
      <w:r w:rsidRPr="00712B85">
        <w:rPr>
          <w:rFonts w:ascii="Times New Roman" w:hAnsi="Times New Roman" w:cs="Times New Roman"/>
          <w:b/>
        </w:rPr>
        <w:t xml:space="preserve"> </w:t>
      </w:r>
      <w:r w:rsidRPr="00712B85">
        <w:rPr>
          <w:rFonts w:ascii="Times New Roman" w:hAnsi="Times New Roman" w:cs="Times New Roman"/>
          <w:b/>
          <w:bCs/>
        </w:rPr>
        <w:t xml:space="preserve">Comparison of </w:t>
      </w:r>
      <w:r w:rsidRPr="00712B85">
        <w:rPr>
          <w:rFonts w:ascii="Times New Roman" w:hAnsi="Times New Roman" w:cs="Times New Roman"/>
          <w:b/>
          <w:bCs/>
          <w:i/>
          <w:iCs/>
        </w:rPr>
        <w:t>δ</w:t>
      </w:r>
      <w:r w:rsidRPr="00712B85">
        <w:rPr>
          <w:rFonts w:ascii="Times New Roman" w:hAnsi="Times New Roman" w:cs="Times New Roman"/>
          <w:b/>
          <w:bCs/>
          <w:vertAlign w:val="superscript"/>
        </w:rPr>
        <w:t>34</w:t>
      </w:r>
      <w:r w:rsidRPr="00712B85">
        <w:rPr>
          <w:rFonts w:ascii="Times New Roman" w:hAnsi="Times New Roman" w:cs="Times New Roman"/>
          <w:b/>
          <w:bCs/>
        </w:rPr>
        <w:t>S</w:t>
      </w:r>
      <w:r w:rsidRPr="00F06562">
        <w:rPr>
          <w:rFonts w:ascii="Times New Roman" w:hAnsi="Times New Roman" w:cs="Times New Roman"/>
          <w:b/>
          <w:bCs/>
        </w:rPr>
        <w:t xml:space="preserve"> values by sulfur group.</w:t>
      </w:r>
    </w:p>
    <w:tbl>
      <w:tblPr>
        <w:tblStyle w:val="TableGrid"/>
        <w:tblW w:w="0" w:type="auto"/>
        <w:jc w:val="center"/>
        <w:tblLook w:val="04A0" w:firstRow="1" w:lastRow="0" w:firstColumn="1" w:lastColumn="0" w:noHBand="0" w:noVBand="1"/>
      </w:tblPr>
      <w:tblGrid>
        <w:gridCol w:w="3116"/>
        <w:gridCol w:w="1469"/>
        <w:gridCol w:w="1350"/>
      </w:tblGrid>
      <w:tr w:rsidR="002361F2" w:rsidRPr="005F312F" w14:paraId="7339F700" w14:textId="77777777" w:rsidTr="00F06562">
        <w:trPr>
          <w:jc w:val="center"/>
        </w:trPr>
        <w:tc>
          <w:tcPr>
            <w:tcW w:w="3116" w:type="dxa"/>
            <w:vMerge w:val="restart"/>
            <w:shd w:val="clear" w:color="auto" w:fill="auto"/>
            <w:vAlign w:val="center"/>
          </w:tcPr>
          <w:p w14:paraId="4A593587" w14:textId="2D1FD969" w:rsidR="002361F2" w:rsidRPr="005F312F" w:rsidRDefault="002361F2" w:rsidP="002361F2">
            <w:pPr>
              <w:jc w:val="center"/>
              <w:rPr>
                <w:rFonts w:ascii="Times New Roman" w:hAnsi="Times New Roman" w:cs="Times New Roman"/>
                <w:b/>
              </w:rPr>
            </w:pPr>
            <w:r w:rsidRPr="005F312F">
              <w:rPr>
                <w:rFonts w:ascii="Times New Roman" w:hAnsi="Times New Roman" w:cs="Times New Roman"/>
                <w:b/>
              </w:rPr>
              <w:t>Confidence Level</w:t>
            </w:r>
          </w:p>
        </w:tc>
        <w:tc>
          <w:tcPr>
            <w:tcW w:w="2819" w:type="dxa"/>
            <w:gridSpan w:val="2"/>
            <w:shd w:val="clear" w:color="auto" w:fill="auto"/>
          </w:tcPr>
          <w:p w14:paraId="293F0F48" w14:textId="0507999F" w:rsidR="002361F2" w:rsidRPr="005F312F" w:rsidRDefault="002361F2" w:rsidP="00D37458">
            <w:pPr>
              <w:jc w:val="center"/>
              <w:rPr>
                <w:rFonts w:ascii="Times New Roman" w:hAnsi="Times New Roman" w:cs="Times New Roman"/>
                <w:b/>
              </w:rPr>
            </w:pPr>
            <w:r w:rsidRPr="005F312F">
              <w:rPr>
                <w:rFonts w:ascii="Times New Roman" w:hAnsi="Times New Roman" w:cs="Times New Roman"/>
                <w:b/>
              </w:rPr>
              <w:t xml:space="preserve">Mean </w:t>
            </w:r>
            <w:r w:rsidRPr="005F312F">
              <w:rPr>
                <w:rFonts w:ascii="Times New Roman" w:hAnsi="Times New Roman" w:cs="Times New Roman"/>
                <w:b/>
                <w:bCs/>
                <w:i/>
                <w:iCs/>
              </w:rPr>
              <w:t>δ</w:t>
            </w:r>
            <w:r w:rsidRPr="005F312F">
              <w:rPr>
                <w:rFonts w:ascii="Times New Roman" w:hAnsi="Times New Roman" w:cs="Times New Roman"/>
                <w:b/>
                <w:bCs/>
                <w:vertAlign w:val="superscript"/>
              </w:rPr>
              <w:t>34</w:t>
            </w:r>
            <w:r w:rsidRPr="005F312F">
              <w:rPr>
                <w:rFonts w:ascii="Times New Roman" w:hAnsi="Times New Roman" w:cs="Times New Roman"/>
                <w:b/>
                <w:bCs/>
              </w:rPr>
              <w:t>S (‰)</w:t>
            </w:r>
          </w:p>
        </w:tc>
      </w:tr>
      <w:tr w:rsidR="002361F2" w:rsidRPr="005F312F" w14:paraId="65D49165" w14:textId="77777777" w:rsidTr="00F06562">
        <w:trPr>
          <w:jc w:val="center"/>
        </w:trPr>
        <w:tc>
          <w:tcPr>
            <w:tcW w:w="3116" w:type="dxa"/>
            <w:vMerge/>
            <w:shd w:val="clear" w:color="auto" w:fill="auto"/>
          </w:tcPr>
          <w:p w14:paraId="184733EC" w14:textId="2EFFF9D3" w:rsidR="002361F2" w:rsidRPr="005F312F" w:rsidRDefault="002361F2" w:rsidP="00B42433">
            <w:pPr>
              <w:jc w:val="center"/>
              <w:rPr>
                <w:rFonts w:ascii="Times New Roman" w:hAnsi="Times New Roman" w:cs="Times New Roman"/>
                <w:b/>
              </w:rPr>
            </w:pPr>
          </w:p>
        </w:tc>
        <w:tc>
          <w:tcPr>
            <w:tcW w:w="1469" w:type="dxa"/>
            <w:shd w:val="clear" w:color="auto" w:fill="auto"/>
          </w:tcPr>
          <w:p w14:paraId="7E9F9F06" w14:textId="2976C9CA" w:rsidR="002361F2" w:rsidRPr="005F312F" w:rsidRDefault="002361F2" w:rsidP="00B42433">
            <w:pPr>
              <w:jc w:val="center"/>
              <w:rPr>
                <w:rFonts w:ascii="Times New Roman" w:hAnsi="Times New Roman" w:cs="Times New Roman"/>
                <w:b/>
              </w:rPr>
            </w:pPr>
            <w:r w:rsidRPr="005F312F">
              <w:rPr>
                <w:rFonts w:ascii="Times New Roman" w:hAnsi="Times New Roman" w:cs="Times New Roman"/>
                <w:b/>
              </w:rPr>
              <w:t>Group 1</w:t>
            </w:r>
          </w:p>
        </w:tc>
        <w:tc>
          <w:tcPr>
            <w:tcW w:w="1350" w:type="dxa"/>
            <w:shd w:val="clear" w:color="auto" w:fill="auto"/>
          </w:tcPr>
          <w:p w14:paraId="4CA4B585" w14:textId="548BDBA2" w:rsidR="002361F2" w:rsidRPr="005F312F" w:rsidRDefault="002361F2" w:rsidP="00B42433">
            <w:pPr>
              <w:jc w:val="center"/>
              <w:rPr>
                <w:rFonts w:ascii="Times New Roman" w:hAnsi="Times New Roman" w:cs="Times New Roman"/>
                <w:b/>
              </w:rPr>
            </w:pPr>
            <w:r w:rsidRPr="005F312F">
              <w:rPr>
                <w:rFonts w:ascii="Times New Roman" w:hAnsi="Times New Roman" w:cs="Times New Roman"/>
                <w:b/>
              </w:rPr>
              <w:t>Group 2</w:t>
            </w:r>
          </w:p>
        </w:tc>
      </w:tr>
      <w:tr w:rsidR="008A5EB3" w:rsidRPr="005F312F" w14:paraId="3960DD36" w14:textId="77777777" w:rsidTr="00D37458">
        <w:trPr>
          <w:jc w:val="center"/>
        </w:trPr>
        <w:tc>
          <w:tcPr>
            <w:tcW w:w="3116" w:type="dxa"/>
          </w:tcPr>
          <w:p w14:paraId="11C59D89" w14:textId="512B92D5" w:rsidR="008A5EB3" w:rsidRPr="005F312F" w:rsidRDefault="008A5EB3" w:rsidP="00B42433">
            <w:pPr>
              <w:jc w:val="center"/>
              <w:rPr>
                <w:rFonts w:ascii="Times New Roman" w:hAnsi="Times New Roman" w:cs="Times New Roman"/>
                <w:bCs/>
              </w:rPr>
            </w:pPr>
            <w:r w:rsidRPr="005F312F">
              <w:rPr>
                <w:rFonts w:ascii="Times New Roman" w:hAnsi="Times New Roman" w:cs="Times New Roman"/>
                <w:bCs/>
              </w:rPr>
              <w:t>80%</w:t>
            </w:r>
          </w:p>
        </w:tc>
        <w:tc>
          <w:tcPr>
            <w:tcW w:w="1469" w:type="dxa"/>
          </w:tcPr>
          <w:p w14:paraId="65393ED9" w14:textId="0B87301C" w:rsidR="008A5EB3" w:rsidRPr="005F312F" w:rsidRDefault="002361F2" w:rsidP="00B42433">
            <w:pPr>
              <w:jc w:val="center"/>
              <w:rPr>
                <w:rFonts w:ascii="Times New Roman" w:hAnsi="Times New Roman" w:cs="Times New Roman"/>
                <w:bCs/>
              </w:rPr>
            </w:pPr>
            <w:r w:rsidRPr="005F312F">
              <w:rPr>
                <w:rFonts w:ascii="Times New Roman" w:hAnsi="Times New Roman" w:cs="Times New Roman"/>
                <w:bCs/>
              </w:rPr>
              <w:t>+</w:t>
            </w:r>
            <w:r w:rsidR="008A5EB3" w:rsidRPr="005F312F">
              <w:rPr>
                <w:rFonts w:ascii="Times New Roman" w:hAnsi="Times New Roman" w:cs="Times New Roman"/>
                <w:bCs/>
              </w:rPr>
              <w:t>13.</w:t>
            </w:r>
            <w:proofErr w:type="gramStart"/>
            <w:r w:rsidR="008A5EB3" w:rsidRPr="005F312F">
              <w:rPr>
                <w:rFonts w:ascii="Times New Roman" w:hAnsi="Times New Roman" w:cs="Times New Roman"/>
                <w:bCs/>
              </w:rPr>
              <w:t>1  ±</w:t>
            </w:r>
            <w:proofErr w:type="gramEnd"/>
            <w:r w:rsidR="008A5EB3" w:rsidRPr="005F312F">
              <w:rPr>
                <w:rFonts w:ascii="Times New Roman" w:hAnsi="Times New Roman" w:cs="Times New Roman"/>
                <w:bCs/>
              </w:rPr>
              <w:t xml:space="preserve"> 0.2</w:t>
            </w:r>
          </w:p>
        </w:tc>
        <w:tc>
          <w:tcPr>
            <w:tcW w:w="1350" w:type="dxa"/>
          </w:tcPr>
          <w:p w14:paraId="602CFFDE" w14:textId="56015D97" w:rsidR="008A5EB3" w:rsidRPr="005F312F" w:rsidRDefault="008A5EB3" w:rsidP="00B42433">
            <w:pPr>
              <w:jc w:val="center"/>
              <w:rPr>
                <w:rFonts w:ascii="Times New Roman" w:hAnsi="Times New Roman" w:cs="Times New Roman"/>
                <w:bCs/>
              </w:rPr>
            </w:pPr>
            <w:r w:rsidRPr="005F312F">
              <w:rPr>
                <w:rFonts w:ascii="Times New Roman" w:hAnsi="Times New Roman" w:cs="Times New Roman"/>
                <w:bCs/>
              </w:rPr>
              <w:t>10.7 ± 0.5</w:t>
            </w:r>
          </w:p>
        </w:tc>
      </w:tr>
      <w:tr w:rsidR="008A5EB3" w:rsidRPr="005F312F" w14:paraId="20C2D748" w14:textId="77777777" w:rsidTr="00D37458">
        <w:trPr>
          <w:jc w:val="center"/>
        </w:trPr>
        <w:tc>
          <w:tcPr>
            <w:tcW w:w="3116" w:type="dxa"/>
          </w:tcPr>
          <w:p w14:paraId="54133A3B" w14:textId="7B2D693C" w:rsidR="008A5EB3" w:rsidRPr="005F312F" w:rsidRDefault="008A5EB3" w:rsidP="00B42433">
            <w:pPr>
              <w:jc w:val="center"/>
              <w:rPr>
                <w:rFonts w:ascii="Times New Roman" w:hAnsi="Times New Roman" w:cs="Times New Roman"/>
                <w:bCs/>
              </w:rPr>
            </w:pPr>
            <w:r w:rsidRPr="005F312F">
              <w:rPr>
                <w:rFonts w:ascii="Times New Roman" w:hAnsi="Times New Roman" w:cs="Times New Roman"/>
                <w:bCs/>
              </w:rPr>
              <w:t>9</w:t>
            </w:r>
            <w:r w:rsidR="007C5D47" w:rsidRPr="005F312F">
              <w:rPr>
                <w:rFonts w:ascii="Times New Roman" w:hAnsi="Times New Roman" w:cs="Times New Roman"/>
                <w:bCs/>
              </w:rPr>
              <w:t>5</w:t>
            </w:r>
            <w:r w:rsidRPr="005F312F">
              <w:rPr>
                <w:rFonts w:ascii="Times New Roman" w:hAnsi="Times New Roman" w:cs="Times New Roman"/>
                <w:bCs/>
              </w:rPr>
              <w:t>%</w:t>
            </w:r>
          </w:p>
        </w:tc>
        <w:tc>
          <w:tcPr>
            <w:tcW w:w="1469" w:type="dxa"/>
          </w:tcPr>
          <w:p w14:paraId="00ADCC91" w14:textId="5C4D58B8" w:rsidR="008A5EB3" w:rsidRPr="005F312F" w:rsidRDefault="002361F2" w:rsidP="00B42433">
            <w:pPr>
              <w:jc w:val="center"/>
              <w:rPr>
                <w:rFonts w:ascii="Times New Roman" w:hAnsi="Times New Roman" w:cs="Times New Roman"/>
                <w:bCs/>
              </w:rPr>
            </w:pPr>
            <w:r w:rsidRPr="005F312F">
              <w:rPr>
                <w:rFonts w:ascii="Times New Roman" w:hAnsi="Times New Roman" w:cs="Times New Roman"/>
                <w:bCs/>
              </w:rPr>
              <w:t>+</w:t>
            </w:r>
            <w:r w:rsidR="008A5EB3" w:rsidRPr="005F312F">
              <w:rPr>
                <w:rFonts w:ascii="Times New Roman" w:hAnsi="Times New Roman" w:cs="Times New Roman"/>
                <w:bCs/>
              </w:rPr>
              <w:t>13.</w:t>
            </w:r>
            <w:proofErr w:type="gramStart"/>
            <w:r w:rsidR="008A5EB3" w:rsidRPr="005F312F">
              <w:rPr>
                <w:rFonts w:ascii="Times New Roman" w:hAnsi="Times New Roman" w:cs="Times New Roman"/>
                <w:bCs/>
              </w:rPr>
              <w:t>1  ±</w:t>
            </w:r>
            <w:proofErr w:type="gramEnd"/>
            <w:r w:rsidR="008A5EB3" w:rsidRPr="005F312F">
              <w:rPr>
                <w:rFonts w:ascii="Times New Roman" w:hAnsi="Times New Roman" w:cs="Times New Roman"/>
                <w:bCs/>
              </w:rPr>
              <w:t xml:space="preserve"> 0.3</w:t>
            </w:r>
          </w:p>
        </w:tc>
        <w:tc>
          <w:tcPr>
            <w:tcW w:w="1350" w:type="dxa"/>
          </w:tcPr>
          <w:p w14:paraId="268D9611" w14:textId="2B9997F4" w:rsidR="008A5EB3" w:rsidRPr="005F312F" w:rsidRDefault="008A5EB3" w:rsidP="00B42433">
            <w:pPr>
              <w:jc w:val="center"/>
              <w:rPr>
                <w:rFonts w:ascii="Times New Roman" w:hAnsi="Times New Roman" w:cs="Times New Roman"/>
                <w:bCs/>
              </w:rPr>
            </w:pPr>
            <w:r w:rsidRPr="005F312F">
              <w:rPr>
                <w:rFonts w:ascii="Times New Roman" w:hAnsi="Times New Roman" w:cs="Times New Roman"/>
                <w:bCs/>
              </w:rPr>
              <w:t>10.7 ± 0.8</w:t>
            </w:r>
          </w:p>
        </w:tc>
      </w:tr>
      <w:tr w:rsidR="008A5EB3" w:rsidRPr="005F312F" w14:paraId="7F25743C" w14:textId="77777777" w:rsidTr="00D37458">
        <w:trPr>
          <w:jc w:val="center"/>
        </w:trPr>
        <w:tc>
          <w:tcPr>
            <w:tcW w:w="3116" w:type="dxa"/>
          </w:tcPr>
          <w:p w14:paraId="6DC9A09C" w14:textId="487A994D" w:rsidR="008A5EB3" w:rsidRPr="005F312F" w:rsidRDefault="008A5EB3" w:rsidP="00B42433">
            <w:pPr>
              <w:jc w:val="center"/>
              <w:rPr>
                <w:rFonts w:ascii="Times New Roman" w:hAnsi="Times New Roman" w:cs="Times New Roman"/>
                <w:bCs/>
              </w:rPr>
            </w:pPr>
            <w:r w:rsidRPr="005F312F">
              <w:rPr>
                <w:rFonts w:ascii="Times New Roman" w:hAnsi="Times New Roman" w:cs="Times New Roman"/>
                <w:bCs/>
              </w:rPr>
              <w:t>9</w:t>
            </w:r>
            <w:r w:rsidR="007C5D47" w:rsidRPr="005F312F">
              <w:rPr>
                <w:rFonts w:ascii="Times New Roman" w:hAnsi="Times New Roman" w:cs="Times New Roman"/>
                <w:bCs/>
              </w:rPr>
              <w:t>9</w:t>
            </w:r>
            <w:r w:rsidRPr="005F312F">
              <w:rPr>
                <w:rFonts w:ascii="Times New Roman" w:hAnsi="Times New Roman" w:cs="Times New Roman"/>
                <w:bCs/>
              </w:rPr>
              <w:t>%</w:t>
            </w:r>
          </w:p>
        </w:tc>
        <w:tc>
          <w:tcPr>
            <w:tcW w:w="1469" w:type="dxa"/>
          </w:tcPr>
          <w:p w14:paraId="6B2372BF" w14:textId="1E516DAD" w:rsidR="008A5EB3" w:rsidRPr="005F312F" w:rsidRDefault="002361F2" w:rsidP="00B42433">
            <w:pPr>
              <w:jc w:val="center"/>
              <w:rPr>
                <w:rFonts w:ascii="Times New Roman" w:hAnsi="Times New Roman" w:cs="Times New Roman"/>
                <w:bCs/>
              </w:rPr>
            </w:pPr>
            <w:r w:rsidRPr="005F312F">
              <w:rPr>
                <w:rFonts w:ascii="Times New Roman" w:hAnsi="Times New Roman" w:cs="Times New Roman"/>
                <w:bCs/>
              </w:rPr>
              <w:t>+</w:t>
            </w:r>
            <w:r w:rsidR="008A5EB3" w:rsidRPr="005F312F">
              <w:rPr>
                <w:rFonts w:ascii="Times New Roman" w:hAnsi="Times New Roman" w:cs="Times New Roman"/>
                <w:bCs/>
              </w:rPr>
              <w:t>13.</w:t>
            </w:r>
            <w:proofErr w:type="gramStart"/>
            <w:r w:rsidR="008A5EB3" w:rsidRPr="005F312F">
              <w:rPr>
                <w:rFonts w:ascii="Times New Roman" w:hAnsi="Times New Roman" w:cs="Times New Roman"/>
                <w:bCs/>
              </w:rPr>
              <w:t>1  ±</w:t>
            </w:r>
            <w:proofErr w:type="gramEnd"/>
            <w:r w:rsidR="008A5EB3" w:rsidRPr="005F312F">
              <w:rPr>
                <w:rFonts w:ascii="Times New Roman" w:hAnsi="Times New Roman" w:cs="Times New Roman"/>
                <w:bCs/>
              </w:rPr>
              <w:t xml:space="preserve"> 0.5</w:t>
            </w:r>
          </w:p>
        </w:tc>
        <w:tc>
          <w:tcPr>
            <w:tcW w:w="1350" w:type="dxa"/>
          </w:tcPr>
          <w:p w14:paraId="49F60B89" w14:textId="0904B6F6" w:rsidR="008A5EB3" w:rsidRPr="005F312F" w:rsidRDefault="008A5EB3" w:rsidP="00B42433">
            <w:pPr>
              <w:jc w:val="center"/>
              <w:rPr>
                <w:rFonts w:ascii="Times New Roman" w:hAnsi="Times New Roman" w:cs="Times New Roman"/>
                <w:bCs/>
              </w:rPr>
            </w:pPr>
            <w:r w:rsidRPr="005F312F">
              <w:rPr>
                <w:rFonts w:ascii="Times New Roman" w:hAnsi="Times New Roman" w:cs="Times New Roman"/>
                <w:bCs/>
              </w:rPr>
              <w:t>10.7 ± 1.0</w:t>
            </w:r>
          </w:p>
        </w:tc>
      </w:tr>
    </w:tbl>
    <w:p w14:paraId="13C4F74D" w14:textId="77777777" w:rsidR="00611EFB" w:rsidRPr="005F312F" w:rsidRDefault="00B42433" w:rsidP="0007323E">
      <w:pPr>
        <w:spacing w:after="0"/>
        <w:jc w:val="center"/>
        <w:rPr>
          <w:rFonts w:ascii="Times New Roman" w:hAnsi="Times New Roman" w:cs="Times New Roman"/>
          <w:b/>
        </w:rPr>
      </w:pPr>
      <w:r w:rsidRPr="005F312F">
        <w:rPr>
          <w:rFonts w:ascii="Times New Roman" w:hAnsi="Times New Roman" w:cs="Times New Roman"/>
          <w:noProof/>
        </w:rPr>
        <w:lastRenderedPageBreak/>
        <w:drawing>
          <wp:inline distT="0" distB="0" distL="0" distR="0" wp14:anchorId="07937970" wp14:editId="2C08DD75">
            <wp:extent cx="3533775" cy="6214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9926" cy="6225713"/>
                    </a:xfrm>
                    <a:prstGeom prst="rect">
                      <a:avLst/>
                    </a:prstGeom>
                    <a:noFill/>
                    <a:ln>
                      <a:noFill/>
                    </a:ln>
                  </pic:spPr>
                </pic:pic>
              </a:graphicData>
            </a:graphic>
          </wp:inline>
        </w:drawing>
      </w:r>
    </w:p>
    <w:p w14:paraId="75D32E70" w14:textId="77777777" w:rsidR="00671CF4" w:rsidRPr="005F312F" w:rsidRDefault="00671CF4" w:rsidP="00671CF4">
      <w:pPr>
        <w:spacing w:after="0"/>
        <w:jc w:val="center"/>
        <w:rPr>
          <w:rFonts w:ascii="Times New Roman" w:hAnsi="Times New Roman" w:cs="Times New Roman"/>
          <w:b/>
        </w:rPr>
      </w:pPr>
    </w:p>
    <w:p w14:paraId="02959F0D" w14:textId="6F3D249E" w:rsidR="00671CF4" w:rsidRPr="00F06562" w:rsidRDefault="00B42433" w:rsidP="00671CF4">
      <w:pPr>
        <w:spacing w:after="0"/>
        <w:jc w:val="center"/>
        <w:rPr>
          <w:rFonts w:ascii="Times New Roman" w:hAnsi="Times New Roman" w:cs="Times New Roman"/>
          <w:bCs/>
          <w:sz w:val="24"/>
          <w:szCs w:val="24"/>
        </w:rPr>
      </w:pPr>
      <w:r w:rsidRPr="00712B85">
        <w:rPr>
          <w:rFonts w:ascii="Times New Roman" w:hAnsi="Times New Roman" w:cs="Times New Roman"/>
          <w:b/>
          <w:sz w:val="24"/>
          <w:szCs w:val="24"/>
          <w:highlight w:val="yellow"/>
        </w:rPr>
        <w:t>Figure S</w:t>
      </w:r>
      <w:r w:rsidR="00F06562" w:rsidRPr="00712B85">
        <w:rPr>
          <w:rFonts w:ascii="Times New Roman" w:hAnsi="Times New Roman" w:cs="Times New Roman"/>
          <w:b/>
          <w:sz w:val="24"/>
          <w:szCs w:val="24"/>
          <w:highlight w:val="yellow"/>
        </w:rPr>
        <w:t>3-</w:t>
      </w:r>
      <w:r w:rsidR="00BD0F86" w:rsidRPr="00712B85">
        <w:rPr>
          <w:rFonts w:ascii="Times New Roman" w:hAnsi="Times New Roman" w:cs="Times New Roman"/>
          <w:b/>
          <w:sz w:val="24"/>
          <w:szCs w:val="24"/>
          <w:highlight w:val="yellow"/>
        </w:rPr>
        <w:t>3</w:t>
      </w:r>
      <w:r w:rsidR="00F06562" w:rsidRPr="00712B85">
        <w:rPr>
          <w:rFonts w:ascii="Times New Roman" w:hAnsi="Times New Roman" w:cs="Times New Roman"/>
          <w:b/>
          <w:sz w:val="24"/>
          <w:szCs w:val="24"/>
          <w:highlight w:val="yellow"/>
        </w:rPr>
        <w:t>.</w:t>
      </w:r>
      <w:r w:rsidR="00671CF4" w:rsidRPr="00F06562">
        <w:rPr>
          <w:rFonts w:ascii="Times New Roman" w:hAnsi="Times New Roman" w:cs="Times New Roman"/>
          <w:b/>
          <w:sz w:val="24"/>
          <w:szCs w:val="24"/>
        </w:rPr>
        <w:t xml:space="preserve"> Bullet graph of stable sulfur (</w:t>
      </w:r>
      <w:r w:rsidR="00671CF4" w:rsidRPr="00F06562">
        <w:rPr>
          <w:rFonts w:ascii="Times New Roman" w:hAnsi="Times New Roman" w:cs="Times New Roman"/>
          <w:b/>
          <w:i/>
          <w:iCs/>
          <w:sz w:val="24"/>
          <w:szCs w:val="24"/>
        </w:rPr>
        <w:t>δ</w:t>
      </w:r>
      <w:r w:rsidR="00671CF4" w:rsidRPr="00F06562">
        <w:rPr>
          <w:rFonts w:ascii="Times New Roman" w:hAnsi="Times New Roman" w:cs="Times New Roman"/>
          <w:b/>
          <w:sz w:val="24"/>
          <w:szCs w:val="24"/>
          <w:vertAlign w:val="superscript"/>
        </w:rPr>
        <w:t>34</w:t>
      </w:r>
      <w:r w:rsidR="00671CF4" w:rsidRPr="00F06562">
        <w:rPr>
          <w:rFonts w:ascii="Times New Roman" w:hAnsi="Times New Roman" w:cs="Times New Roman"/>
          <w:b/>
          <w:sz w:val="24"/>
          <w:szCs w:val="24"/>
        </w:rPr>
        <w:t>S) isotope values for human bone collagen plotted by sulfur groups.</w:t>
      </w:r>
      <w:r w:rsidR="00671CF4" w:rsidRPr="00F06562">
        <w:rPr>
          <w:rFonts w:ascii="Times New Roman" w:hAnsi="Times New Roman" w:cs="Times New Roman"/>
          <w:bCs/>
          <w:sz w:val="24"/>
          <w:szCs w:val="24"/>
        </w:rPr>
        <w:t xml:space="preserve"> Data points are shown as circles with the means for each </w:t>
      </w:r>
      <w:proofErr w:type="gramStart"/>
      <w:r w:rsidR="00671CF4" w:rsidRPr="00F06562">
        <w:rPr>
          <w:rFonts w:ascii="Times New Roman" w:hAnsi="Times New Roman" w:cs="Times New Roman"/>
          <w:bCs/>
          <w:sz w:val="24"/>
          <w:szCs w:val="24"/>
        </w:rPr>
        <w:t>time period</w:t>
      </w:r>
      <w:proofErr w:type="gramEnd"/>
      <w:r w:rsidR="00671CF4" w:rsidRPr="00F06562">
        <w:rPr>
          <w:rFonts w:ascii="Times New Roman" w:hAnsi="Times New Roman" w:cs="Times New Roman"/>
          <w:bCs/>
          <w:sz w:val="24"/>
          <w:szCs w:val="24"/>
        </w:rPr>
        <w:t xml:space="preserve"> indicated by a blue cross. The bullet graph shows the 80%, 95%, and 99% confidence intervals (CIs; thickest to thinnest bullets) around the mean corresponding with Table S</w:t>
      </w:r>
      <w:r w:rsidR="00F06562">
        <w:rPr>
          <w:rFonts w:ascii="Times New Roman" w:hAnsi="Times New Roman" w:cs="Times New Roman"/>
          <w:bCs/>
          <w:sz w:val="24"/>
          <w:szCs w:val="24"/>
        </w:rPr>
        <w:t>3-11</w:t>
      </w:r>
      <w:r w:rsidR="00671CF4" w:rsidRPr="00F06562">
        <w:rPr>
          <w:rFonts w:ascii="Times New Roman" w:hAnsi="Times New Roman" w:cs="Times New Roman"/>
          <w:bCs/>
          <w:sz w:val="24"/>
          <w:szCs w:val="24"/>
        </w:rPr>
        <w:t>.</w:t>
      </w:r>
    </w:p>
    <w:p w14:paraId="56173478" w14:textId="41036A19" w:rsidR="00B42433" w:rsidRPr="005F312F" w:rsidRDefault="00B42433" w:rsidP="00B42433">
      <w:pPr>
        <w:spacing w:after="0"/>
        <w:jc w:val="center"/>
        <w:rPr>
          <w:rFonts w:ascii="Times New Roman" w:hAnsi="Times New Roman" w:cs="Times New Roman"/>
          <w:b/>
        </w:rPr>
        <w:sectPr w:rsidR="00B42433" w:rsidRPr="005F312F" w:rsidSect="00270A3E">
          <w:pgSz w:w="12240" w:h="15840"/>
          <w:pgMar w:top="1440" w:right="1440" w:bottom="1440" w:left="1440" w:header="720" w:footer="720" w:gutter="0"/>
          <w:cols w:space="720"/>
          <w:docGrid w:linePitch="299"/>
        </w:sectPr>
      </w:pPr>
    </w:p>
    <w:p w14:paraId="1A0626B7" w14:textId="1FFC5D7F" w:rsidR="003341E1" w:rsidRPr="00F06562" w:rsidRDefault="0007323E" w:rsidP="00F06562">
      <w:pPr>
        <w:spacing w:after="0"/>
        <w:rPr>
          <w:rFonts w:ascii="Times New Roman" w:hAnsi="Times New Roman" w:cs="Times New Roman"/>
          <w:b/>
          <w:sz w:val="24"/>
          <w:szCs w:val="24"/>
        </w:rPr>
      </w:pPr>
      <w:r w:rsidRPr="0007323E">
        <w:rPr>
          <w:rFonts w:ascii="Times New Roman" w:hAnsi="Times New Roman" w:cs="Times New Roman"/>
          <w:b/>
          <w:sz w:val="32"/>
          <w:szCs w:val="32"/>
        </w:rPr>
        <w:lastRenderedPageBreak/>
        <w:t>Multivariate Statistical Analyses</w:t>
      </w:r>
    </w:p>
    <w:p w14:paraId="0604221B" w14:textId="77777777" w:rsidR="001B0F72" w:rsidRPr="005F312F" w:rsidRDefault="001B0F72" w:rsidP="00F71F59">
      <w:pPr>
        <w:pStyle w:val="NoSpacing"/>
        <w:rPr>
          <w:rFonts w:ascii="Times New Roman" w:hAnsi="Times New Roman" w:cs="Times New Roman"/>
        </w:rPr>
      </w:pPr>
    </w:p>
    <w:p w14:paraId="1C29E7AA" w14:textId="4312DD32" w:rsidR="00EE3752" w:rsidRPr="0007323E" w:rsidRDefault="00996F47" w:rsidP="0007323E">
      <w:pPr>
        <w:ind w:firstLine="720"/>
        <w:rPr>
          <w:rFonts w:ascii="Times New Roman" w:hAnsi="Times New Roman" w:cs="Times New Roman"/>
          <w:sz w:val="24"/>
          <w:szCs w:val="24"/>
        </w:rPr>
      </w:pPr>
      <w:r w:rsidRPr="0007323E">
        <w:rPr>
          <w:rFonts w:ascii="Times New Roman" w:hAnsi="Times New Roman" w:cs="Times New Roman"/>
          <w:sz w:val="24"/>
          <w:szCs w:val="24"/>
        </w:rPr>
        <w:t>Multivariate analyses for isotopic data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Pr="0007323E">
        <w:rPr>
          <w:rFonts w:ascii="Times New Roman" w:hAnsi="Times New Roman" w:cs="Times New Roman"/>
          <w:sz w:val="24"/>
          <w:szCs w:val="24"/>
        </w:rPr>
        <w:t xml:space="preserve">N,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 xml:space="preserve">S) are described below. </w:t>
      </w:r>
      <w:r w:rsidR="00B42F0D" w:rsidRPr="0007323E">
        <w:rPr>
          <w:rFonts w:ascii="Times New Roman" w:hAnsi="Times New Roman" w:cs="Times New Roman"/>
          <w:sz w:val="24"/>
          <w:szCs w:val="24"/>
        </w:rPr>
        <w:t xml:space="preserve">Pearson’s </w:t>
      </w:r>
      <w:r w:rsidR="00B42F0D" w:rsidRPr="0007323E">
        <w:rPr>
          <w:rFonts w:ascii="Times New Roman" w:hAnsi="Times New Roman" w:cs="Times New Roman"/>
          <w:i/>
          <w:iCs/>
          <w:sz w:val="24"/>
          <w:szCs w:val="24"/>
        </w:rPr>
        <w:t>r</w:t>
      </w:r>
      <w:r w:rsidR="00B42F0D" w:rsidRPr="0007323E">
        <w:rPr>
          <w:rFonts w:ascii="Times New Roman" w:hAnsi="Times New Roman" w:cs="Times New Roman"/>
          <w:sz w:val="24"/>
          <w:szCs w:val="24"/>
        </w:rPr>
        <w:t xml:space="preserve"> was used </w:t>
      </w:r>
      <w:r w:rsidR="00EE3752" w:rsidRPr="0007323E">
        <w:rPr>
          <w:rFonts w:ascii="Times New Roman" w:hAnsi="Times New Roman" w:cs="Times New Roman"/>
          <w:sz w:val="24"/>
          <w:szCs w:val="24"/>
        </w:rPr>
        <w:t xml:space="preserve">to measure of the strength of linear relationships </w:t>
      </w:r>
      <w:r w:rsidR="004403DF" w:rsidRPr="0007323E">
        <w:rPr>
          <w:rFonts w:ascii="Times New Roman" w:hAnsi="Times New Roman" w:cs="Times New Roman"/>
          <w:sz w:val="24"/>
          <w:szCs w:val="24"/>
        </w:rPr>
        <w:t xml:space="preserve">(both positive and negative) </w:t>
      </w:r>
      <w:r w:rsidR="00EE3752" w:rsidRPr="0007323E">
        <w:rPr>
          <w:rFonts w:ascii="Times New Roman" w:hAnsi="Times New Roman" w:cs="Times New Roman"/>
          <w:sz w:val="24"/>
          <w:szCs w:val="24"/>
        </w:rPr>
        <w:t>between paired datasets (</w:t>
      </w:r>
      <w:r w:rsidR="00EE3752" w:rsidRPr="0007323E">
        <w:rPr>
          <w:rFonts w:ascii="Times New Roman" w:hAnsi="Times New Roman" w:cs="Times New Roman"/>
          <w:i/>
          <w:iCs/>
          <w:sz w:val="24"/>
          <w:szCs w:val="24"/>
        </w:rPr>
        <w:t>δ</w:t>
      </w:r>
      <w:r w:rsidR="00EE3752" w:rsidRPr="0007323E">
        <w:rPr>
          <w:rFonts w:ascii="Times New Roman" w:hAnsi="Times New Roman" w:cs="Times New Roman"/>
          <w:sz w:val="24"/>
          <w:szCs w:val="24"/>
          <w:vertAlign w:val="superscript"/>
        </w:rPr>
        <w:t>13</w:t>
      </w:r>
      <w:r w:rsidR="00EE3752" w:rsidRPr="0007323E">
        <w:rPr>
          <w:rFonts w:ascii="Times New Roman" w:hAnsi="Times New Roman" w:cs="Times New Roman"/>
          <w:sz w:val="24"/>
          <w:szCs w:val="24"/>
        </w:rPr>
        <w:t xml:space="preserve">C and </w:t>
      </w:r>
      <w:r w:rsidR="00EE3752" w:rsidRPr="0007323E">
        <w:rPr>
          <w:rFonts w:ascii="Times New Roman" w:hAnsi="Times New Roman" w:cs="Times New Roman"/>
          <w:i/>
          <w:iCs/>
          <w:sz w:val="24"/>
          <w:szCs w:val="24"/>
        </w:rPr>
        <w:t>δ</w:t>
      </w:r>
      <w:r w:rsidR="00EE3752" w:rsidRPr="0007323E">
        <w:rPr>
          <w:rFonts w:ascii="Times New Roman" w:hAnsi="Times New Roman" w:cs="Times New Roman"/>
          <w:sz w:val="24"/>
          <w:szCs w:val="24"/>
          <w:vertAlign w:val="superscript"/>
        </w:rPr>
        <w:t>34</w:t>
      </w:r>
      <w:r w:rsidR="00EE3752" w:rsidRPr="0007323E">
        <w:rPr>
          <w:rFonts w:ascii="Times New Roman" w:hAnsi="Times New Roman" w:cs="Times New Roman"/>
          <w:sz w:val="24"/>
          <w:szCs w:val="24"/>
        </w:rPr>
        <w:t xml:space="preserve">S; </w:t>
      </w:r>
      <w:r w:rsidR="00EE3752" w:rsidRPr="0007323E">
        <w:rPr>
          <w:rFonts w:ascii="Times New Roman" w:hAnsi="Times New Roman" w:cs="Times New Roman"/>
          <w:i/>
          <w:iCs/>
          <w:sz w:val="24"/>
          <w:szCs w:val="24"/>
        </w:rPr>
        <w:t>δ</w:t>
      </w:r>
      <w:r w:rsidR="00EE3752"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00EE3752" w:rsidRPr="0007323E">
        <w:rPr>
          <w:rFonts w:ascii="Times New Roman" w:hAnsi="Times New Roman" w:cs="Times New Roman"/>
          <w:sz w:val="24"/>
          <w:szCs w:val="24"/>
        </w:rPr>
        <w:t xml:space="preserve">N and </w:t>
      </w:r>
      <w:r w:rsidR="00EE3752" w:rsidRPr="0007323E">
        <w:rPr>
          <w:rFonts w:ascii="Times New Roman" w:hAnsi="Times New Roman" w:cs="Times New Roman"/>
          <w:i/>
          <w:iCs/>
          <w:sz w:val="24"/>
          <w:szCs w:val="24"/>
        </w:rPr>
        <w:t>δ</w:t>
      </w:r>
      <w:r w:rsidR="00EE3752" w:rsidRPr="0007323E">
        <w:rPr>
          <w:rFonts w:ascii="Times New Roman" w:hAnsi="Times New Roman" w:cs="Times New Roman"/>
          <w:sz w:val="24"/>
          <w:szCs w:val="24"/>
          <w:vertAlign w:val="superscript"/>
        </w:rPr>
        <w:t>34</w:t>
      </w:r>
      <w:r w:rsidR="00EE3752" w:rsidRPr="0007323E">
        <w:rPr>
          <w:rFonts w:ascii="Times New Roman" w:hAnsi="Times New Roman" w:cs="Times New Roman"/>
          <w:sz w:val="24"/>
          <w:szCs w:val="24"/>
        </w:rPr>
        <w:t>S).</w:t>
      </w:r>
      <w:r w:rsidR="004403DF" w:rsidRPr="0007323E">
        <w:rPr>
          <w:rFonts w:ascii="Times New Roman" w:hAnsi="Times New Roman" w:cs="Times New Roman"/>
          <w:sz w:val="24"/>
          <w:szCs w:val="24"/>
        </w:rPr>
        <w:t xml:space="preserve"> </w:t>
      </w:r>
      <w:r w:rsidR="00C705F9" w:rsidRPr="0007323E">
        <w:rPr>
          <w:rFonts w:ascii="Times New Roman" w:hAnsi="Times New Roman" w:cs="Times New Roman"/>
          <w:sz w:val="24"/>
          <w:szCs w:val="24"/>
        </w:rPr>
        <w:t>The non-parametric Spearman’s rank correlation (</w:t>
      </w:r>
      <w:proofErr w:type="spellStart"/>
      <w:r w:rsidR="00C705F9" w:rsidRPr="0007323E">
        <w:rPr>
          <w:rFonts w:ascii="Times New Roman" w:hAnsi="Times New Roman" w:cs="Times New Roman"/>
          <w:i/>
          <w:iCs/>
          <w:sz w:val="24"/>
          <w:szCs w:val="24"/>
        </w:rPr>
        <w:t>r</w:t>
      </w:r>
      <w:r w:rsidR="00C705F9" w:rsidRPr="0007323E">
        <w:rPr>
          <w:rFonts w:ascii="Times New Roman" w:hAnsi="Times New Roman" w:cs="Times New Roman"/>
          <w:i/>
          <w:iCs/>
          <w:sz w:val="24"/>
          <w:szCs w:val="24"/>
          <w:vertAlign w:val="subscript"/>
        </w:rPr>
        <w:t>s</w:t>
      </w:r>
      <w:proofErr w:type="spellEnd"/>
      <w:r w:rsidR="00C705F9" w:rsidRPr="0007323E">
        <w:rPr>
          <w:rFonts w:ascii="Times New Roman" w:hAnsi="Times New Roman" w:cs="Times New Roman"/>
          <w:sz w:val="24"/>
          <w:szCs w:val="24"/>
        </w:rPr>
        <w:t>) was</w:t>
      </w:r>
      <w:r w:rsidR="003B24D6" w:rsidRPr="0007323E">
        <w:rPr>
          <w:rFonts w:ascii="Times New Roman" w:hAnsi="Times New Roman" w:cs="Times New Roman"/>
          <w:sz w:val="24"/>
          <w:szCs w:val="24"/>
        </w:rPr>
        <w:t xml:space="preserve"> also</w:t>
      </w:r>
      <w:r w:rsidR="00C705F9" w:rsidRPr="0007323E">
        <w:rPr>
          <w:rFonts w:ascii="Times New Roman" w:hAnsi="Times New Roman" w:cs="Times New Roman"/>
          <w:sz w:val="24"/>
          <w:szCs w:val="24"/>
        </w:rPr>
        <w:t xml:space="preserve"> used to</w:t>
      </w:r>
      <w:r w:rsidR="008D7757" w:rsidRPr="0007323E">
        <w:rPr>
          <w:rFonts w:ascii="Times New Roman" w:hAnsi="Times New Roman" w:cs="Times New Roman"/>
          <w:sz w:val="24"/>
          <w:szCs w:val="24"/>
        </w:rPr>
        <w:t xml:space="preserve"> determine </w:t>
      </w:r>
      <w:r w:rsidR="00C705F9" w:rsidRPr="0007323E">
        <w:rPr>
          <w:rFonts w:ascii="Times New Roman" w:hAnsi="Times New Roman" w:cs="Times New Roman"/>
          <w:sz w:val="24"/>
          <w:szCs w:val="24"/>
        </w:rPr>
        <w:t>correlations</w:t>
      </w:r>
      <w:r w:rsidR="008D7757" w:rsidRPr="0007323E">
        <w:rPr>
          <w:rFonts w:ascii="Times New Roman" w:hAnsi="Times New Roman" w:cs="Times New Roman"/>
          <w:sz w:val="24"/>
          <w:szCs w:val="24"/>
        </w:rPr>
        <w:t xml:space="preserve"> between </w:t>
      </w:r>
      <w:r w:rsidR="003B24D6" w:rsidRPr="00416C0B">
        <w:rPr>
          <w:rFonts w:ascii="Times New Roman" w:hAnsi="Times New Roman" w:cs="Times New Roman"/>
          <w:i/>
          <w:iCs/>
          <w:sz w:val="24"/>
          <w:szCs w:val="24"/>
        </w:rPr>
        <w:t>δ</w:t>
      </w:r>
      <w:r w:rsidR="003B24D6" w:rsidRPr="00416C0B">
        <w:rPr>
          <w:rFonts w:ascii="Times New Roman" w:hAnsi="Times New Roman" w:cs="Times New Roman"/>
          <w:sz w:val="24"/>
          <w:szCs w:val="24"/>
          <w:vertAlign w:val="superscript"/>
        </w:rPr>
        <w:t>13</w:t>
      </w:r>
      <w:r w:rsidR="003B24D6" w:rsidRPr="0007323E">
        <w:rPr>
          <w:rFonts w:ascii="Times New Roman" w:hAnsi="Times New Roman" w:cs="Times New Roman"/>
          <w:sz w:val="24"/>
          <w:szCs w:val="24"/>
        </w:rPr>
        <w:t xml:space="preserve">C, </w:t>
      </w:r>
      <w:r w:rsidR="003B24D6" w:rsidRPr="00416C0B">
        <w:rPr>
          <w:rFonts w:ascii="Times New Roman" w:hAnsi="Times New Roman" w:cs="Times New Roman"/>
          <w:i/>
          <w:iCs/>
          <w:sz w:val="24"/>
          <w:szCs w:val="24"/>
        </w:rPr>
        <w:t>δ</w:t>
      </w:r>
      <w:r w:rsidR="003B24D6" w:rsidRPr="00416C0B">
        <w:rPr>
          <w:rFonts w:ascii="Times New Roman" w:hAnsi="Times New Roman" w:cs="Times New Roman"/>
          <w:sz w:val="24"/>
          <w:szCs w:val="24"/>
          <w:vertAlign w:val="superscript"/>
        </w:rPr>
        <w:t>1</w:t>
      </w:r>
      <w:r w:rsidR="00DD6F94" w:rsidRPr="00416C0B">
        <w:rPr>
          <w:rFonts w:ascii="Times New Roman" w:hAnsi="Times New Roman" w:cs="Times New Roman"/>
          <w:sz w:val="24"/>
          <w:szCs w:val="24"/>
          <w:vertAlign w:val="superscript"/>
        </w:rPr>
        <w:t>5</w:t>
      </w:r>
      <w:r w:rsidR="003B24D6" w:rsidRPr="0007323E">
        <w:rPr>
          <w:rFonts w:ascii="Times New Roman" w:hAnsi="Times New Roman" w:cs="Times New Roman"/>
          <w:sz w:val="24"/>
          <w:szCs w:val="24"/>
        </w:rPr>
        <w:t xml:space="preserve">N, and </w:t>
      </w:r>
      <w:r w:rsidR="003B24D6" w:rsidRPr="00712B85">
        <w:rPr>
          <w:rFonts w:ascii="Times New Roman" w:hAnsi="Times New Roman" w:cs="Times New Roman"/>
          <w:i/>
          <w:iCs/>
          <w:sz w:val="24"/>
          <w:szCs w:val="24"/>
        </w:rPr>
        <w:t>δ</w:t>
      </w:r>
      <w:r w:rsidR="003B24D6" w:rsidRPr="00712B85">
        <w:rPr>
          <w:rFonts w:ascii="Times New Roman" w:hAnsi="Times New Roman" w:cs="Times New Roman"/>
          <w:sz w:val="24"/>
          <w:szCs w:val="24"/>
          <w:vertAlign w:val="superscript"/>
        </w:rPr>
        <w:t>34</w:t>
      </w:r>
      <w:r w:rsidR="003B24D6" w:rsidRPr="0007323E">
        <w:rPr>
          <w:rFonts w:ascii="Times New Roman" w:hAnsi="Times New Roman" w:cs="Times New Roman"/>
          <w:sz w:val="24"/>
          <w:szCs w:val="24"/>
        </w:rPr>
        <w:t xml:space="preserve">S values. Data was ranked by 1) </w:t>
      </w:r>
      <w:r w:rsidR="00B42F0D" w:rsidRPr="0007323E">
        <w:rPr>
          <w:rFonts w:ascii="Times New Roman" w:hAnsi="Times New Roman" w:cs="Times New Roman"/>
          <w:sz w:val="24"/>
          <w:szCs w:val="24"/>
        </w:rPr>
        <w:t xml:space="preserve">high </w:t>
      </w:r>
      <w:r w:rsidR="00C705F9" w:rsidRPr="00416C0B">
        <w:rPr>
          <w:rFonts w:ascii="Times New Roman" w:hAnsi="Times New Roman" w:cs="Times New Roman"/>
          <w:i/>
          <w:iCs/>
          <w:sz w:val="24"/>
          <w:szCs w:val="24"/>
        </w:rPr>
        <w:t>δ</w:t>
      </w:r>
      <w:r w:rsidR="00C705F9" w:rsidRPr="00416C0B">
        <w:rPr>
          <w:rFonts w:ascii="Times New Roman" w:hAnsi="Times New Roman" w:cs="Times New Roman"/>
          <w:sz w:val="24"/>
          <w:szCs w:val="24"/>
          <w:vertAlign w:val="superscript"/>
        </w:rPr>
        <w:t>13</w:t>
      </w:r>
      <w:r w:rsidR="00C705F9" w:rsidRPr="0007323E">
        <w:rPr>
          <w:rFonts w:ascii="Times New Roman" w:hAnsi="Times New Roman" w:cs="Times New Roman"/>
          <w:sz w:val="24"/>
          <w:szCs w:val="24"/>
        </w:rPr>
        <w:t xml:space="preserve">C </w:t>
      </w:r>
      <w:r w:rsidR="00B42F0D" w:rsidRPr="0007323E">
        <w:rPr>
          <w:rFonts w:ascii="Times New Roman" w:hAnsi="Times New Roman" w:cs="Times New Roman"/>
          <w:sz w:val="24"/>
          <w:szCs w:val="24"/>
        </w:rPr>
        <w:t xml:space="preserve">values </w:t>
      </w:r>
      <w:r w:rsidR="00C705F9" w:rsidRPr="0007323E">
        <w:rPr>
          <w:rFonts w:ascii="Times New Roman" w:hAnsi="Times New Roman" w:cs="Times New Roman"/>
          <w:sz w:val="24"/>
          <w:szCs w:val="24"/>
        </w:rPr>
        <w:t xml:space="preserve">and </w:t>
      </w:r>
      <w:r w:rsidR="00C705F9" w:rsidRPr="00416C0B">
        <w:rPr>
          <w:rFonts w:ascii="Times New Roman" w:hAnsi="Times New Roman" w:cs="Times New Roman"/>
          <w:i/>
          <w:iCs/>
          <w:sz w:val="24"/>
          <w:szCs w:val="24"/>
        </w:rPr>
        <w:t>δ</w:t>
      </w:r>
      <w:r w:rsidR="00C705F9" w:rsidRPr="00416C0B">
        <w:rPr>
          <w:rFonts w:ascii="Times New Roman" w:hAnsi="Times New Roman" w:cs="Times New Roman"/>
          <w:sz w:val="24"/>
          <w:szCs w:val="24"/>
          <w:vertAlign w:val="superscript"/>
        </w:rPr>
        <w:t>34</w:t>
      </w:r>
      <w:r w:rsidR="00C705F9" w:rsidRPr="0007323E">
        <w:rPr>
          <w:rFonts w:ascii="Times New Roman" w:hAnsi="Times New Roman" w:cs="Times New Roman"/>
          <w:sz w:val="24"/>
          <w:szCs w:val="24"/>
        </w:rPr>
        <w:t>S</w:t>
      </w:r>
      <w:r w:rsidR="00B42F0D" w:rsidRPr="0007323E">
        <w:rPr>
          <w:rFonts w:ascii="Times New Roman" w:hAnsi="Times New Roman" w:cs="Times New Roman"/>
          <w:sz w:val="24"/>
          <w:szCs w:val="24"/>
        </w:rPr>
        <w:t xml:space="preserve"> values, indicating </w:t>
      </w:r>
      <w:r w:rsidR="00A0692A" w:rsidRPr="0007323E">
        <w:rPr>
          <w:rFonts w:ascii="Times New Roman" w:hAnsi="Times New Roman" w:cs="Times New Roman"/>
          <w:sz w:val="24"/>
          <w:szCs w:val="24"/>
        </w:rPr>
        <w:t xml:space="preserve">a </w:t>
      </w:r>
      <w:r w:rsidR="00B42F0D" w:rsidRPr="0007323E">
        <w:rPr>
          <w:rFonts w:ascii="Times New Roman" w:hAnsi="Times New Roman" w:cs="Times New Roman"/>
          <w:sz w:val="24"/>
          <w:szCs w:val="24"/>
        </w:rPr>
        <w:t>correlation between C</w:t>
      </w:r>
      <w:r w:rsidR="00B42F0D" w:rsidRPr="00712B85">
        <w:rPr>
          <w:rFonts w:ascii="Times New Roman" w:hAnsi="Times New Roman" w:cs="Times New Roman"/>
          <w:sz w:val="24"/>
          <w:szCs w:val="24"/>
          <w:vertAlign w:val="subscript"/>
        </w:rPr>
        <w:t xml:space="preserve">4 </w:t>
      </w:r>
      <w:r w:rsidR="00B42F0D" w:rsidRPr="0007323E">
        <w:rPr>
          <w:rFonts w:ascii="Times New Roman" w:hAnsi="Times New Roman" w:cs="Times New Roman"/>
          <w:sz w:val="24"/>
          <w:szCs w:val="24"/>
        </w:rPr>
        <w:t>food consumption and sulfur</w:t>
      </w:r>
      <w:r w:rsidR="00C705F9" w:rsidRPr="0007323E">
        <w:rPr>
          <w:rFonts w:ascii="Times New Roman" w:hAnsi="Times New Roman" w:cs="Times New Roman"/>
          <w:sz w:val="24"/>
          <w:szCs w:val="24"/>
        </w:rPr>
        <w:t xml:space="preserve">, </w:t>
      </w:r>
      <w:r w:rsidR="003B24D6" w:rsidRPr="0007323E">
        <w:rPr>
          <w:rFonts w:ascii="Times New Roman" w:hAnsi="Times New Roman" w:cs="Times New Roman"/>
          <w:sz w:val="24"/>
          <w:szCs w:val="24"/>
        </w:rPr>
        <w:t>and 2)</w:t>
      </w:r>
      <w:r w:rsidR="00C705F9" w:rsidRPr="0007323E">
        <w:rPr>
          <w:rFonts w:ascii="Times New Roman" w:hAnsi="Times New Roman" w:cs="Times New Roman"/>
          <w:sz w:val="24"/>
          <w:szCs w:val="24"/>
        </w:rPr>
        <w:t xml:space="preserve"> </w:t>
      </w:r>
      <w:r w:rsidR="00B42F0D" w:rsidRPr="0007323E">
        <w:rPr>
          <w:rFonts w:ascii="Times New Roman" w:hAnsi="Times New Roman" w:cs="Times New Roman"/>
          <w:sz w:val="24"/>
          <w:szCs w:val="24"/>
        </w:rPr>
        <w:t xml:space="preserve">high </w:t>
      </w:r>
      <w:r w:rsidR="00C705F9" w:rsidRPr="00416C0B">
        <w:rPr>
          <w:rFonts w:ascii="Times New Roman" w:hAnsi="Times New Roman" w:cs="Times New Roman"/>
          <w:i/>
          <w:iCs/>
          <w:sz w:val="24"/>
          <w:szCs w:val="24"/>
        </w:rPr>
        <w:t>δ</w:t>
      </w:r>
      <w:r w:rsidR="00C705F9" w:rsidRPr="00416C0B">
        <w:rPr>
          <w:rFonts w:ascii="Times New Roman" w:hAnsi="Times New Roman" w:cs="Times New Roman"/>
          <w:sz w:val="24"/>
          <w:szCs w:val="24"/>
          <w:vertAlign w:val="superscript"/>
        </w:rPr>
        <w:t>1</w:t>
      </w:r>
      <w:r w:rsidR="00DD6F94" w:rsidRPr="00416C0B">
        <w:rPr>
          <w:rFonts w:ascii="Times New Roman" w:hAnsi="Times New Roman" w:cs="Times New Roman"/>
          <w:sz w:val="24"/>
          <w:szCs w:val="24"/>
          <w:vertAlign w:val="superscript"/>
        </w:rPr>
        <w:t>5</w:t>
      </w:r>
      <w:r w:rsidR="00C705F9" w:rsidRPr="0007323E">
        <w:rPr>
          <w:rFonts w:ascii="Times New Roman" w:hAnsi="Times New Roman" w:cs="Times New Roman"/>
          <w:sz w:val="24"/>
          <w:szCs w:val="24"/>
        </w:rPr>
        <w:t xml:space="preserve">N </w:t>
      </w:r>
      <w:r w:rsidR="00B42F0D" w:rsidRPr="0007323E">
        <w:rPr>
          <w:rFonts w:ascii="Times New Roman" w:hAnsi="Times New Roman" w:cs="Times New Roman"/>
          <w:sz w:val="24"/>
          <w:szCs w:val="24"/>
        </w:rPr>
        <w:t xml:space="preserve">values </w:t>
      </w:r>
      <w:r w:rsidR="00C705F9" w:rsidRPr="0007323E">
        <w:rPr>
          <w:rFonts w:ascii="Times New Roman" w:hAnsi="Times New Roman" w:cs="Times New Roman"/>
          <w:sz w:val="24"/>
          <w:szCs w:val="24"/>
        </w:rPr>
        <w:t xml:space="preserve">and </w:t>
      </w:r>
      <w:r w:rsidR="00C705F9" w:rsidRPr="00416C0B">
        <w:rPr>
          <w:rFonts w:ascii="Times New Roman" w:hAnsi="Times New Roman" w:cs="Times New Roman"/>
          <w:i/>
          <w:iCs/>
          <w:sz w:val="24"/>
          <w:szCs w:val="24"/>
        </w:rPr>
        <w:t>δ</w:t>
      </w:r>
      <w:r w:rsidR="00C705F9" w:rsidRPr="00416C0B">
        <w:rPr>
          <w:rFonts w:ascii="Times New Roman" w:hAnsi="Times New Roman" w:cs="Times New Roman"/>
          <w:sz w:val="24"/>
          <w:szCs w:val="24"/>
          <w:vertAlign w:val="superscript"/>
        </w:rPr>
        <w:t>34</w:t>
      </w:r>
      <w:r w:rsidR="00C705F9" w:rsidRPr="0007323E">
        <w:rPr>
          <w:rFonts w:ascii="Times New Roman" w:hAnsi="Times New Roman" w:cs="Times New Roman"/>
          <w:sz w:val="24"/>
          <w:szCs w:val="24"/>
        </w:rPr>
        <w:t>S</w:t>
      </w:r>
      <w:r w:rsidR="00B42F0D" w:rsidRPr="0007323E">
        <w:rPr>
          <w:rFonts w:ascii="Times New Roman" w:hAnsi="Times New Roman" w:cs="Times New Roman"/>
          <w:sz w:val="24"/>
          <w:szCs w:val="24"/>
        </w:rPr>
        <w:t xml:space="preserve"> values, indicating correlation between meat/marine protein consumption and sulfur</w:t>
      </w:r>
      <w:r w:rsidR="00C705F9" w:rsidRPr="0007323E">
        <w:rPr>
          <w:rFonts w:ascii="Times New Roman" w:hAnsi="Times New Roman" w:cs="Times New Roman"/>
          <w:sz w:val="24"/>
          <w:szCs w:val="24"/>
        </w:rPr>
        <w:t xml:space="preserve">. </w:t>
      </w:r>
      <w:r w:rsidR="00EE3752" w:rsidRPr="0007323E">
        <w:rPr>
          <w:rFonts w:ascii="Times New Roman" w:hAnsi="Times New Roman" w:cs="Times New Roman"/>
          <w:sz w:val="24"/>
          <w:szCs w:val="24"/>
        </w:rPr>
        <w:t xml:space="preserve">Spearman’s rank correlation </w:t>
      </w:r>
      <w:r w:rsidR="005C4433" w:rsidRPr="0007323E">
        <w:rPr>
          <w:rFonts w:ascii="Times New Roman" w:hAnsi="Times New Roman" w:cs="Times New Roman"/>
          <w:sz w:val="24"/>
          <w:szCs w:val="24"/>
        </w:rPr>
        <w:t>was chosen because the data are not normally distributed. Additionally,</w:t>
      </w:r>
      <w:r w:rsidR="0022493F" w:rsidRPr="0007323E">
        <w:rPr>
          <w:rFonts w:ascii="Times New Roman" w:hAnsi="Times New Roman" w:cs="Times New Roman"/>
          <w:sz w:val="24"/>
          <w:szCs w:val="24"/>
        </w:rPr>
        <w:t xml:space="preserve"> </w:t>
      </w:r>
      <w:r w:rsidR="00EE3752" w:rsidRPr="0007323E">
        <w:rPr>
          <w:rFonts w:ascii="Times New Roman" w:hAnsi="Times New Roman" w:cs="Times New Roman"/>
          <w:sz w:val="24"/>
          <w:szCs w:val="24"/>
        </w:rPr>
        <w:t>this test</w:t>
      </w:r>
      <w:r w:rsidR="005C4433" w:rsidRPr="0007323E">
        <w:rPr>
          <w:rFonts w:ascii="Times New Roman" w:hAnsi="Times New Roman" w:cs="Times New Roman"/>
          <w:sz w:val="24"/>
          <w:szCs w:val="24"/>
        </w:rPr>
        <w:t xml:space="preserve"> </w:t>
      </w:r>
      <w:r w:rsidR="0022493F" w:rsidRPr="0007323E">
        <w:rPr>
          <w:rFonts w:ascii="Times New Roman" w:hAnsi="Times New Roman" w:cs="Times New Roman"/>
          <w:sz w:val="24"/>
          <w:szCs w:val="24"/>
        </w:rPr>
        <w:t xml:space="preserve">does not require </w:t>
      </w:r>
      <w:r w:rsidR="005C4433" w:rsidRPr="0007323E">
        <w:rPr>
          <w:rFonts w:ascii="Times New Roman" w:hAnsi="Times New Roman" w:cs="Times New Roman"/>
          <w:sz w:val="24"/>
          <w:szCs w:val="24"/>
        </w:rPr>
        <w:t xml:space="preserve">transformations or other modifications </w:t>
      </w:r>
      <w:r w:rsidR="0022493F" w:rsidRPr="0007323E">
        <w:rPr>
          <w:rFonts w:ascii="Times New Roman" w:hAnsi="Times New Roman" w:cs="Times New Roman"/>
          <w:sz w:val="24"/>
          <w:szCs w:val="24"/>
        </w:rPr>
        <w:t>(</w:t>
      </w:r>
      <w:r w:rsidR="00DC46C2" w:rsidRPr="0007323E">
        <w:rPr>
          <w:rFonts w:ascii="Times New Roman" w:hAnsi="Times New Roman" w:cs="Times New Roman"/>
          <w:sz w:val="24"/>
          <w:szCs w:val="24"/>
        </w:rPr>
        <w:t>e.g.,</w:t>
      </w:r>
      <w:r w:rsidR="0022493F" w:rsidRPr="0007323E">
        <w:rPr>
          <w:rFonts w:ascii="Times New Roman" w:hAnsi="Times New Roman" w:cs="Times New Roman"/>
          <w:sz w:val="24"/>
          <w:szCs w:val="24"/>
        </w:rPr>
        <w:t xml:space="preserve"> removal of outliers) within the dataset (Drennan 2009:228)</w:t>
      </w:r>
      <w:r w:rsidR="00EE3752" w:rsidRPr="0007323E">
        <w:rPr>
          <w:rFonts w:ascii="Times New Roman" w:hAnsi="Times New Roman" w:cs="Times New Roman"/>
          <w:sz w:val="24"/>
          <w:szCs w:val="24"/>
        </w:rPr>
        <w:t>, which can skew Pearson’s r results</w:t>
      </w:r>
      <w:r w:rsidR="0022493F" w:rsidRPr="0007323E">
        <w:rPr>
          <w:rFonts w:ascii="Times New Roman" w:hAnsi="Times New Roman" w:cs="Times New Roman"/>
          <w:sz w:val="24"/>
          <w:szCs w:val="24"/>
        </w:rPr>
        <w:t xml:space="preserve">. </w:t>
      </w:r>
      <w:r w:rsidR="005C4433" w:rsidRPr="0007323E">
        <w:rPr>
          <w:rFonts w:ascii="Times New Roman" w:hAnsi="Times New Roman" w:cs="Times New Roman"/>
          <w:sz w:val="24"/>
          <w:szCs w:val="24"/>
        </w:rPr>
        <w:t xml:space="preserve">Rank order relationships </w:t>
      </w:r>
      <w:r w:rsidR="0022493F" w:rsidRPr="0007323E">
        <w:rPr>
          <w:rFonts w:ascii="Times New Roman" w:hAnsi="Times New Roman" w:cs="Times New Roman"/>
          <w:sz w:val="24"/>
          <w:szCs w:val="24"/>
        </w:rPr>
        <w:t xml:space="preserve">(i.e., correlation strength) </w:t>
      </w:r>
      <w:r w:rsidR="005C4433" w:rsidRPr="0007323E">
        <w:rPr>
          <w:rFonts w:ascii="Times New Roman" w:hAnsi="Times New Roman" w:cs="Times New Roman"/>
          <w:sz w:val="24"/>
          <w:szCs w:val="24"/>
        </w:rPr>
        <w:t xml:space="preserve">were assigned values between 1 and −1, indicating positive and negative correlation, respectively (Drennan 2009:224). </w:t>
      </w:r>
    </w:p>
    <w:p w14:paraId="73CCF366" w14:textId="5871DF8B" w:rsidR="001B0F72" w:rsidRPr="0007323E" w:rsidRDefault="00CD56D8" w:rsidP="0007323E">
      <w:pPr>
        <w:ind w:firstLine="720"/>
        <w:rPr>
          <w:rFonts w:ascii="Times New Roman" w:hAnsi="Times New Roman" w:cs="Times New Roman"/>
          <w:sz w:val="24"/>
          <w:szCs w:val="24"/>
        </w:rPr>
      </w:pPr>
      <w:r w:rsidRPr="0007323E">
        <w:rPr>
          <w:rFonts w:ascii="Times New Roman" w:hAnsi="Times New Roman" w:cs="Times New Roman"/>
          <w:sz w:val="24"/>
          <w:szCs w:val="24"/>
        </w:rPr>
        <w:t>When considering the entire dataset,</w:t>
      </w:r>
      <w:r w:rsidR="00275860" w:rsidRPr="0007323E">
        <w:rPr>
          <w:rFonts w:ascii="Times New Roman" w:hAnsi="Times New Roman" w:cs="Times New Roman"/>
          <w:sz w:val="24"/>
          <w:szCs w:val="24"/>
        </w:rPr>
        <w:t xml:space="preserve"> there was no</w:t>
      </w:r>
      <w:r w:rsidR="005131DC" w:rsidRPr="0007323E">
        <w:rPr>
          <w:rFonts w:ascii="Times New Roman" w:hAnsi="Times New Roman" w:cs="Times New Roman"/>
          <w:sz w:val="24"/>
          <w:szCs w:val="24"/>
        </w:rPr>
        <w:t xml:space="preserve"> statistically significant</w:t>
      </w:r>
      <w:r w:rsidR="00275860" w:rsidRPr="0007323E">
        <w:rPr>
          <w:rFonts w:ascii="Times New Roman" w:hAnsi="Times New Roman" w:cs="Times New Roman"/>
          <w:sz w:val="24"/>
          <w:szCs w:val="24"/>
        </w:rPr>
        <w:t xml:space="preserve"> relationship between </w:t>
      </w:r>
      <w:r w:rsidR="00275860" w:rsidRPr="0007323E">
        <w:rPr>
          <w:rFonts w:ascii="Times New Roman" w:hAnsi="Times New Roman" w:cs="Times New Roman"/>
          <w:i/>
          <w:iCs/>
          <w:sz w:val="24"/>
          <w:szCs w:val="24"/>
        </w:rPr>
        <w:t>δ</w:t>
      </w:r>
      <w:r w:rsidR="00275860" w:rsidRPr="0007323E">
        <w:rPr>
          <w:rFonts w:ascii="Times New Roman" w:hAnsi="Times New Roman" w:cs="Times New Roman"/>
          <w:sz w:val="24"/>
          <w:szCs w:val="24"/>
          <w:vertAlign w:val="superscript"/>
        </w:rPr>
        <w:t>13</w:t>
      </w:r>
      <w:r w:rsidR="00275860" w:rsidRPr="0007323E">
        <w:rPr>
          <w:rFonts w:ascii="Times New Roman" w:hAnsi="Times New Roman" w:cs="Times New Roman"/>
          <w:sz w:val="24"/>
          <w:szCs w:val="24"/>
        </w:rPr>
        <w:t>C and δ</w:t>
      </w:r>
      <w:r w:rsidR="00275860" w:rsidRPr="0007323E">
        <w:rPr>
          <w:rFonts w:ascii="Times New Roman" w:hAnsi="Times New Roman" w:cs="Times New Roman"/>
          <w:sz w:val="24"/>
          <w:szCs w:val="24"/>
          <w:vertAlign w:val="superscript"/>
        </w:rPr>
        <w:t>34</w:t>
      </w:r>
      <w:r w:rsidR="00275860" w:rsidRPr="0007323E">
        <w:rPr>
          <w:rFonts w:ascii="Times New Roman" w:hAnsi="Times New Roman" w:cs="Times New Roman"/>
          <w:sz w:val="24"/>
          <w:szCs w:val="24"/>
        </w:rPr>
        <w:t>S</w:t>
      </w:r>
      <w:r w:rsidR="005131DC" w:rsidRPr="0007323E">
        <w:rPr>
          <w:rFonts w:ascii="Times New Roman" w:hAnsi="Times New Roman" w:cs="Times New Roman"/>
          <w:sz w:val="24"/>
          <w:szCs w:val="24"/>
        </w:rPr>
        <w:t xml:space="preserve"> values</w:t>
      </w:r>
      <w:r w:rsidR="00275860" w:rsidRPr="0007323E">
        <w:rPr>
          <w:rFonts w:ascii="Times New Roman" w:hAnsi="Times New Roman" w:cs="Times New Roman"/>
          <w:sz w:val="24"/>
          <w:szCs w:val="24"/>
        </w:rPr>
        <w:t xml:space="preserve"> (</w:t>
      </w:r>
      <w:r w:rsidR="00EE3752" w:rsidRPr="0007323E">
        <w:rPr>
          <w:rFonts w:ascii="Times New Roman" w:hAnsi="Times New Roman" w:cs="Times New Roman"/>
          <w:sz w:val="24"/>
          <w:szCs w:val="24"/>
        </w:rPr>
        <w:t xml:space="preserve">r = </w:t>
      </w:r>
      <w:r w:rsidR="00611CEF" w:rsidRPr="0007323E">
        <w:rPr>
          <w:rFonts w:ascii="Times New Roman" w:hAnsi="Times New Roman" w:cs="Times New Roman"/>
          <w:sz w:val="24"/>
          <w:szCs w:val="24"/>
        </w:rPr>
        <w:t>0.0023</w:t>
      </w:r>
      <w:r w:rsidR="00EE3752" w:rsidRPr="0007323E">
        <w:rPr>
          <w:rFonts w:ascii="Times New Roman" w:hAnsi="Times New Roman" w:cs="Times New Roman"/>
          <w:sz w:val="24"/>
          <w:szCs w:val="24"/>
        </w:rPr>
        <w:t xml:space="preserve">, </w:t>
      </w:r>
      <w:r w:rsidR="00EE3752" w:rsidRPr="0007323E">
        <w:rPr>
          <w:rFonts w:ascii="Times New Roman" w:hAnsi="Times New Roman" w:cs="Times New Roman"/>
          <w:i/>
          <w:iCs/>
          <w:sz w:val="24"/>
          <w:szCs w:val="24"/>
        </w:rPr>
        <w:t>p</w:t>
      </w:r>
      <w:r w:rsidR="00EE3752" w:rsidRPr="0007323E">
        <w:rPr>
          <w:rFonts w:ascii="Times New Roman" w:hAnsi="Times New Roman" w:cs="Times New Roman"/>
          <w:sz w:val="24"/>
          <w:szCs w:val="24"/>
        </w:rPr>
        <w:t xml:space="preserve"> = 0</w:t>
      </w:r>
      <w:r w:rsidR="00275860" w:rsidRPr="0007323E">
        <w:rPr>
          <w:rFonts w:ascii="Times New Roman" w:hAnsi="Times New Roman" w:cs="Times New Roman"/>
          <w:sz w:val="24"/>
          <w:szCs w:val="24"/>
        </w:rPr>
        <w:t>.</w:t>
      </w:r>
      <w:r w:rsidR="00611CEF" w:rsidRPr="0007323E">
        <w:rPr>
          <w:rFonts w:ascii="Times New Roman" w:hAnsi="Times New Roman" w:cs="Times New Roman"/>
          <w:sz w:val="24"/>
          <w:szCs w:val="24"/>
        </w:rPr>
        <w:t>981</w:t>
      </w:r>
      <w:r w:rsidR="00275860" w:rsidRPr="0007323E">
        <w:rPr>
          <w:rFonts w:ascii="Times New Roman" w:hAnsi="Times New Roman" w:cs="Times New Roman"/>
          <w:sz w:val="24"/>
          <w:szCs w:val="24"/>
        </w:rPr>
        <w:t xml:space="preserve">) or </w:t>
      </w:r>
      <w:r w:rsidR="00275860" w:rsidRPr="0007323E">
        <w:rPr>
          <w:rFonts w:ascii="Times New Roman" w:hAnsi="Times New Roman" w:cs="Times New Roman"/>
          <w:i/>
          <w:iCs/>
          <w:sz w:val="24"/>
          <w:szCs w:val="24"/>
        </w:rPr>
        <w:t>δ</w:t>
      </w:r>
      <w:r w:rsidR="00275860"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00275860" w:rsidRPr="0007323E">
        <w:rPr>
          <w:rFonts w:ascii="Times New Roman" w:hAnsi="Times New Roman" w:cs="Times New Roman"/>
          <w:sz w:val="24"/>
          <w:szCs w:val="24"/>
        </w:rPr>
        <w:t xml:space="preserve">N and </w:t>
      </w:r>
      <w:r w:rsidR="00275860" w:rsidRPr="0007323E">
        <w:rPr>
          <w:rFonts w:ascii="Times New Roman" w:hAnsi="Times New Roman" w:cs="Times New Roman"/>
          <w:i/>
          <w:iCs/>
          <w:sz w:val="24"/>
          <w:szCs w:val="24"/>
        </w:rPr>
        <w:t>δ</w:t>
      </w:r>
      <w:r w:rsidR="00275860" w:rsidRPr="0007323E">
        <w:rPr>
          <w:rFonts w:ascii="Times New Roman" w:hAnsi="Times New Roman" w:cs="Times New Roman"/>
          <w:sz w:val="24"/>
          <w:szCs w:val="24"/>
          <w:vertAlign w:val="superscript"/>
        </w:rPr>
        <w:t>34</w:t>
      </w:r>
      <w:r w:rsidR="00275860" w:rsidRPr="0007323E">
        <w:rPr>
          <w:rFonts w:ascii="Times New Roman" w:hAnsi="Times New Roman" w:cs="Times New Roman"/>
          <w:sz w:val="24"/>
          <w:szCs w:val="24"/>
        </w:rPr>
        <w:t>S</w:t>
      </w:r>
      <w:r w:rsidR="005131DC" w:rsidRPr="0007323E">
        <w:rPr>
          <w:rFonts w:ascii="Times New Roman" w:hAnsi="Times New Roman" w:cs="Times New Roman"/>
          <w:sz w:val="24"/>
          <w:szCs w:val="24"/>
        </w:rPr>
        <w:t xml:space="preserve"> values</w:t>
      </w:r>
      <w:r w:rsidR="00275860" w:rsidRPr="0007323E">
        <w:rPr>
          <w:rFonts w:ascii="Times New Roman" w:hAnsi="Times New Roman" w:cs="Times New Roman"/>
          <w:sz w:val="24"/>
          <w:szCs w:val="24"/>
        </w:rPr>
        <w:t xml:space="preserve"> (</w:t>
      </w:r>
      <w:r w:rsidR="00275860" w:rsidRPr="0007323E">
        <w:rPr>
          <w:rFonts w:ascii="Times New Roman" w:hAnsi="Times New Roman" w:cs="Times New Roman"/>
          <w:i/>
          <w:iCs/>
          <w:sz w:val="24"/>
          <w:szCs w:val="24"/>
        </w:rPr>
        <w:t>r</w:t>
      </w:r>
      <w:r w:rsidR="00275860" w:rsidRPr="0007323E">
        <w:rPr>
          <w:rFonts w:ascii="Times New Roman" w:hAnsi="Times New Roman" w:cs="Times New Roman"/>
          <w:sz w:val="24"/>
          <w:szCs w:val="24"/>
        </w:rPr>
        <w:t xml:space="preserve"> = -0.</w:t>
      </w:r>
      <w:r w:rsidR="00E849F5" w:rsidRPr="0007323E">
        <w:rPr>
          <w:rFonts w:ascii="Times New Roman" w:hAnsi="Times New Roman" w:cs="Times New Roman"/>
          <w:sz w:val="24"/>
          <w:szCs w:val="24"/>
        </w:rPr>
        <w:t>0667</w:t>
      </w:r>
      <w:r w:rsidR="00275860" w:rsidRPr="0007323E">
        <w:rPr>
          <w:rFonts w:ascii="Times New Roman" w:hAnsi="Times New Roman" w:cs="Times New Roman"/>
          <w:sz w:val="24"/>
          <w:szCs w:val="24"/>
        </w:rPr>
        <w:t xml:space="preserve">, </w:t>
      </w:r>
      <w:r w:rsidR="00275860" w:rsidRPr="0007323E">
        <w:rPr>
          <w:rFonts w:ascii="Times New Roman" w:hAnsi="Times New Roman" w:cs="Times New Roman"/>
          <w:i/>
          <w:iCs/>
          <w:sz w:val="24"/>
          <w:szCs w:val="24"/>
        </w:rPr>
        <w:t>p</w:t>
      </w:r>
      <w:r w:rsidR="00275860" w:rsidRPr="0007323E">
        <w:rPr>
          <w:rFonts w:ascii="Times New Roman" w:hAnsi="Times New Roman" w:cs="Times New Roman"/>
          <w:sz w:val="24"/>
          <w:szCs w:val="24"/>
        </w:rPr>
        <w:t xml:space="preserve"> = 0.</w:t>
      </w:r>
      <w:r w:rsidR="00E849F5" w:rsidRPr="0007323E">
        <w:rPr>
          <w:rFonts w:ascii="Times New Roman" w:hAnsi="Times New Roman" w:cs="Times New Roman"/>
          <w:sz w:val="24"/>
          <w:szCs w:val="24"/>
        </w:rPr>
        <w:t>510</w:t>
      </w:r>
      <w:r w:rsidR="00275860" w:rsidRPr="0007323E">
        <w:rPr>
          <w:rFonts w:ascii="Times New Roman" w:hAnsi="Times New Roman" w:cs="Times New Roman"/>
          <w:sz w:val="24"/>
          <w:szCs w:val="24"/>
        </w:rPr>
        <w:t xml:space="preserve">). </w:t>
      </w:r>
      <w:r w:rsidR="007F0D8A" w:rsidRPr="0007323E">
        <w:rPr>
          <w:rFonts w:ascii="Times New Roman" w:hAnsi="Times New Roman" w:cs="Times New Roman"/>
          <w:sz w:val="24"/>
          <w:szCs w:val="24"/>
        </w:rPr>
        <w:t>Additionally, there</w:t>
      </w:r>
      <w:r w:rsidR="00A80164" w:rsidRPr="0007323E">
        <w:rPr>
          <w:rFonts w:ascii="Times New Roman" w:hAnsi="Times New Roman" w:cs="Times New Roman"/>
          <w:sz w:val="24"/>
          <w:szCs w:val="24"/>
        </w:rPr>
        <w:t xml:space="preserve"> is </w:t>
      </w:r>
      <w:r w:rsidR="007F0D8A" w:rsidRPr="0007323E">
        <w:rPr>
          <w:rFonts w:ascii="Times New Roman" w:hAnsi="Times New Roman" w:cs="Times New Roman"/>
          <w:sz w:val="24"/>
          <w:szCs w:val="24"/>
        </w:rPr>
        <w:t xml:space="preserve">only a </w:t>
      </w:r>
      <w:proofErr w:type="gramStart"/>
      <w:r w:rsidR="007F0D8A" w:rsidRPr="0007323E">
        <w:rPr>
          <w:rFonts w:ascii="Times New Roman" w:hAnsi="Times New Roman" w:cs="Times New Roman"/>
          <w:sz w:val="24"/>
          <w:szCs w:val="24"/>
        </w:rPr>
        <w:t>weak</w:t>
      </w:r>
      <w:proofErr w:type="gramEnd"/>
      <w:r w:rsidRPr="0007323E">
        <w:rPr>
          <w:rFonts w:ascii="Times New Roman" w:hAnsi="Times New Roman" w:cs="Times New Roman"/>
          <w:sz w:val="24"/>
          <w:szCs w:val="24"/>
        </w:rPr>
        <w:t xml:space="preserve"> </w:t>
      </w:r>
      <w:r w:rsidR="00A0692A" w:rsidRPr="0007323E">
        <w:rPr>
          <w:rFonts w:ascii="Times New Roman" w:hAnsi="Times New Roman" w:cs="Times New Roman"/>
          <w:sz w:val="24"/>
          <w:szCs w:val="24"/>
        </w:rPr>
        <w:t xml:space="preserve">statistically insignificant </w:t>
      </w:r>
      <w:r w:rsidRPr="0007323E">
        <w:rPr>
          <w:rFonts w:ascii="Times New Roman" w:hAnsi="Times New Roman" w:cs="Times New Roman"/>
          <w:sz w:val="24"/>
          <w:szCs w:val="24"/>
        </w:rPr>
        <w:t xml:space="preserve">rank-order correlation between </w:t>
      </w:r>
      <w:r w:rsidR="00A80164" w:rsidRPr="0007323E">
        <w:rPr>
          <w:rFonts w:ascii="Times New Roman" w:hAnsi="Times New Roman" w:cs="Times New Roman"/>
          <w:i/>
          <w:iCs/>
          <w:sz w:val="24"/>
          <w:szCs w:val="24"/>
        </w:rPr>
        <w:t>δ</w:t>
      </w:r>
      <w:r w:rsidR="00A80164" w:rsidRPr="0007323E">
        <w:rPr>
          <w:rFonts w:ascii="Times New Roman" w:hAnsi="Times New Roman" w:cs="Times New Roman"/>
          <w:sz w:val="24"/>
          <w:szCs w:val="24"/>
          <w:vertAlign w:val="superscript"/>
        </w:rPr>
        <w:t>13</w:t>
      </w:r>
      <w:r w:rsidR="00A80164" w:rsidRPr="0007323E">
        <w:rPr>
          <w:rFonts w:ascii="Times New Roman" w:hAnsi="Times New Roman" w:cs="Times New Roman"/>
          <w:sz w:val="24"/>
          <w:szCs w:val="24"/>
        </w:rPr>
        <w:t xml:space="preserve">C and </w:t>
      </w:r>
      <w:r w:rsidR="00A80164" w:rsidRPr="0007323E">
        <w:rPr>
          <w:rFonts w:ascii="Times New Roman" w:hAnsi="Times New Roman" w:cs="Times New Roman"/>
          <w:i/>
          <w:iCs/>
          <w:sz w:val="24"/>
          <w:szCs w:val="24"/>
        </w:rPr>
        <w:t>δ</w:t>
      </w:r>
      <w:r w:rsidR="00A80164" w:rsidRPr="0007323E">
        <w:rPr>
          <w:rFonts w:ascii="Times New Roman" w:hAnsi="Times New Roman" w:cs="Times New Roman"/>
          <w:sz w:val="24"/>
          <w:szCs w:val="24"/>
          <w:vertAlign w:val="superscript"/>
        </w:rPr>
        <w:t>34</w:t>
      </w:r>
      <w:r w:rsidR="00A80164" w:rsidRPr="0007323E">
        <w:rPr>
          <w:rFonts w:ascii="Times New Roman" w:hAnsi="Times New Roman" w:cs="Times New Roman"/>
          <w:sz w:val="24"/>
          <w:szCs w:val="24"/>
        </w:rPr>
        <w:t>S</w:t>
      </w:r>
      <w:r w:rsidR="005131DC" w:rsidRPr="0007323E">
        <w:rPr>
          <w:rFonts w:ascii="Times New Roman" w:hAnsi="Times New Roman" w:cs="Times New Roman"/>
          <w:sz w:val="24"/>
          <w:szCs w:val="24"/>
        </w:rPr>
        <w:t xml:space="preserve"> values</w:t>
      </w:r>
      <w:r w:rsidRPr="0007323E">
        <w:rPr>
          <w:rFonts w:ascii="Times New Roman" w:hAnsi="Times New Roman" w:cs="Times New Roman"/>
          <w:sz w:val="24"/>
          <w:szCs w:val="24"/>
        </w:rPr>
        <w:t xml:space="preserve"> </w:t>
      </w:r>
      <w:r w:rsidR="00A74AE9" w:rsidRPr="0007323E">
        <w:rPr>
          <w:rFonts w:ascii="Times New Roman" w:hAnsi="Times New Roman" w:cs="Times New Roman"/>
          <w:sz w:val="24"/>
          <w:szCs w:val="24"/>
        </w:rPr>
        <w:t>(</w:t>
      </w:r>
      <w:proofErr w:type="spellStart"/>
      <w:r w:rsidR="00A74AE9" w:rsidRPr="0007323E">
        <w:rPr>
          <w:rFonts w:ascii="Times New Roman" w:hAnsi="Times New Roman" w:cs="Times New Roman"/>
          <w:i/>
          <w:iCs/>
          <w:sz w:val="24"/>
          <w:szCs w:val="24"/>
        </w:rPr>
        <w:t>r</w:t>
      </w:r>
      <w:r w:rsidR="00A74AE9" w:rsidRPr="0007323E">
        <w:rPr>
          <w:rFonts w:ascii="Times New Roman" w:hAnsi="Times New Roman" w:cs="Times New Roman"/>
          <w:i/>
          <w:iCs/>
          <w:sz w:val="24"/>
          <w:szCs w:val="24"/>
          <w:vertAlign w:val="subscript"/>
        </w:rPr>
        <w:t>s</w:t>
      </w:r>
      <w:proofErr w:type="spellEnd"/>
      <w:r w:rsidR="00A74AE9" w:rsidRPr="0007323E">
        <w:rPr>
          <w:rFonts w:ascii="Times New Roman" w:hAnsi="Times New Roman" w:cs="Times New Roman"/>
          <w:sz w:val="24"/>
          <w:szCs w:val="24"/>
        </w:rPr>
        <w:t xml:space="preserve"> = 0.</w:t>
      </w:r>
      <w:r w:rsidR="00B42F0D" w:rsidRPr="0007323E">
        <w:rPr>
          <w:rFonts w:ascii="Times New Roman" w:hAnsi="Times New Roman" w:cs="Times New Roman"/>
          <w:sz w:val="24"/>
          <w:szCs w:val="24"/>
        </w:rPr>
        <w:t>025</w:t>
      </w:r>
      <w:r w:rsidR="00A74AE9" w:rsidRPr="0007323E">
        <w:rPr>
          <w:rFonts w:ascii="Times New Roman" w:hAnsi="Times New Roman" w:cs="Times New Roman"/>
          <w:sz w:val="24"/>
          <w:szCs w:val="24"/>
        </w:rPr>
        <w:t xml:space="preserve">, </w:t>
      </w:r>
      <w:r w:rsidR="00A74AE9" w:rsidRPr="0007323E">
        <w:rPr>
          <w:rFonts w:ascii="Times New Roman" w:hAnsi="Times New Roman" w:cs="Times New Roman"/>
          <w:i/>
          <w:iCs/>
          <w:sz w:val="24"/>
          <w:szCs w:val="24"/>
        </w:rPr>
        <w:t xml:space="preserve">p </w:t>
      </w:r>
      <w:r w:rsidR="00A74AE9" w:rsidRPr="0007323E">
        <w:rPr>
          <w:rFonts w:ascii="Times New Roman" w:hAnsi="Times New Roman" w:cs="Times New Roman"/>
          <w:sz w:val="24"/>
          <w:szCs w:val="24"/>
        </w:rPr>
        <w:t>= 0.</w:t>
      </w:r>
      <w:r w:rsidR="00E849F5" w:rsidRPr="0007323E">
        <w:rPr>
          <w:rFonts w:ascii="Times New Roman" w:hAnsi="Times New Roman" w:cs="Times New Roman"/>
          <w:sz w:val="24"/>
          <w:szCs w:val="24"/>
        </w:rPr>
        <w:t>802</w:t>
      </w:r>
      <w:r w:rsidR="00A74AE9" w:rsidRPr="0007323E">
        <w:rPr>
          <w:rFonts w:ascii="Times New Roman" w:hAnsi="Times New Roman" w:cs="Times New Roman"/>
          <w:sz w:val="24"/>
          <w:szCs w:val="24"/>
        </w:rPr>
        <w:t xml:space="preserve">) </w:t>
      </w:r>
      <w:r w:rsidR="00A0692A" w:rsidRPr="0007323E">
        <w:rPr>
          <w:rFonts w:ascii="Times New Roman" w:hAnsi="Times New Roman" w:cs="Times New Roman"/>
          <w:sz w:val="24"/>
          <w:szCs w:val="24"/>
        </w:rPr>
        <w:t>and</w:t>
      </w:r>
      <w:r w:rsidRPr="0007323E">
        <w:rPr>
          <w:rFonts w:ascii="Times New Roman" w:hAnsi="Times New Roman" w:cs="Times New Roman"/>
          <w:sz w:val="24"/>
          <w:szCs w:val="24"/>
        </w:rPr>
        <w:t xml:space="preserve"> between δ</w:t>
      </w:r>
      <w:r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Pr="0007323E">
        <w:rPr>
          <w:rFonts w:ascii="Times New Roman" w:hAnsi="Times New Roman" w:cs="Times New Roman"/>
          <w:sz w:val="24"/>
          <w:szCs w:val="24"/>
        </w:rPr>
        <w:t>N and 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S</w:t>
      </w:r>
      <w:r w:rsidR="00B42F0D" w:rsidRPr="0007323E">
        <w:rPr>
          <w:rFonts w:ascii="Times New Roman" w:hAnsi="Times New Roman" w:cs="Times New Roman"/>
          <w:sz w:val="24"/>
          <w:szCs w:val="24"/>
        </w:rPr>
        <w:t xml:space="preserve"> </w:t>
      </w:r>
      <w:r w:rsidR="005131DC" w:rsidRPr="0007323E">
        <w:rPr>
          <w:rFonts w:ascii="Times New Roman" w:hAnsi="Times New Roman" w:cs="Times New Roman"/>
          <w:sz w:val="24"/>
          <w:szCs w:val="24"/>
        </w:rPr>
        <w:t xml:space="preserve">values </w:t>
      </w:r>
      <w:r w:rsidR="00B42F0D" w:rsidRPr="0007323E">
        <w:rPr>
          <w:rFonts w:ascii="Times New Roman" w:hAnsi="Times New Roman" w:cs="Times New Roman"/>
          <w:sz w:val="24"/>
          <w:szCs w:val="24"/>
        </w:rPr>
        <w:t>(</w:t>
      </w:r>
      <w:proofErr w:type="spellStart"/>
      <w:r w:rsidR="00B42F0D" w:rsidRPr="0007323E">
        <w:rPr>
          <w:rFonts w:ascii="Times New Roman" w:hAnsi="Times New Roman" w:cs="Times New Roman"/>
          <w:i/>
          <w:iCs/>
          <w:sz w:val="24"/>
          <w:szCs w:val="24"/>
        </w:rPr>
        <w:t>r</w:t>
      </w:r>
      <w:r w:rsidR="00B42F0D" w:rsidRPr="0007323E">
        <w:rPr>
          <w:rFonts w:ascii="Times New Roman" w:hAnsi="Times New Roman" w:cs="Times New Roman"/>
          <w:i/>
          <w:iCs/>
          <w:sz w:val="24"/>
          <w:szCs w:val="24"/>
          <w:vertAlign w:val="subscript"/>
        </w:rPr>
        <w:t>s</w:t>
      </w:r>
      <w:proofErr w:type="spellEnd"/>
      <w:r w:rsidR="00B42F0D" w:rsidRPr="0007323E">
        <w:rPr>
          <w:rFonts w:ascii="Times New Roman" w:hAnsi="Times New Roman" w:cs="Times New Roman"/>
          <w:sz w:val="24"/>
          <w:szCs w:val="24"/>
        </w:rPr>
        <w:t xml:space="preserve"> = -0.</w:t>
      </w:r>
      <w:r w:rsidR="00E849F5" w:rsidRPr="0007323E">
        <w:rPr>
          <w:rFonts w:ascii="Times New Roman" w:hAnsi="Times New Roman" w:cs="Times New Roman"/>
          <w:sz w:val="24"/>
          <w:szCs w:val="24"/>
        </w:rPr>
        <w:t>038</w:t>
      </w:r>
      <w:r w:rsidR="00B42F0D" w:rsidRPr="0007323E">
        <w:rPr>
          <w:rFonts w:ascii="Times New Roman" w:hAnsi="Times New Roman" w:cs="Times New Roman"/>
          <w:sz w:val="24"/>
          <w:szCs w:val="24"/>
        </w:rPr>
        <w:t xml:space="preserve">, </w:t>
      </w:r>
      <w:r w:rsidR="00B42F0D" w:rsidRPr="0007323E">
        <w:rPr>
          <w:rFonts w:ascii="Times New Roman" w:hAnsi="Times New Roman" w:cs="Times New Roman"/>
          <w:i/>
          <w:iCs/>
          <w:sz w:val="24"/>
          <w:szCs w:val="24"/>
        </w:rPr>
        <w:t>p</w:t>
      </w:r>
      <w:r w:rsidR="00B42F0D" w:rsidRPr="0007323E">
        <w:rPr>
          <w:rFonts w:ascii="Times New Roman" w:hAnsi="Times New Roman" w:cs="Times New Roman"/>
          <w:sz w:val="24"/>
          <w:szCs w:val="24"/>
        </w:rPr>
        <w:t xml:space="preserve"> = 0.</w:t>
      </w:r>
      <w:r w:rsidR="00E849F5" w:rsidRPr="0007323E">
        <w:rPr>
          <w:rFonts w:ascii="Times New Roman" w:hAnsi="Times New Roman" w:cs="Times New Roman"/>
          <w:sz w:val="24"/>
          <w:szCs w:val="24"/>
        </w:rPr>
        <w:t>704</w:t>
      </w:r>
      <w:r w:rsidR="00B42F0D" w:rsidRPr="0007323E">
        <w:rPr>
          <w:rFonts w:ascii="Times New Roman" w:hAnsi="Times New Roman" w:cs="Times New Roman"/>
          <w:sz w:val="24"/>
          <w:szCs w:val="24"/>
        </w:rPr>
        <w:t>)</w:t>
      </w:r>
      <w:r w:rsidRPr="0007323E">
        <w:rPr>
          <w:rFonts w:ascii="Times New Roman" w:hAnsi="Times New Roman" w:cs="Times New Roman"/>
          <w:sz w:val="24"/>
          <w:szCs w:val="24"/>
        </w:rPr>
        <w:t xml:space="preserve">. </w:t>
      </w:r>
      <w:r w:rsidR="004403DF" w:rsidRPr="0007323E">
        <w:rPr>
          <w:rFonts w:ascii="Times New Roman" w:hAnsi="Times New Roman" w:cs="Times New Roman"/>
          <w:sz w:val="24"/>
          <w:szCs w:val="24"/>
        </w:rPr>
        <w:t>Multivariate analyses also include comparisons at the site-level and within defined sulfur groups, which are described below.</w:t>
      </w:r>
    </w:p>
    <w:p w14:paraId="1307B949" w14:textId="782824B5" w:rsidR="0062422F" w:rsidRPr="0007323E" w:rsidRDefault="008D7757" w:rsidP="0007323E">
      <w:pPr>
        <w:pStyle w:val="ListParagraph"/>
        <w:spacing w:after="0"/>
        <w:ind w:left="0"/>
        <w:rPr>
          <w:rFonts w:ascii="Times New Roman" w:hAnsi="Times New Roman" w:cs="Times New Roman"/>
          <w:b/>
          <w:sz w:val="28"/>
          <w:szCs w:val="28"/>
        </w:rPr>
      </w:pPr>
      <w:r w:rsidRPr="0007323E">
        <w:rPr>
          <w:rFonts w:ascii="Times New Roman" w:hAnsi="Times New Roman" w:cs="Times New Roman"/>
          <w:b/>
          <w:sz w:val="28"/>
          <w:szCs w:val="28"/>
        </w:rPr>
        <w:t>Site-level analyses</w:t>
      </w:r>
    </w:p>
    <w:p w14:paraId="5840C7A9" w14:textId="68100A65" w:rsidR="00B561CB" w:rsidRPr="00F06562" w:rsidRDefault="00B561CB" w:rsidP="00D72B21">
      <w:pPr>
        <w:spacing w:after="0"/>
        <w:rPr>
          <w:rFonts w:ascii="Times New Roman" w:hAnsi="Times New Roman" w:cs="Times New Roman"/>
          <w:b/>
          <w:sz w:val="24"/>
          <w:szCs w:val="24"/>
        </w:rPr>
      </w:pPr>
    </w:p>
    <w:p w14:paraId="619353B6" w14:textId="0FBBA4EE" w:rsidR="00C836FF" w:rsidRDefault="00B561CB" w:rsidP="0007323E">
      <w:pPr>
        <w:ind w:firstLine="720"/>
        <w:rPr>
          <w:rFonts w:ascii="Times New Roman" w:hAnsi="Times New Roman" w:cs="Times New Roman"/>
          <w:sz w:val="24"/>
          <w:szCs w:val="24"/>
        </w:rPr>
      </w:pPr>
      <w:r w:rsidRPr="0007323E">
        <w:rPr>
          <w:rFonts w:ascii="Times New Roman" w:hAnsi="Times New Roman" w:cs="Times New Roman"/>
          <w:sz w:val="24"/>
          <w:szCs w:val="24"/>
        </w:rPr>
        <w:t xml:space="preserve">When </w:t>
      </w:r>
      <w:r w:rsidR="004403DF" w:rsidRPr="0007323E">
        <w:rPr>
          <w:rFonts w:ascii="Times New Roman" w:hAnsi="Times New Roman" w:cs="Times New Roman"/>
          <w:sz w:val="24"/>
          <w:szCs w:val="24"/>
        </w:rPr>
        <w:t xml:space="preserve">the data were </w:t>
      </w:r>
      <w:r w:rsidRPr="0007323E">
        <w:rPr>
          <w:rFonts w:ascii="Times New Roman" w:hAnsi="Times New Roman" w:cs="Times New Roman"/>
          <w:sz w:val="24"/>
          <w:szCs w:val="24"/>
        </w:rPr>
        <w:t xml:space="preserve">examined at the site-level, there are relatively weak correlations between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 xml:space="preserve">S </w:t>
      </w:r>
      <w:r w:rsidR="005131DC" w:rsidRPr="0007323E">
        <w:rPr>
          <w:rFonts w:ascii="Times New Roman" w:hAnsi="Times New Roman" w:cs="Times New Roman"/>
          <w:sz w:val="24"/>
          <w:szCs w:val="24"/>
        </w:rPr>
        <w:t xml:space="preserve">values </w:t>
      </w:r>
      <w:r w:rsidR="00F71F59" w:rsidRPr="0007323E">
        <w:rPr>
          <w:rFonts w:ascii="Times New Roman" w:hAnsi="Times New Roman" w:cs="Times New Roman"/>
          <w:sz w:val="24"/>
          <w:szCs w:val="24"/>
        </w:rPr>
        <w:t>(Table S</w:t>
      </w:r>
      <w:r w:rsidR="00DC46C2" w:rsidRPr="0007323E">
        <w:rPr>
          <w:rFonts w:ascii="Times New Roman" w:hAnsi="Times New Roman" w:cs="Times New Roman"/>
          <w:sz w:val="24"/>
          <w:szCs w:val="24"/>
        </w:rPr>
        <w:t>3-12</w:t>
      </w:r>
      <w:r w:rsidR="00F71F59" w:rsidRPr="0007323E">
        <w:rPr>
          <w:rFonts w:ascii="Times New Roman" w:hAnsi="Times New Roman" w:cs="Times New Roman"/>
          <w:sz w:val="24"/>
          <w:szCs w:val="24"/>
        </w:rPr>
        <w:t xml:space="preserve">) </w:t>
      </w:r>
      <w:r w:rsidR="00E313A7" w:rsidRPr="0007323E">
        <w:rPr>
          <w:rFonts w:ascii="Times New Roman" w:hAnsi="Times New Roman" w:cs="Times New Roman"/>
          <w:sz w:val="24"/>
          <w:szCs w:val="24"/>
        </w:rPr>
        <w:t>and between</w:t>
      </w:r>
      <w:r w:rsidRPr="0007323E">
        <w:rPr>
          <w:rFonts w:ascii="Times New Roman" w:hAnsi="Times New Roman" w:cs="Times New Roman"/>
          <w:sz w:val="24"/>
          <w:szCs w:val="24"/>
        </w:rPr>
        <w:t xml:space="preserve">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Pr="0007323E">
        <w:rPr>
          <w:rFonts w:ascii="Times New Roman" w:hAnsi="Times New Roman" w:cs="Times New Roman"/>
          <w:sz w:val="24"/>
          <w:szCs w:val="24"/>
        </w:rPr>
        <w:t xml:space="preserve">N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S</w:t>
      </w:r>
      <w:r w:rsidR="00F71F59" w:rsidRPr="0007323E">
        <w:rPr>
          <w:rFonts w:ascii="Times New Roman" w:hAnsi="Times New Roman" w:cs="Times New Roman"/>
          <w:sz w:val="24"/>
          <w:szCs w:val="24"/>
        </w:rPr>
        <w:t xml:space="preserve"> </w:t>
      </w:r>
      <w:r w:rsidR="005131DC" w:rsidRPr="0007323E">
        <w:rPr>
          <w:rFonts w:ascii="Times New Roman" w:hAnsi="Times New Roman" w:cs="Times New Roman"/>
          <w:sz w:val="24"/>
          <w:szCs w:val="24"/>
        </w:rPr>
        <w:t xml:space="preserve">values </w:t>
      </w:r>
      <w:r w:rsidR="00F71F59" w:rsidRPr="0007323E">
        <w:rPr>
          <w:rFonts w:ascii="Times New Roman" w:hAnsi="Times New Roman" w:cs="Times New Roman"/>
          <w:sz w:val="24"/>
          <w:szCs w:val="24"/>
        </w:rPr>
        <w:t>(Table S</w:t>
      </w:r>
      <w:r w:rsidR="00DC46C2" w:rsidRPr="0007323E">
        <w:rPr>
          <w:rFonts w:ascii="Times New Roman" w:hAnsi="Times New Roman" w:cs="Times New Roman"/>
          <w:sz w:val="24"/>
          <w:szCs w:val="24"/>
        </w:rPr>
        <w:t>3-13</w:t>
      </w:r>
      <w:r w:rsidR="00F71F59" w:rsidRPr="0007323E">
        <w:rPr>
          <w:rFonts w:ascii="Times New Roman" w:hAnsi="Times New Roman" w:cs="Times New Roman"/>
          <w:sz w:val="24"/>
          <w:szCs w:val="24"/>
        </w:rPr>
        <w:t>)</w:t>
      </w:r>
      <w:r w:rsidRPr="0007323E">
        <w:rPr>
          <w:rFonts w:ascii="Times New Roman" w:hAnsi="Times New Roman" w:cs="Times New Roman"/>
          <w:sz w:val="24"/>
          <w:szCs w:val="24"/>
        </w:rPr>
        <w:t xml:space="preserve">. The exception is the site of Caledonia, where there is a </w:t>
      </w:r>
      <w:r w:rsidR="005131DC" w:rsidRPr="0007323E">
        <w:rPr>
          <w:rFonts w:ascii="Times New Roman" w:hAnsi="Times New Roman" w:cs="Times New Roman"/>
          <w:sz w:val="24"/>
          <w:szCs w:val="24"/>
        </w:rPr>
        <w:t xml:space="preserve">statistically significant </w:t>
      </w:r>
      <w:bookmarkStart w:id="12" w:name="_Hlk54876552"/>
      <w:r w:rsidRPr="0007323E">
        <w:rPr>
          <w:rFonts w:ascii="Times New Roman" w:hAnsi="Times New Roman" w:cs="Times New Roman"/>
          <w:sz w:val="24"/>
          <w:szCs w:val="24"/>
        </w:rPr>
        <w:t>strong positive correlation</w:t>
      </w:r>
      <w:bookmarkEnd w:id="12"/>
      <w:r w:rsidRPr="0007323E">
        <w:rPr>
          <w:rFonts w:ascii="Times New Roman" w:hAnsi="Times New Roman" w:cs="Times New Roman"/>
          <w:sz w:val="24"/>
          <w:szCs w:val="24"/>
        </w:rPr>
        <w:t xml:space="preserve"> between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 xml:space="preserve">S </w:t>
      </w:r>
      <w:r w:rsidR="005131DC" w:rsidRPr="0007323E">
        <w:rPr>
          <w:rFonts w:ascii="Times New Roman" w:hAnsi="Times New Roman" w:cs="Times New Roman"/>
          <w:sz w:val="24"/>
          <w:szCs w:val="24"/>
        </w:rPr>
        <w:t xml:space="preserve">values </w:t>
      </w:r>
      <w:r w:rsidRPr="0007323E">
        <w:rPr>
          <w:rFonts w:ascii="Times New Roman" w:hAnsi="Times New Roman" w:cs="Times New Roman"/>
          <w:sz w:val="24"/>
          <w:szCs w:val="24"/>
        </w:rPr>
        <w:t>(</w:t>
      </w:r>
      <w:r w:rsidRPr="0007323E">
        <w:rPr>
          <w:rFonts w:ascii="Times New Roman" w:hAnsi="Times New Roman" w:cs="Times New Roman"/>
          <w:i/>
          <w:iCs/>
          <w:sz w:val="24"/>
          <w:szCs w:val="24"/>
        </w:rPr>
        <w:t>r</w:t>
      </w:r>
      <w:r w:rsidRPr="0007323E">
        <w:rPr>
          <w:rFonts w:ascii="Times New Roman" w:hAnsi="Times New Roman" w:cs="Times New Roman"/>
          <w:sz w:val="24"/>
          <w:szCs w:val="24"/>
        </w:rPr>
        <w:t xml:space="preserve"> = 0.703, </w:t>
      </w:r>
      <w:r w:rsidRPr="0007323E">
        <w:rPr>
          <w:rFonts w:ascii="Times New Roman" w:hAnsi="Times New Roman" w:cs="Times New Roman"/>
          <w:i/>
          <w:iCs/>
          <w:sz w:val="24"/>
          <w:szCs w:val="24"/>
        </w:rPr>
        <w:t>p</w:t>
      </w:r>
      <w:r w:rsidRPr="0007323E">
        <w:rPr>
          <w:rFonts w:ascii="Times New Roman" w:hAnsi="Times New Roman" w:cs="Times New Roman"/>
          <w:sz w:val="24"/>
          <w:szCs w:val="24"/>
        </w:rPr>
        <w:t xml:space="preserve"> &lt; 0.001; </w:t>
      </w:r>
      <w:proofErr w:type="spellStart"/>
      <w:r w:rsidRPr="0007323E">
        <w:rPr>
          <w:rFonts w:ascii="Times New Roman" w:hAnsi="Times New Roman" w:cs="Times New Roman"/>
          <w:i/>
          <w:iCs/>
          <w:sz w:val="24"/>
          <w:szCs w:val="24"/>
        </w:rPr>
        <w:t>r</w:t>
      </w:r>
      <w:r w:rsidRPr="0007323E">
        <w:rPr>
          <w:rFonts w:ascii="Times New Roman" w:hAnsi="Times New Roman" w:cs="Times New Roman"/>
          <w:i/>
          <w:iCs/>
          <w:sz w:val="24"/>
          <w:szCs w:val="24"/>
          <w:vertAlign w:val="subscript"/>
        </w:rPr>
        <w:t>s</w:t>
      </w:r>
      <w:proofErr w:type="spellEnd"/>
      <w:r w:rsidRPr="0007323E">
        <w:rPr>
          <w:rFonts w:ascii="Times New Roman" w:hAnsi="Times New Roman" w:cs="Times New Roman"/>
          <w:i/>
          <w:iCs/>
          <w:sz w:val="24"/>
          <w:szCs w:val="24"/>
        </w:rPr>
        <w:t xml:space="preserve"> </w:t>
      </w:r>
      <w:r w:rsidRPr="0007323E">
        <w:rPr>
          <w:rFonts w:ascii="Times New Roman" w:hAnsi="Times New Roman" w:cs="Times New Roman"/>
          <w:sz w:val="24"/>
          <w:szCs w:val="24"/>
        </w:rPr>
        <w:t xml:space="preserve">= 0.681, </w:t>
      </w:r>
      <w:r w:rsidRPr="0007323E">
        <w:rPr>
          <w:rFonts w:ascii="Times New Roman" w:hAnsi="Times New Roman" w:cs="Times New Roman"/>
          <w:i/>
          <w:iCs/>
          <w:sz w:val="24"/>
          <w:szCs w:val="24"/>
        </w:rPr>
        <w:t>p</w:t>
      </w:r>
      <w:r w:rsidRPr="0007323E">
        <w:rPr>
          <w:rFonts w:ascii="Times New Roman" w:hAnsi="Times New Roman" w:cs="Times New Roman"/>
          <w:sz w:val="24"/>
          <w:szCs w:val="24"/>
        </w:rPr>
        <w:t xml:space="preserve"> &lt; 0.05). </w:t>
      </w:r>
      <w:r w:rsidR="00FF7A7A" w:rsidRPr="0007323E">
        <w:rPr>
          <w:rFonts w:ascii="Times New Roman" w:hAnsi="Times New Roman" w:cs="Times New Roman"/>
          <w:sz w:val="24"/>
          <w:szCs w:val="24"/>
        </w:rPr>
        <w:t xml:space="preserve">A significant positive correlation between </w:t>
      </w:r>
      <w:r w:rsidR="00FF7A7A" w:rsidRPr="0007323E">
        <w:rPr>
          <w:rFonts w:ascii="Times New Roman" w:hAnsi="Times New Roman" w:cs="Times New Roman"/>
          <w:i/>
          <w:iCs/>
          <w:sz w:val="24"/>
          <w:szCs w:val="24"/>
        </w:rPr>
        <w:t>δ</w:t>
      </w:r>
      <w:r w:rsidR="00FF7A7A"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00FF7A7A" w:rsidRPr="0007323E">
        <w:rPr>
          <w:rFonts w:ascii="Times New Roman" w:hAnsi="Times New Roman" w:cs="Times New Roman"/>
          <w:sz w:val="24"/>
          <w:szCs w:val="24"/>
        </w:rPr>
        <w:t xml:space="preserve">N and </w:t>
      </w:r>
      <w:r w:rsidR="00FF7A7A" w:rsidRPr="0007323E">
        <w:rPr>
          <w:rFonts w:ascii="Times New Roman" w:hAnsi="Times New Roman" w:cs="Times New Roman"/>
          <w:i/>
          <w:iCs/>
          <w:sz w:val="24"/>
          <w:szCs w:val="24"/>
        </w:rPr>
        <w:t>δ</w:t>
      </w:r>
      <w:r w:rsidR="00FF7A7A" w:rsidRPr="0007323E">
        <w:rPr>
          <w:rFonts w:ascii="Times New Roman" w:hAnsi="Times New Roman" w:cs="Times New Roman"/>
          <w:sz w:val="24"/>
          <w:szCs w:val="24"/>
          <w:vertAlign w:val="superscript"/>
        </w:rPr>
        <w:t>34</w:t>
      </w:r>
      <w:r w:rsidR="00FF7A7A" w:rsidRPr="0007323E">
        <w:rPr>
          <w:rFonts w:ascii="Times New Roman" w:hAnsi="Times New Roman" w:cs="Times New Roman"/>
          <w:sz w:val="24"/>
          <w:szCs w:val="24"/>
        </w:rPr>
        <w:t>S</w:t>
      </w:r>
      <w:r w:rsidR="005131DC" w:rsidRPr="0007323E">
        <w:rPr>
          <w:rFonts w:ascii="Times New Roman" w:hAnsi="Times New Roman" w:cs="Times New Roman"/>
          <w:sz w:val="24"/>
          <w:szCs w:val="24"/>
        </w:rPr>
        <w:t xml:space="preserve"> values</w:t>
      </w:r>
      <w:r w:rsidR="00FF7A7A" w:rsidRPr="0007323E">
        <w:rPr>
          <w:rFonts w:ascii="Times New Roman" w:hAnsi="Times New Roman" w:cs="Times New Roman"/>
          <w:sz w:val="24"/>
          <w:szCs w:val="24"/>
        </w:rPr>
        <w:t xml:space="preserve"> (</w:t>
      </w:r>
      <w:r w:rsidR="00FF7A7A" w:rsidRPr="0007323E">
        <w:rPr>
          <w:rFonts w:ascii="Times New Roman" w:hAnsi="Times New Roman" w:cs="Times New Roman"/>
          <w:i/>
          <w:iCs/>
          <w:sz w:val="24"/>
          <w:szCs w:val="24"/>
        </w:rPr>
        <w:t>r</w:t>
      </w:r>
      <w:r w:rsidR="00FF7A7A" w:rsidRPr="0007323E">
        <w:rPr>
          <w:rFonts w:ascii="Times New Roman" w:hAnsi="Times New Roman" w:cs="Times New Roman"/>
          <w:sz w:val="24"/>
          <w:szCs w:val="24"/>
        </w:rPr>
        <w:t xml:space="preserve"> = 0.544, </w:t>
      </w:r>
      <w:r w:rsidR="00FF7A7A" w:rsidRPr="0007323E">
        <w:rPr>
          <w:rFonts w:ascii="Times New Roman" w:hAnsi="Times New Roman" w:cs="Times New Roman"/>
          <w:i/>
          <w:iCs/>
          <w:sz w:val="24"/>
          <w:szCs w:val="24"/>
        </w:rPr>
        <w:t>p</w:t>
      </w:r>
      <w:r w:rsidR="00FF7A7A" w:rsidRPr="0007323E">
        <w:rPr>
          <w:rFonts w:ascii="Times New Roman" w:hAnsi="Times New Roman" w:cs="Times New Roman"/>
          <w:sz w:val="24"/>
          <w:szCs w:val="24"/>
        </w:rPr>
        <w:t xml:space="preserve"> &lt; 0.05), though the rank-order correlation is moderate (not statistically significant)</w:t>
      </w:r>
      <w:r w:rsidR="0007323E">
        <w:rPr>
          <w:rFonts w:ascii="Times New Roman" w:hAnsi="Times New Roman" w:cs="Times New Roman"/>
          <w:sz w:val="24"/>
          <w:szCs w:val="24"/>
        </w:rPr>
        <w:t>.</w:t>
      </w:r>
    </w:p>
    <w:p w14:paraId="1E496FEB" w14:textId="2CB2E667" w:rsidR="00C836FF" w:rsidRDefault="00C836FF" w:rsidP="00D46389">
      <w:pPr>
        <w:pStyle w:val="NoSpacing"/>
        <w:rPr>
          <w:rFonts w:ascii="Times New Roman" w:hAnsi="Times New Roman" w:cs="Times New Roman"/>
          <w:sz w:val="24"/>
          <w:szCs w:val="24"/>
        </w:rPr>
      </w:pPr>
    </w:p>
    <w:p w14:paraId="663DC0C7" w14:textId="6A197772" w:rsidR="0007323E" w:rsidRDefault="0007323E" w:rsidP="00D46389">
      <w:pPr>
        <w:pStyle w:val="NoSpacing"/>
        <w:rPr>
          <w:rFonts w:ascii="Times New Roman" w:hAnsi="Times New Roman" w:cs="Times New Roman"/>
          <w:sz w:val="24"/>
          <w:szCs w:val="24"/>
        </w:rPr>
      </w:pPr>
    </w:p>
    <w:p w14:paraId="6E08327E" w14:textId="4B86030F" w:rsidR="0007323E" w:rsidRDefault="0007323E" w:rsidP="00D46389">
      <w:pPr>
        <w:pStyle w:val="NoSpacing"/>
        <w:rPr>
          <w:rFonts w:ascii="Times New Roman" w:hAnsi="Times New Roman" w:cs="Times New Roman"/>
          <w:sz w:val="24"/>
          <w:szCs w:val="24"/>
        </w:rPr>
      </w:pPr>
    </w:p>
    <w:p w14:paraId="6F3036E1" w14:textId="27B64D2D" w:rsidR="0007323E" w:rsidRDefault="0007323E" w:rsidP="00D46389">
      <w:pPr>
        <w:pStyle w:val="NoSpacing"/>
        <w:rPr>
          <w:rFonts w:ascii="Times New Roman" w:hAnsi="Times New Roman" w:cs="Times New Roman"/>
          <w:sz w:val="24"/>
          <w:szCs w:val="24"/>
        </w:rPr>
      </w:pPr>
    </w:p>
    <w:p w14:paraId="17BB7F82" w14:textId="0F174EA2" w:rsidR="0007323E" w:rsidRDefault="0007323E" w:rsidP="00D46389">
      <w:pPr>
        <w:pStyle w:val="NoSpacing"/>
        <w:rPr>
          <w:rFonts w:ascii="Times New Roman" w:hAnsi="Times New Roman" w:cs="Times New Roman"/>
          <w:sz w:val="24"/>
          <w:szCs w:val="24"/>
        </w:rPr>
      </w:pPr>
    </w:p>
    <w:p w14:paraId="0C305D5E" w14:textId="367AA1B0" w:rsidR="0007323E" w:rsidRDefault="0007323E" w:rsidP="00D46389">
      <w:pPr>
        <w:pStyle w:val="NoSpacing"/>
        <w:rPr>
          <w:rFonts w:ascii="Times New Roman" w:hAnsi="Times New Roman" w:cs="Times New Roman"/>
          <w:sz w:val="24"/>
          <w:szCs w:val="24"/>
        </w:rPr>
      </w:pPr>
    </w:p>
    <w:p w14:paraId="19999BCE" w14:textId="34FAF086" w:rsidR="0007323E" w:rsidRDefault="0007323E" w:rsidP="00D46389">
      <w:pPr>
        <w:pStyle w:val="NoSpacing"/>
        <w:rPr>
          <w:rFonts w:ascii="Times New Roman" w:hAnsi="Times New Roman" w:cs="Times New Roman"/>
          <w:sz w:val="24"/>
          <w:szCs w:val="24"/>
        </w:rPr>
      </w:pPr>
    </w:p>
    <w:p w14:paraId="19EA117C" w14:textId="43AD7C7E" w:rsidR="0007323E" w:rsidRDefault="0007323E" w:rsidP="00D46389">
      <w:pPr>
        <w:pStyle w:val="NoSpacing"/>
        <w:rPr>
          <w:rFonts w:ascii="Times New Roman" w:hAnsi="Times New Roman" w:cs="Times New Roman"/>
          <w:sz w:val="24"/>
          <w:szCs w:val="24"/>
        </w:rPr>
      </w:pPr>
    </w:p>
    <w:p w14:paraId="718DBB52" w14:textId="655838EA" w:rsidR="0007323E" w:rsidRDefault="0007323E" w:rsidP="00D46389">
      <w:pPr>
        <w:pStyle w:val="NoSpacing"/>
        <w:rPr>
          <w:rFonts w:ascii="Times New Roman" w:hAnsi="Times New Roman" w:cs="Times New Roman"/>
          <w:sz w:val="24"/>
          <w:szCs w:val="24"/>
        </w:rPr>
      </w:pPr>
    </w:p>
    <w:p w14:paraId="048C5A3A" w14:textId="176E2828" w:rsidR="0007323E" w:rsidRDefault="0007323E" w:rsidP="00D46389">
      <w:pPr>
        <w:pStyle w:val="NoSpacing"/>
        <w:rPr>
          <w:rFonts w:ascii="Times New Roman" w:hAnsi="Times New Roman" w:cs="Times New Roman"/>
          <w:sz w:val="24"/>
          <w:szCs w:val="24"/>
        </w:rPr>
      </w:pPr>
    </w:p>
    <w:p w14:paraId="78074C23" w14:textId="4B00D11A" w:rsidR="0007323E" w:rsidRDefault="0007323E" w:rsidP="00D46389">
      <w:pPr>
        <w:pStyle w:val="NoSpacing"/>
        <w:rPr>
          <w:rFonts w:ascii="Times New Roman" w:hAnsi="Times New Roman" w:cs="Times New Roman"/>
          <w:sz w:val="24"/>
          <w:szCs w:val="24"/>
        </w:rPr>
      </w:pPr>
    </w:p>
    <w:p w14:paraId="7962ABFB" w14:textId="596CBEB5" w:rsidR="0007323E" w:rsidRDefault="0007323E" w:rsidP="00D46389">
      <w:pPr>
        <w:pStyle w:val="NoSpacing"/>
        <w:rPr>
          <w:rFonts w:ascii="Times New Roman" w:hAnsi="Times New Roman" w:cs="Times New Roman"/>
          <w:sz w:val="24"/>
          <w:szCs w:val="24"/>
        </w:rPr>
      </w:pPr>
    </w:p>
    <w:p w14:paraId="3BDD0FC7" w14:textId="77777777" w:rsidR="0007323E" w:rsidRPr="00F06562" w:rsidRDefault="0007323E" w:rsidP="00D46389">
      <w:pPr>
        <w:pStyle w:val="NoSpacing"/>
        <w:rPr>
          <w:rFonts w:ascii="Times New Roman" w:hAnsi="Times New Roman" w:cs="Times New Roman"/>
          <w:sz w:val="24"/>
          <w:szCs w:val="24"/>
        </w:rPr>
      </w:pPr>
    </w:p>
    <w:p w14:paraId="120F6190" w14:textId="09790269" w:rsidR="002960E8" w:rsidRPr="00F06562" w:rsidRDefault="002960E8" w:rsidP="00F71F59">
      <w:pPr>
        <w:rPr>
          <w:rFonts w:ascii="Times New Roman" w:hAnsi="Times New Roman" w:cs="Times New Roman"/>
          <w:bCs/>
          <w:sz w:val="24"/>
          <w:szCs w:val="24"/>
        </w:rPr>
      </w:pPr>
      <w:r w:rsidRPr="00F06562">
        <w:rPr>
          <w:rFonts w:ascii="Times New Roman" w:hAnsi="Times New Roman" w:cs="Times New Roman"/>
          <w:b/>
          <w:sz w:val="24"/>
          <w:szCs w:val="24"/>
        </w:rPr>
        <w:lastRenderedPageBreak/>
        <w:t>Table S</w:t>
      </w:r>
      <w:r w:rsidR="00C836FF">
        <w:rPr>
          <w:rFonts w:ascii="Times New Roman" w:hAnsi="Times New Roman" w:cs="Times New Roman"/>
          <w:b/>
          <w:sz w:val="24"/>
          <w:szCs w:val="24"/>
        </w:rPr>
        <w:t>3-12.</w:t>
      </w:r>
      <w:r w:rsidRPr="00F06562">
        <w:rPr>
          <w:rFonts w:ascii="Times New Roman" w:hAnsi="Times New Roman" w:cs="Times New Roman"/>
          <w:b/>
          <w:sz w:val="24"/>
          <w:szCs w:val="24"/>
        </w:rPr>
        <w:t xml:space="preserve"> </w:t>
      </w:r>
      <w:r w:rsidR="005C4433" w:rsidRPr="00C836FF">
        <w:rPr>
          <w:rFonts w:ascii="Times New Roman" w:hAnsi="Times New Roman" w:cs="Times New Roman"/>
          <w:b/>
          <w:sz w:val="24"/>
          <w:szCs w:val="24"/>
        </w:rPr>
        <w:t>Results of</w:t>
      </w:r>
      <w:r w:rsidR="00275860" w:rsidRPr="00C836FF">
        <w:rPr>
          <w:rFonts w:ascii="Times New Roman" w:hAnsi="Times New Roman" w:cs="Times New Roman"/>
          <w:b/>
          <w:sz w:val="24"/>
          <w:szCs w:val="24"/>
        </w:rPr>
        <w:t xml:space="preserve"> Pearson’s </w:t>
      </w:r>
      <w:r w:rsidR="00275860" w:rsidRPr="00C836FF">
        <w:rPr>
          <w:rFonts w:ascii="Times New Roman" w:hAnsi="Times New Roman" w:cs="Times New Roman"/>
          <w:b/>
          <w:i/>
          <w:iCs/>
          <w:sz w:val="24"/>
          <w:szCs w:val="24"/>
        </w:rPr>
        <w:t>r</w:t>
      </w:r>
      <w:r w:rsidR="00275860" w:rsidRPr="00C836FF">
        <w:rPr>
          <w:rFonts w:ascii="Times New Roman" w:hAnsi="Times New Roman" w:cs="Times New Roman"/>
          <w:b/>
          <w:sz w:val="24"/>
          <w:szCs w:val="24"/>
        </w:rPr>
        <w:t xml:space="preserve"> and</w:t>
      </w:r>
      <w:r w:rsidR="005C4433" w:rsidRPr="00C836FF">
        <w:rPr>
          <w:rFonts w:ascii="Times New Roman" w:hAnsi="Times New Roman" w:cs="Times New Roman"/>
          <w:b/>
          <w:sz w:val="24"/>
          <w:szCs w:val="24"/>
        </w:rPr>
        <w:t xml:space="preserve"> Spearman’s rank correlation</w:t>
      </w:r>
      <w:r w:rsidR="00275860" w:rsidRPr="00C836FF">
        <w:rPr>
          <w:rFonts w:ascii="Times New Roman" w:hAnsi="Times New Roman" w:cs="Times New Roman"/>
          <w:b/>
          <w:sz w:val="24"/>
          <w:szCs w:val="24"/>
        </w:rPr>
        <w:t xml:space="preserve"> (</w:t>
      </w:r>
      <w:proofErr w:type="spellStart"/>
      <w:r w:rsidR="00275860" w:rsidRPr="00C836FF">
        <w:rPr>
          <w:rFonts w:ascii="Times New Roman" w:hAnsi="Times New Roman" w:cs="Times New Roman"/>
          <w:b/>
          <w:i/>
          <w:iCs/>
          <w:sz w:val="24"/>
          <w:szCs w:val="24"/>
        </w:rPr>
        <w:t>r</w:t>
      </w:r>
      <w:r w:rsidR="00275860" w:rsidRPr="00C836FF">
        <w:rPr>
          <w:rFonts w:ascii="Times New Roman" w:hAnsi="Times New Roman" w:cs="Times New Roman"/>
          <w:b/>
          <w:i/>
          <w:iCs/>
          <w:sz w:val="24"/>
          <w:szCs w:val="24"/>
          <w:vertAlign w:val="subscript"/>
        </w:rPr>
        <w:t>s</w:t>
      </w:r>
      <w:proofErr w:type="spellEnd"/>
      <w:r w:rsidR="00275860" w:rsidRPr="00C836FF">
        <w:rPr>
          <w:rFonts w:ascii="Times New Roman" w:hAnsi="Times New Roman" w:cs="Times New Roman"/>
          <w:b/>
          <w:sz w:val="24"/>
          <w:szCs w:val="24"/>
        </w:rPr>
        <w:t>)</w:t>
      </w:r>
      <w:r w:rsidR="005C4433" w:rsidRPr="00C836FF">
        <w:rPr>
          <w:rFonts w:ascii="Times New Roman" w:hAnsi="Times New Roman" w:cs="Times New Roman"/>
          <w:b/>
          <w:sz w:val="24"/>
          <w:szCs w:val="24"/>
        </w:rPr>
        <w:t xml:space="preserve"> for</w:t>
      </w:r>
      <w:r w:rsidRPr="00C836FF">
        <w:rPr>
          <w:rFonts w:ascii="Times New Roman" w:hAnsi="Times New Roman" w:cs="Times New Roman"/>
          <w:b/>
          <w:sz w:val="24"/>
          <w:szCs w:val="24"/>
        </w:rPr>
        <w:t xml:space="preserve"> </w:t>
      </w:r>
      <w:r w:rsidR="005C4433" w:rsidRPr="00C836FF">
        <w:rPr>
          <w:rFonts w:ascii="Times New Roman" w:hAnsi="Times New Roman" w:cs="Times New Roman"/>
          <w:b/>
          <w:i/>
          <w:iCs/>
          <w:sz w:val="24"/>
          <w:szCs w:val="24"/>
        </w:rPr>
        <w:t>δ</w:t>
      </w:r>
      <w:r w:rsidR="005C4433" w:rsidRPr="00C836FF">
        <w:rPr>
          <w:rFonts w:ascii="Times New Roman" w:hAnsi="Times New Roman" w:cs="Times New Roman"/>
          <w:b/>
          <w:sz w:val="24"/>
          <w:szCs w:val="24"/>
          <w:vertAlign w:val="superscript"/>
        </w:rPr>
        <w:t>13</w:t>
      </w:r>
      <w:r w:rsidR="005C4433" w:rsidRPr="00C836FF">
        <w:rPr>
          <w:rFonts w:ascii="Times New Roman" w:hAnsi="Times New Roman" w:cs="Times New Roman"/>
          <w:b/>
          <w:sz w:val="24"/>
          <w:szCs w:val="24"/>
        </w:rPr>
        <w:t xml:space="preserve">C and </w:t>
      </w:r>
      <w:r w:rsidR="005C4433" w:rsidRPr="00C836FF">
        <w:rPr>
          <w:rFonts w:ascii="Times New Roman" w:hAnsi="Times New Roman" w:cs="Times New Roman"/>
          <w:b/>
          <w:i/>
          <w:iCs/>
          <w:sz w:val="24"/>
          <w:szCs w:val="24"/>
        </w:rPr>
        <w:t>δ</w:t>
      </w:r>
      <w:r w:rsidR="005C4433" w:rsidRPr="00C836FF">
        <w:rPr>
          <w:rFonts w:ascii="Times New Roman" w:hAnsi="Times New Roman" w:cs="Times New Roman"/>
          <w:b/>
          <w:sz w:val="24"/>
          <w:szCs w:val="24"/>
          <w:vertAlign w:val="superscript"/>
        </w:rPr>
        <w:t>34</w:t>
      </w:r>
      <w:r w:rsidR="005C4433" w:rsidRPr="00C836FF">
        <w:rPr>
          <w:rFonts w:ascii="Times New Roman" w:hAnsi="Times New Roman" w:cs="Times New Roman"/>
          <w:b/>
          <w:sz w:val="24"/>
          <w:szCs w:val="24"/>
        </w:rPr>
        <w:t>S</w:t>
      </w:r>
      <w:r w:rsidR="005131DC" w:rsidRPr="00C836FF">
        <w:rPr>
          <w:rFonts w:ascii="Times New Roman" w:hAnsi="Times New Roman" w:cs="Times New Roman"/>
          <w:b/>
          <w:sz w:val="24"/>
          <w:szCs w:val="24"/>
        </w:rPr>
        <w:t xml:space="preserve"> values</w:t>
      </w:r>
      <w:r w:rsidR="005C4433" w:rsidRPr="00C836FF">
        <w:rPr>
          <w:rFonts w:ascii="Times New Roman" w:hAnsi="Times New Roman" w:cs="Times New Roman"/>
          <w:b/>
          <w:sz w:val="24"/>
          <w:szCs w:val="24"/>
        </w:rPr>
        <w:t xml:space="preserve"> at the site level.</w:t>
      </w:r>
      <w:r w:rsidR="005C4433" w:rsidRPr="00F06562">
        <w:rPr>
          <w:rFonts w:ascii="Times New Roman" w:hAnsi="Times New Roman" w:cs="Times New Roman"/>
          <w:bCs/>
          <w:sz w:val="24"/>
          <w:szCs w:val="24"/>
        </w:rPr>
        <w:t xml:space="preserve"> </w:t>
      </w:r>
      <w:r w:rsidR="00DA3F72" w:rsidRPr="00F06562">
        <w:rPr>
          <w:rFonts w:ascii="Times New Roman" w:hAnsi="Times New Roman" w:cs="Times New Roman"/>
          <w:sz w:val="24"/>
          <w:szCs w:val="24"/>
        </w:rPr>
        <w:t>Numbers highlighted in green indicate strong correlation and statistically significant values.</w:t>
      </w:r>
    </w:p>
    <w:tbl>
      <w:tblPr>
        <w:tblStyle w:val="TableGrid"/>
        <w:tblW w:w="5210" w:type="pct"/>
        <w:jc w:val="center"/>
        <w:tblLayout w:type="fixed"/>
        <w:tblLook w:val="04A0" w:firstRow="1" w:lastRow="0" w:firstColumn="1" w:lastColumn="0" w:noHBand="0" w:noVBand="1"/>
      </w:tblPr>
      <w:tblGrid>
        <w:gridCol w:w="2307"/>
        <w:gridCol w:w="518"/>
        <w:gridCol w:w="1384"/>
        <w:gridCol w:w="809"/>
        <w:gridCol w:w="1997"/>
        <w:gridCol w:w="807"/>
        <w:gridCol w:w="1921"/>
      </w:tblGrid>
      <w:tr w:rsidR="00C836FF" w:rsidRPr="00C836FF" w14:paraId="267A94B2" w14:textId="5AC20CB3" w:rsidTr="00C836FF">
        <w:trPr>
          <w:jc w:val="center"/>
        </w:trPr>
        <w:tc>
          <w:tcPr>
            <w:tcW w:w="1184" w:type="pct"/>
            <w:shd w:val="clear" w:color="auto" w:fill="auto"/>
            <w:vAlign w:val="center"/>
          </w:tcPr>
          <w:p w14:paraId="731E8B87" w14:textId="77777777" w:rsidR="00DA3F72" w:rsidRPr="00C836FF" w:rsidRDefault="00DA3F72" w:rsidP="003B24D6">
            <w:pPr>
              <w:jc w:val="center"/>
              <w:rPr>
                <w:rFonts w:ascii="Times New Roman" w:hAnsi="Times New Roman" w:cs="Times New Roman"/>
                <w:b/>
              </w:rPr>
            </w:pPr>
            <w:r w:rsidRPr="00C836FF">
              <w:rPr>
                <w:rFonts w:ascii="Times New Roman" w:hAnsi="Times New Roman" w:cs="Times New Roman"/>
                <w:b/>
              </w:rPr>
              <w:t>Site</w:t>
            </w:r>
          </w:p>
        </w:tc>
        <w:tc>
          <w:tcPr>
            <w:tcW w:w="266" w:type="pct"/>
            <w:tcBorders>
              <w:right w:val="single" w:sz="12" w:space="0" w:color="auto"/>
            </w:tcBorders>
            <w:shd w:val="clear" w:color="auto" w:fill="auto"/>
            <w:vAlign w:val="center"/>
          </w:tcPr>
          <w:p w14:paraId="75DBBF6A" w14:textId="77777777" w:rsidR="00DA3F72" w:rsidRPr="00C836FF" w:rsidRDefault="00DA3F72" w:rsidP="003B24D6">
            <w:pPr>
              <w:jc w:val="center"/>
              <w:rPr>
                <w:rFonts w:ascii="Times New Roman" w:hAnsi="Times New Roman" w:cs="Times New Roman"/>
                <w:b/>
                <w:i/>
                <w:iCs/>
              </w:rPr>
            </w:pPr>
            <w:r w:rsidRPr="00C836FF">
              <w:rPr>
                <w:rFonts w:ascii="Times New Roman" w:hAnsi="Times New Roman" w:cs="Times New Roman"/>
                <w:b/>
                <w:i/>
                <w:iCs/>
              </w:rPr>
              <w:t>n</w:t>
            </w:r>
          </w:p>
        </w:tc>
        <w:tc>
          <w:tcPr>
            <w:tcW w:w="710" w:type="pct"/>
            <w:tcBorders>
              <w:left w:val="single" w:sz="12" w:space="0" w:color="auto"/>
            </w:tcBorders>
            <w:shd w:val="clear" w:color="auto" w:fill="auto"/>
            <w:vAlign w:val="center"/>
          </w:tcPr>
          <w:p w14:paraId="47AD7208" w14:textId="3FBDBC01" w:rsidR="00DA3F72" w:rsidRPr="00C836FF" w:rsidRDefault="00DA3F72" w:rsidP="003B24D6">
            <w:pPr>
              <w:jc w:val="center"/>
              <w:rPr>
                <w:rFonts w:ascii="Times New Roman" w:hAnsi="Times New Roman" w:cs="Times New Roman"/>
                <w:b/>
              </w:rPr>
            </w:pPr>
            <w:r w:rsidRPr="00C836FF">
              <w:rPr>
                <w:rFonts w:ascii="Times New Roman" w:hAnsi="Times New Roman" w:cs="Times New Roman"/>
                <w:b/>
              </w:rPr>
              <w:t xml:space="preserve">Pearson’s </w:t>
            </w:r>
            <w:r w:rsidRPr="00C836FF">
              <w:rPr>
                <w:rFonts w:ascii="Times New Roman" w:hAnsi="Times New Roman" w:cs="Times New Roman"/>
                <w:b/>
                <w:i/>
                <w:iCs/>
              </w:rPr>
              <w:t>r</w:t>
            </w:r>
          </w:p>
        </w:tc>
        <w:tc>
          <w:tcPr>
            <w:tcW w:w="415" w:type="pct"/>
            <w:tcBorders>
              <w:right w:val="single" w:sz="12" w:space="0" w:color="auto"/>
            </w:tcBorders>
            <w:shd w:val="clear" w:color="auto" w:fill="auto"/>
            <w:vAlign w:val="center"/>
          </w:tcPr>
          <w:p w14:paraId="05C48A37" w14:textId="03FBFC57" w:rsidR="00DA3F72" w:rsidRPr="00C836FF" w:rsidRDefault="00DA3F72" w:rsidP="003B24D6">
            <w:pPr>
              <w:jc w:val="center"/>
              <w:rPr>
                <w:rFonts w:ascii="Times New Roman" w:hAnsi="Times New Roman" w:cs="Times New Roman"/>
                <w:b/>
              </w:rPr>
            </w:pPr>
            <w:r w:rsidRPr="00C836FF">
              <w:rPr>
                <w:rFonts w:ascii="Times New Roman" w:hAnsi="Times New Roman" w:cs="Times New Roman"/>
                <w:b/>
                <w:i/>
                <w:iCs/>
              </w:rPr>
              <w:t>p</w:t>
            </w:r>
          </w:p>
        </w:tc>
        <w:tc>
          <w:tcPr>
            <w:tcW w:w="1025" w:type="pct"/>
            <w:tcBorders>
              <w:left w:val="single" w:sz="12" w:space="0" w:color="auto"/>
            </w:tcBorders>
            <w:shd w:val="clear" w:color="auto" w:fill="auto"/>
            <w:vAlign w:val="center"/>
          </w:tcPr>
          <w:p w14:paraId="64299E4D" w14:textId="77777777" w:rsidR="00C836FF" w:rsidRPr="00C836FF" w:rsidRDefault="00DA3F72" w:rsidP="003B24D6">
            <w:pPr>
              <w:jc w:val="center"/>
              <w:rPr>
                <w:rFonts w:ascii="Times New Roman" w:hAnsi="Times New Roman" w:cs="Times New Roman"/>
                <w:b/>
              </w:rPr>
            </w:pPr>
            <w:r w:rsidRPr="00C836FF">
              <w:rPr>
                <w:rFonts w:ascii="Times New Roman" w:hAnsi="Times New Roman" w:cs="Times New Roman"/>
                <w:b/>
              </w:rPr>
              <w:t xml:space="preserve">Spearman’s rank </w:t>
            </w:r>
          </w:p>
          <w:p w14:paraId="00D5D5E0" w14:textId="55F647B4" w:rsidR="00DA3F72" w:rsidRPr="00C836FF" w:rsidRDefault="00DA3F72" w:rsidP="003B24D6">
            <w:pPr>
              <w:jc w:val="center"/>
              <w:rPr>
                <w:rFonts w:ascii="Times New Roman" w:hAnsi="Times New Roman" w:cs="Times New Roman"/>
                <w:b/>
              </w:rPr>
            </w:pPr>
            <w:r w:rsidRPr="00C836FF">
              <w:rPr>
                <w:rFonts w:ascii="Times New Roman" w:hAnsi="Times New Roman" w:cs="Times New Roman"/>
                <w:b/>
              </w:rPr>
              <w:t>correlation (</w:t>
            </w:r>
            <w:proofErr w:type="spellStart"/>
            <w:r w:rsidRPr="00C836FF">
              <w:rPr>
                <w:rFonts w:ascii="Times New Roman" w:hAnsi="Times New Roman" w:cs="Times New Roman"/>
                <w:b/>
                <w:i/>
                <w:iCs/>
              </w:rPr>
              <w:t>r</w:t>
            </w:r>
            <w:r w:rsidRPr="00C836FF">
              <w:rPr>
                <w:rFonts w:ascii="Times New Roman" w:hAnsi="Times New Roman" w:cs="Times New Roman"/>
                <w:b/>
                <w:i/>
                <w:iCs/>
                <w:vertAlign w:val="subscript"/>
              </w:rPr>
              <w:t>s</w:t>
            </w:r>
            <w:proofErr w:type="spellEnd"/>
            <w:r w:rsidRPr="00C836FF">
              <w:rPr>
                <w:rFonts w:ascii="Times New Roman" w:hAnsi="Times New Roman" w:cs="Times New Roman"/>
                <w:b/>
              </w:rPr>
              <w:t>)</w:t>
            </w:r>
          </w:p>
        </w:tc>
        <w:tc>
          <w:tcPr>
            <w:tcW w:w="414" w:type="pct"/>
            <w:shd w:val="clear" w:color="auto" w:fill="auto"/>
            <w:vAlign w:val="center"/>
          </w:tcPr>
          <w:p w14:paraId="74198639" w14:textId="4831CF6F" w:rsidR="00DA3F72" w:rsidRPr="00C836FF" w:rsidRDefault="00DA3F72" w:rsidP="003B24D6">
            <w:pPr>
              <w:jc w:val="center"/>
              <w:rPr>
                <w:rFonts w:ascii="Times New Roman" w:hAnsi="Times New Roman" w:cs="Times New Roman"/>
                <w:b/>
                <w:i/>
                <w:iCs/>
              </w:rPr>
            </w:pPr>
            <w:r w:rsidRPr="00C836FF">
              <w:rPr>
                <w:rFonts w:ascii="Times New Roman" w:hAnsi="Times New Roman" w:cs="Times New Roman"/>
                <w:b/>
                <w:i/>
                <w:iCs/>
              </w:rPr>
              <w:t>p</w:t>
            </w:r>
          </w:p>
        </w:tc>
        <w:tc>
          <w:tcPr>
            <w:tcW w:w="987" w:type="pct"/>
            <w:shd w:val="clear" w:color="auto" w:fill="auto"/>
            <w:vAlign w:val="center"/>
          </w:tcPr>
          <w:p w14:paraId="616E0DF6" w14:textId="4B30550D" w:rsidR="00DA3F72" w:rsidRPr="00C836FF" w:rsidRDefault="003B24D6" w:rsidP="003B24D6">
            <w:pPr>
              <w:jc w:val="center"/>
              <w:rPr>
                <w:rFonts w:ascii="Times New Roman" w:hAnsi="Times New Roman" w:cs="Times New Roman"/>
                <w:b/>
              </w:rPr>
            </w:pPr>
            <w:r w:rsidRPr="00C836FF">
              <w:rPr>
                <w:rFonts w:ascii="Times New Roman" w:hAnsi="Times New Roman" w:cs="Times New Roman"/>
                <w:b/>
              </w:rPr>
              <w:t xml:space="preserve">Rank </w:t>
            </w:r>
            <w:r w:rsidR="00DA3F72" w:rsidRPr="00C836FF">
              <w:rPr>
                <w:rFonts w:ascii="Times New Roman" w:hAnsi="Times New Roman" w:cs="Times New Roman"/>
                <w:b/>
              </w:rPr>
              <w:t>Correlation</w:t>
            </w:r>
          </w:p>
        </w:tc>
      </w:tr>
      <w:tr w:rsidR="00DA3F72" w:rsidRPr="00C836FF" w14:paraId="628A602B" w14:textId="561A7586" w:rsidTr="00C836FF">
        <w:trPr>
          <w:jc w:val="center"/>
        </w:trPr>
        <w:tc>
          <w:tcPr>
            <w:tcW w:w="1184" w:type="pct"/>
            <w:vAlign w:val="center"/>
          </w:tcPr>
          <w:p w14:paraId="47A72B7C" w14:textId="77777777" w:rsidR="00DA3F72" w:rsidRPr="00C836FF" w:rsidRDefault="00DA3F72" w:rsidP="009C78A7">
            <w:pPr>
              <w:rPr>
                <w:rFonts w:ascii="Times New Roman" w:hAnsi="Times New Roman" w:cs="Times New Roman"/>
                <w:b/>
              </w:rPr>
            </w:pPr>
            <w:r w:rsidRPr="00C836FF">
              <w:rPr>
                <w:rFonts w:ascii="Times New Roman" w:hAnsi="Times New Roman" w:cs="Times New Roman"/>
                <w:color w:val="000000"/>
              </w:rPr>
              <w:t>Baking Pot</w:t>
            </w:r>
          </w:p>
        </w:tc>
        <w:tc>
          <w:tcPr>
            <w:tcW w:w="266" w:type="pct"/>
            <w:tcBorders>
              <w:right w:val="single" w:sz="12" w:space="0" w:color="auto"/>
            </w:tcBorders>
            <w:vAlign w:val="center"/>
          </w:tcPr>
          <w:p w14:paraId="733C0993" w14:textId="06D1576D" w:rsidR="00DA3F72" w:rsidRPr="00C836FF" w:rsidRDefault="004C6D3A" w:rsidP="00B208F5">
            <w:pPr>
              <w:jc w:val="center"/>
              <w:rPr>
                <w:rFonts w:ascii="Times New Roman" w:hAnsi="Times New Roman" w:cs="Times New Roman"/>
                <w:bCs/>
              </w:rPr>
            </w:pPr>
            <w:r w:rsidRPr="00C836FF">
              <w:rPr>
                <w:rFonts w:ascii="Times New Roman" w:hAnsi="Times New Roman" w:cs="Times New Roman"/>
                <w:bCs/>
              </w:rPr>
              <w:t>3</w:t>
            </w:r>
          </w:p>
        </w:tc>
        <w:tc>
          <w:tcPr>
            <w:tcW w:w="710" w:type="pct"/>
            <w:tcBorders>
              <w:left w:val="single" w:sz="12" w:space="0" w:color="auto"/>
            </w:tcBorders>
            <w:vAlign w:val="center"/>
          </w:tcPr>
          <w:p w14:paraId="6522890D" w14:textId="281397A3" w:rsidR="00DA3F72" w:rsidRPr="00C836FF" w:rsidRDefault="004C6D3A" w:rsidP="00B208F5">
            <w:pPr>
              <w:jc w:val="center"/>
              <w:rPr>
                <w:rFonts w:ascii="Times New Roman" w:hAnsi="Times New Roman" w:cs="Times New Roman"/>
                <w:bCs/>
              </w:rPr>
            </w:pPr>
            <w:r w:rsidRPr="00C836FF">
              <w:rPr>
                <w:rFonts w:ascii="Times New Roman" w:hAnsi="Times New Roman" w:cs="Times New Roman"/>
                <w:bCs/>
              </w:rPr>
              <w:t>--</w:t>
            </w:r>
          </w:p>
        </w:tc>
        <w:tc>
          <w:tcPr>
            <w:tcW w:w="415" w:type="pct"/>
            <w:tcBorders>
              <w:right w:val="single" w:sz="12" w:space="0" w:color="auto"/>
            </w:tcBorders>
            <w:vAlign w:val="center"/>
          </w:tcPr>
          <w:p w14:paraId="25225C22" w14:textId="12AD140C" w:rsidR="00DA3F72" w:rsidRPr="00C836FF" w:rsidRDefault="004C6D3A" w:rsidP="00B208F5">
            <w:pPr>
              <w:jc w:val="center"/>
              <w:rPr>
                <w:rFonts w:ascii="Times New Roman" w:hAnsi="Times New Roman" w:cs="Times New Roman"/>
                <w:bCs/>
              </w:rPr>
            </w:pPr>
            <w:r w:rsidRPr="00C836FF">
              <w:rPr>
                <w:rFonts w:ascii="Times New Roman" w:hAnsi="Times New Roman" w:cs="Times New Roman"/>
                <w:bCs/>
              </w:rPr>
              <w:t>--</w:t>
            </w:r>
          </w:p>
        </w:tc>
        <w:tc>
          <w:tcPr>
            <w:tcW w:w="1025" w:type="pct"/>
            <w:tcBorders>
              <w:left w:val="single" w:sz="12" w:space="0" w:color="auto"/>
            </w:tcBorders>
            <w:vAlign w:val="center"/>
          </w:tcPr>
          <w:p w14:paraId="2CC6D29B" w14:textId="14E6BCF2" w:rsidR="00DA3F72" w:rsidRPr="00C836FF" w:rsidRDefault="004C6D3A" w:rsidP="00B208F5">
            <w:pPr>
              <w:jc w:val="center"/>
              <w:rPr>
                <w:rFonts w:ascii="Times New Roman" w:hAnsi="Times New Roman" w:cs="Times New Roman"/>
                <w:bCs/>
              </w:rPr>
            </w:pPr>
            <w:r w:rsidRPr="00C836FF">
              <w:rPr>
                <w:rFonts w:ascii="Times New Roman" w:hAnsi="Times New Roman" w:cs="Times New Roman"/>
                <w:bCs/>
              </w:rPr>
              <w:t>--</w:t>
            </w:r>
          </w:p>
        </w:tc>
        <w:tc>
          <w:tcPr>
            <w:tcW w:w="414" w:type="pct"/>
            <w:vAlign w:val="center"/>
          </w:tcPr>
          <w:p w14:paraId="1F180D27" w14:textId="72EB464F" w:rsidR="00DA3F72" w:rsidRPr="00C836FF" w:rsidRDefault="004C6D3A" w:rsidP="00B208F5">
            <w:pPr>
              <w:jc w:val="center"/>
              <w:rPr>
                <w:rFonts w:ascii="Times New Roman" w:hAnsi="Times New Roman" w:cs="Times New Roman"/>
                <w:bCs/>
              </w:rPr>
            </w:pPr>
            <w:r w:rsidRPr="00C836FF">
              <w:rPr>
                <w:rFonts w:ascii="Times New Roman" w:hAnsi="Times New Roman" w:cs="Times New Roman"/>
                <w:bCs/>
              </w:rPr>
              <w:t>--</w:t>
            </w:r>
          </w:p>
        </w:tc>
        <w:tc>
          <w:tcPr>
            <w:tcW w:w="987" w:type="pct"/>
            <w:vAlign w:val="center"/>
          </w:tcPr>
          <w:p w14:paraId="501B89BE" w14:textId="46F53FF5" w:rsidR="00DA3F72" w:rsidRPr="00C836FF" w:rsidRDefault="004C6D3A" w:rsidP="00B208F5">
            <w:pPr>
              <w:jc w:val="center"/>
              <w:rPr>
                <w:rFonts w:ascii="Times New Roman" w:hAnsi="Times New Roman" w:cs="Times New Roman"/>
                <w:bCs/>
              </w:rPr>
            </w:pPr>
            <w:r w:rsidRPr="00C836FF">
              <w:rPr>
                <w:rFonts w:ascii="Times New Roman" w:hAnsi="Times New Roman" w:cs="Times New Roman"/>
                <w:bCs/>
              </w:rPr>
              <w:t>--</w:t>
            </w:r>
          </w:p>
        </w:tc>
      </w:tr>
      <w:tr w:rsidR="00DA3F72" w:rsidRPr="00C836FF" w14:paraId="7B38F487" w14:textId="4B8025B9" w:rsidTr="00C836FF">
        <w:trPr>
          <w:jc w:val="center"/>
        </w:trPr>
        <w:tc>
          <w:tcPr>
            <w:tcW w:w="1184" w:type="pct"/>
            <w:vAlign w:val="center"/>
          </w:tcPr>
          <w:p w14:paraId="719845FB" w14:textId="77777777" w:rsidR="00DA3F72" w:rsidRPr="00C836FF" w:rsidRDefault="00DA3F72" w:rsidP="007F0D8A">
            <w:pPr>
              <w:rPr>
                <w:rFonts w:ascii="Times New Roman" w:hAnsi="Times New Roman" w:cs="Times New Roman"/>
                <w:b/>
              </w:rPr>
            </w:pPr>
            <w:r w:rsidRPr="00C836FF">
              <w:rPr>
                <w:rFonts w:ascii="Times New Roman" w:hAnsi="Times New Roman" w:cs="Times New Roman"/>
                <w:color w:val="000000"/>
              </w:rPr>
              <w:t>Barton Creek</w:t>
            </w:r>
          </w:p>
        </w:tc>
        <w:tc>
          <w:tcPr>
            <w:tcW w:w="266" w:type="pct"/>
            <w:tcBorders>
              <w:right w:val="single" w:sz="12" w:space="0" w:color="auto"/>
            </w:tcBorders>
            <w:vAlign w:val="center"/>
          </w:tcPr>
          <w:p w14:paraId="79C1B1C1" w14:textId="1C8E53AF"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1</w:t>
            </w:r>
          </w:p>
        </w:tc>
        <w:tc>
          <w:tcPr>
            <w:tcW w:w="710" w:type="pct"/>
            <w:tcBorders>
              <w:left w:val="single" w:sz="12" w:space="0" w:color="auto"/>
            </w:tcBorders>
            <w:vAlign w:val="center"/>
          </w:tcPr>
          <w:p w14:paraId="4362CC93" w14:textId="1B0A9AB1"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w:t>
            </w:r>
          </w:p>
        </w:tc>
        <w:tc>
          <w:tcPr>
            <w:tcW w:w="415" w:type="pct"/>
            <w:tcBorders>
              <w:right w:val="single" w:sz="12" w:space="0" w:color="auto"/>
            </w:tcBorders>
            <w:vAlign w:val="center"/>
          </w:tcPr>
          <w:p w14:paraId="43433CCB" w14:textId="00DD2F9A"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w:t>
            </w:r>
          </w:p>
        </w:tc>
        <w:tc>
          <w:tcPr>
            <w:tcW w:w="1025" w:type="pct"/>
            <w:tcBorders>
              <w:left w:val="single" w:sz="12" w:space="0" w:color="auto"/>
            </w:tcBorders>
            <w:vAlign w:val="center"/>
          </w:tcPr>
          <w:p w14:paraId="59E32CC2" w14:textId="4077DC5F"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w:t>
            </w:r>
          </w:p>
        </w:tc>
        <w:tc>
          <w:tcPr>
            <w:tcW w:w="414" w:type="pct"/>
            <w:vAlign w:val="center"/>
          </w:tcPr>
          <w:p w14:paraId="10E25566" w14:textId="514DEF8B"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w:t>
            </w:r>
          </w:p>
        </w:tc>
        <w:tc>
          <w:tcPr>
            <w:tcW w:w="987" w:type="pct"/>
            <w:vAlign w:val="center"/>
          </w:tcPr>
          <w:p w14:paraId="0E341309" w14:textId="157E6AE4" w:rsidR="00DA3F72" w:rsidRPr="00C836FF" w:rsidRDefault="00B652E9" w:rsidP="00B208F5">
            <w:pPr>
              <w:jc w:val="center"/>
              <w:rPr>
                <w:rFonts w:ascii="Times New Roman" w:hAnsi="Times New Roman" w:cs="Times New Roman"/>
                <w:bCs/>
              </w:rPr>
            </w:pPr>
            <w:r w:rsidRPr="00C836FF">
              <w:rPr>
                <w:rFonts w:ascii="Times New Roman" w:hAnsi="Times New Roman" w:cs="Times New Roman"/>
                <w:bCs/>
              </w:rPr>
              <w:t>--</w:t>
            </w:r>
          </w:p>
        </w:tc>
      </w:tr>
      <w:tr w:rsidR="00DA3F72" w:rsidRPr="00C836FF" w14:paraId="501D6DF2" w14:textId="7ECAF82A" w:rsidTr="00C836FF">
        <w:trPr>
          <w:jc w:val="center"/>
        </w:trPr>
        <w:tc>
          <w:tcPr>
            <w:tcW w:w="1184" w:type="pct"/>
            <w:vAlign w:val="center"/>
          </w:tcPr>
          <w:p w14:paraId="5309C804" w14:textId="77777777" w:rsidR="00DA3F72" w:rsidRPr="00C836FF" w:rsidRDefault="00DA3F72" w:rsidP="007F0D8A">
            <w:pPr>
              <w:rPr>
                <w:rFonts w:ascii="Times New Roman" w:hAnsi="Times New Roman" w:cs="Times New Roman"/>
                <w:b/>
              </w:rPr>
            </w:pPr>
            <w:r w:rsidRPr="00C836FF">
              <w:rPr>
                <w:rFonts w:ascii="Times New Roman" w:hAnsi="Times New Roman" w:cs="Times New Roman"/>
                <w:color w:val="000000"/>
              </w:rPr>
              <w:t>Cahal Pech</w:t>
            </w:r>
          </w:p>
        </w:tc>
        <w:tc>
          <w:tcPr>
            <w:tcW w:w="266" w:type="pct"/>
            <w:tcBorders>
              <w:right w:val="single" w:sz="12" w:space="0" w:color="auto"/>
            </w:tcBorders>
            <w:vAlign w:val="center"/>
          </w:tcPr>
          <w:p w14:paraId="394B2DBA" w14:textId="2EA2E326"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15</w:t>
            </w:r>
          </w:p>
        </w:tc>
        <w:tc>
          <w:tcPr>
            <w:tcW w:w="710" w:type="pct"/>
            <w:tcBorders>
              <w:left w:val="single" w:sz="12" w:space="0" w:color="auto"/>
            </w:tcBorders>
            <w:vAlign w:val="center"/>
          </w:tcPr>
          <w:p w14:paraId="31D47F82" w14:textId="35EB944B"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0.064</w:t>
            </w:r>
          </w:p>
        </w:tc>
        <w:tc>
          <w:tcPr>
            <w:tcW w:w="415" w:type="pct"/>
            <w:tcBorders>
              <w:right w:val="single" w:sz="12" w:space="0" w:color="auto"/>
            </w:tcBorders>
            <w:vAlign w:val="center"/>
          </w:tcPr>
          <w:p w14:paraId="1D7D15AD" w14:textId="6391AC1A" w:rsidR="00DA3F72" w:rsidRPr="00C836FF" w:rsidRDefault="00B208F5" w:rsidP="00B208F5">
            <w:pPr>
              <w:jc w:val="center"/>
              <w:rPr>
                <w:rFonts w:ascii="Times New Roman" w:hAnsi="Times New Roman" w:cs="Times New Roman"/>
                <w:bCs/>
              </w:rPr>
            </w:pPr>
            <w:r w:rsidRPr="00C836FF">
              <w:rPr>
                <w:rFonts w:ascii="Times New Roman" w:hAnsi="Times New Roman" w:cs="Times New Roman"/>
                <w:bCs/>
              </w:rPr>
              <w:t>0.821</w:t>
            </w:r>
          </w:p>
        </w:tc>
        <w:tc>
          <w:tcPr>
            <w:tcW w:w="1025" w:type="pct"/>
            <w:tcBorders>
              <w:left w:val="single" w:sz="12" w:space="0" w:color="auto"/>
            </w:tcBorders>
            <w:vAlign w:val="center"/>
          </w:tcPr>
          <w:p w14:paraId="10921ADE" w14:textId="29A4D132"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-0.002</w:t>
            </w:r>
          </w:p>
        </w:tc>
        <w:tc>
          <w:tcPr>
            <w:tcW w:w="414" w:type="pct"/>
            <w:vAlign w:val="center"/>
          </w:tcPr>
          <w:p w14:paraId="640F1AB6" w14:textId="32FA3DBC"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0.994</w:t>
            </w:r>
          </w:p>
        </w:tc>
        <w:tc>
          <w:tcPr>
            <w:tcW w:w="987" w:type="pct"/>
            <w:vAlign w:val="center"/>
          </w:tcPr>
          <w:p w14:paraId="4B9F506E" w14:textId="1912327B"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very weak</w:t>
            </w:r>
          </w:p>
        </w:tc>
      </w:tr>
      <w:tr w:rsidR="00DA3F72" w:rsidRPr="00C836FF" w14:paraId="50A608DC" w14:textId="39DD5877" w:rsidTr="00C836FF">
        <w:trPr>
          <w:jc w:val="center"/>
        </w:trPr>
        <w:tc>
          <w:tcPr>
            <w:tcW w:w="1184" w:type="pct"/>
            <w:vAlign w:val="center"/>
          </w:tcPr>
          <w:p w14:paraId="140FB8B4" w14:textId="77777777" w:rsidR="00DA3F72" w:rsidRPr="00C836FF" w:rsidRDefault="00DA3F72" w:rsidP="007F0D8A">
            <w:pPr>
              <w:rPr>
                <w:rFonts w:ascii="Times New Roman" w:hAnsi="Times New Roman" w:cs="Times New Roman"/>
                <w:b/>
              </w:rPr>
            </w:pPr>
            <w:r w:rsidRPr="00C836FF">
              <w:rPr>
                <w:rFonts w:ascii="Times New Roman" w:hAnsi="Times New Roman" w:cs="Times New Roman"/>
                <w:color w:val="000000"/>
              </w:rPr>
              <w:t>Caledonia</w:t>
            </w:r>
          </w:p>
        </w:tc>
        <w:tc>
          <w:tcPr>
            <w:tcW w:w="266" w:type="pct"/>
            <w:tcBorders>
              <w:right w:val="single" w:sz="12" w:space="0" w:color="auto"/>
            </w:tcBorders>
            <w:vAlign w:val="center"/>
          </w:tcPr>
          <w:p w14:paraId="3A2D986C" w14:textId="6E4A0240"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18</w:t>
            </w:r>
          </w:p>
        </w:tc>
        <w:tc>
          <w:tcPr>
            <w:tcW w:w="710" w:type="pct"/>
            <w:tcBorders>
              <w:left w:val="single" w:sz="12" w:space="0" w:color="auto"/>
            </w:tcBorders>
            <w:shd w:val="clear" w:color="auto" w:fill="E2EFD9" w:themeFill="accent6" w:themeFillTint="33"/>
            <w:vAlign w:val="center"/>
          </w:tcPr>
          <w:p w14:paraId="00C866BD" w14:textId="1684AC6A" w:rsidR="00DA3F72" w:rsidRPr="00C836FF" w:rsidRDefault="00DA3F72" w:rsidP="00B208F5">
            <w:pPr>
              <w:jc w:val="center"/>
              <w:rPr>
                <w:rFonts w:ascii="Times New Roman" w:hAnsi="Times New Roman" w:cs="Times New Roman"/>
                <w:b/>
                <w:color w:val="385623" w:themeColor="accent6" w:themeShade="80"/>
              </w:rPr>
            </w:pPr>
            <w:r w:rsidRPr="00C836FF">
              <w:rPr>
                <w:rFonts w:ascii="Times New Roman" w:hAnsi="Times New Roman" w:cs="Times New Roman"/>
                <w:b/>
                <w:color w:val="385623" w:themeColor="accent6" w:themeShade="80"/>
              </w:rPr>
              <w:t>0.703</w:t>
            </w:r>
          </w:p>
        </w:tc>
        <w:tc>
          <w:tcPr>
            <w:tcW w:w="415" w:type="pct"/>
            <w:tcBorders>
              <w:right w:val="single" w:sz="12" w:space="0" w:color="auto"/>
            </w:tcBorders>
            <w:shd w:val="clear" w:color="auto" w:fill="E2EFD9" w:themeFill="accent6" w:themeFillTint="33"/>
            <w:vAlign w:val="center"/>
          </w:tcPr>
          <w:p w14:paraId="5F193901" w14:textId="4C86DCAA" w:rsidR="00DA3F72" w:rsidRPr="00C836FF" w:rsidRDefault="00B208F5" w:rsidP="00B208F5">
            <w:pPr>
              <w:jc w:val="center"/>
              <w:rPr>
                <w:rFonts w:ascii="Times New Roman" w:hAnsi="Times New Roman" w:cs="Times New Roman"/>
                <w:b/>
                <w:color w:val="385623" w:themeColor="accent6" w:themeShade="80"/>
              </w:rPr>
            </w:pPr>
            <w:r w:rsidRPr="00C836FF">
              <w:rPr>
                <w:rFonts w:ascii="Times New Roman" w:hAnsi="Times New Roman" w:cs="Times New Roman"/>
                <w:b/>
                <w:bCs/>
                <w:color w:val="385623" w:themeColor="accent6" w:themeShade="80"/>
              </w:rPr>
              <w:t>&lt; 0.01</w:t>
            </w:r>
          </w:p>
        </w:tc>
        <w:tc>
          <w:tcPr>
            <w:tcW w:w="1025" w:type="pct"/>
            <w:tcBorders>
              <w:left w:val="single" w:sz="12" w:space="0" w:color="auto"/>
            </w:tcBorders>
            <w:shd w:val="clear" w:color="auto" w:fill="E2EFD9" w:themeFill="accent6" w:themeFillTint="33"/>
            <w:vAlign w:val="center"/>
          </w:tcPr>
          <w:p w14:paraId="0415BAA5" w14:textId="42A193B9" w:rsidR="00DA3F72" w:rsidRPr="00C836FF" w:rsidRDefault="00DA3F72" w:rsidP="00B208F5">
            <w:pPr>
              <w:jc w:val="center"/>
              <w:rPr>
                <w:rFonts w:ascii="Times New Roman" w:hAnsi="Times New Roman" w:cs="Times New Roman"/>
                <w:b/>
                <w:color w:val="385623" w:themeColor="accent6" w:themeShade="80"/>
              </w:rPr>
            </w:pPr>
            <w:r w:rsidRPr="00C836FF">
              <w:rPr>
                <w:rFonts w:ascii="Times New Roman" w:hAnsi="Times New Roman" w:cs="Times New Roman"/>
                <w:b/>
                <w:color w:val="385623" w:themeColor="accent6" w:themeShade="80"/>
              </w:rPr>
              <w:t>0.681</w:t>
            </w:r>
          </w:p>
        </w:tc>
        <w:tc>
          <w:tcPr>
            <w:tcW w:w="414" w:type="pct"/>
            <w:shd w:val="clear" w:color="auto" w:fill="E2EFD9" w:themeFill="accent6" w:themeFillTint="33"/>
            <w:vAlign w:val="center"/>
          </w:tcPr>
          <w:p w14:paraId="0AFEA393" w14:textId="2F3C6641" w:rsidR="00DA3F72" w:rsidRPr="00C836FF" w:rsidRDefault="00DA3F72" w:rsidP="00B208F5">
            <w:pPr>
              <w:jc w:val="center"/>
              <w:rPr>
                <w:rFonts w:ascii="Times New Roman" w:hAnsi="Times New Roman" w:cs="Times New Roman"/>
                <w:b/>
                <w:color w:val="538135" w:themeColor="accent6" w:themeShade="BF"/>
              </w:rPr>
            </w:pPr>
            <w:r w:rsidRPr="00C836FF">
              <w:rPr>
                <w:rFonts w:ascii="Times New Roman" w:hAnsi="Times New Roman" w:cs="Times New Roman"/>
                <w:b/>
                <w:bCs/>
                <w:color w:val="385623" w:themeColor="accent6" w:themeShade="80"/>
              </w:rPr>
              <w:t>&lt; 0.05</w:t>
            </w:r>
          </w:p>
        </w:tc>
        <w:tc>
          <w:tcPr>
            <w:tcW w:w="987" w:type="pct"/>
            <w:shd w:val="clear" w:color="auto" w:fill="E2EFD9" w:themeFill="accent6" w:themeFillTint="33"/>
            <w:vAlign w:val="center"/>
          </w:tcPr>
          <w:p w14:paraId="7B979229" w14:textId="73937514" w:rsidR="00DA3F72" w:rsidRPr="00C836FF" w:rsidRDefault="00DA3F72" w:rsidP="00B208F5">
            <w:pPr>
              <w:jc w:val="center"/>
              <w:rPr>
                <w:rFonts w:ascii="Times New Roman" w:hAnsi="Times New Roman" w:cs="Times New Roman"/>
                <w:b/>
                <w:bCs/>
                <w:color w:val="385623" w:themeColor="accent6" w:themeShade="80"/>
              </w:rPr>
            </w:pPr>
            <w:r w:rsidRPr="00C836FF">
              <w:rPr>
                <w:rFonts w:ascii="Times New Roman" w:hAnsi="Times New Roman" w:cs="Times New Roman"/>
                <w:b/>
                <w:bCs/>
                <w:color w:val="385623" w:themeColor="accent6" w:themeShade="80"/>
              </w:rPr>
              <w:t>strong</w:t>
            </w:r>
          </w:p>
        </w:tc>
      </w:tr>
      <w:tr w:rsidR="00DA3F72" w:rsidRPr="00C836FF" w14:paraId="777C7A8E" w14:textId="00CF334C" w:rsidTr="00C836FF">
        <w:trPr>
          <w:jc w:val="center"/>
        </w:trPr>
        <w:tc>
          <w:tcPr>
            <w:tcW w:w="1184" w:type="pct"/>
            <w:vAlign w:val="center"/>
          </w:tcPr>
          <w:p w14:paraId="0CAEC43F" w14:textId="77777777" w:rsidR="00DA3F72" w:rsidRPr="00C836FF" w:rsidRDefault="00DA3F72" w:rsidP="007F0D8A">
            <w:pPr>
              <w:rPr>
                <w:rFonts w:ascii="Times New Roman" w:hAnsi="Times New Roman" w:cs="Times New Roman"/>
                <w:b/>
              </w:rPr>
            </w:pPr>
            <w:r w:rsidRPr="00C836FF">
              <w:rPr>
                <w:rFonts w:ascii="Times New Roman" w:hAnsi="Times New Roman" w:cs="Times New Roman"/>
                <w:color w:val="000000"/>
              </w:rPr>
              <w:t>Caracol</w:t>
            </w:r>
          </w:p>
        </w:tc>
        <w:tc>
          <w:tcPr>
            <w:tcW w:w="266" w:type="pct"/>
            <w:tcBorders>
              <w:right w:val="single" w:sz="12" w:space="0" w:color="auto"/>
            </w:tcBorders>
            <w:vAlign w:val="center"/>
          </w:tcPr>
          <w:p w14:paraId="27AB5165" w14:textId="01B2562C" w:rsidR="00DA3F72" w:rsidRPr="00C836FF" w:rsidRDefault="00DA3F72" w:rsidP="00B208F5">
            <w:pPr>
              <w:jc w:val="center"/>
              <w:rPr>
                <w:rFonts w:ascii="Times New Roman" w:hAnsi="Times New Roman" w:cs="Times New Roman"/>
                <w:bCs/>
              </w:rPr>
            </w:pPr>
            <w:r w:rsidRPr="00C836FF">
              <w:rPr>
                <w:rFonts w:ascii="Times New Roman" w:hAnsi="Times New Roman" w:cs="Times New Roman"/>
                <w:bCs/>
              </w:rPr>
              <w:t>15</w:t>
            </w:r>
          </w:p>
        </w:tc>
        <w:tc>
          <w:tcPr>
            <w:tcW w:w="710" w:type="pct"/>
            <w:tcBorders>
              <w:left w:val="single" w:sz="12" w:space="0" w:color="auto"/>
            </w:tcBorders>
            <w:vAlign w:val="center"/>
          </w:tcPr>
          <w:p w14:paraId="382D6F4A" w14:textId="0CA0A215" w:rsidR="00DA3F72" w:rsidRPr="00C836FF" w:rsidRDefault="00B652E9" w:rsidP="00B208F5">
            <w:pPr>
              <w:jc w:val="center"/>
              <w:rPr>
                <w:rFonts w:ascii="Times New Roman" w:hAnsi="Times New Roman" w:cs="Times New Roman"/>
                <w:bCs/>
              </w:rPr>
            </w:pPr>
            <w:r w:rsidRPr="00C836FF">
              <w:rPr>
                <w:rFonts w:ascii="Times New Roman" w:hAnsi="Times New Roman" w:cs="Times New Roman"/>
                <w:bCs/>
              </w:rPr>
              <w:t>-0.345</w:t>
            </w:r>
          </w:p>
        </w:tc>
        <w:tc>
          <w:tcPr>
            <w:tcW w:w="415" w:type="pct"/>
            <w:tcBorders>
              <w:right w:val="single" w:sz="12" w:space="0" w:color="auto"/>
            </w:tcBorders>
            <w:vAlign w:val="center"/>
          </w:tcPr>
          <w:p w14:paraId="2E937359" w14:textId="3074DE21" w:rsidR="00DA3F72" w:rsidRPr="00C836FF" w:rsidRDefault="00B208F5" w:rsidP="00B208F5">
            <w:pPr>
              <w:jc w:val="center"/>
              <w:rPr>
                <w:rFonts w:ascii="Times New Roman" w:hAnsi="Times New Roman" w:cs="Times New Roman"/>
                <w:bCs/>
              </w:rPr>
            </w:pPr>
            <w:r w:rsidRPr="00C836FF">
              <w:rPr>
                <w:rFonts w:ascii="Times New Roman" w:hAnsi="Times New Roman" w:cs="Times New Roman"/>
                <w:bCs/>
              </w:rPr>
              <w:t>0.208</w:t>
            </w:r>
          </w:p>
        </w:tc>
        <w:tc>
          <w:tcPr>
            <w:tcW w:w="1025" w:type="pct"/>
            <w:tcBorders>
              <w:left w:val="single" w:sz="12" w:space="0" w:color="auto"/>
            </w:tcBorders>
            <w:vAlign w:val="center"/>
          </w:tcPr>
          <w:p w14:paraId="2A681F10" w14:textId="3AB03E9C" w:rsidR="00DA3F72" w:rsidRPr="00C836FF" w:rsidRDefault="00B652E9" w:rsidP="00B208F5">
            <w:pPr>
              <w:jc w:val="center"/>
              <w:rPr>
                <w:rFonts w:ascii="Times New Roman" w:hAnsi="Times New Roman" w:cs="Times New Roman"/>
                <w:bCs/>
              </w:rPr>
            </w:pPr>
            <w:r w:rsidRPr="00C836FF">
              <w:rPr>
                <w:rFonts w:ascii="Times New Roman" w:hAnsi="Times New Roman" w:cs="Times New Roman"/>
                <w:bCs/>
              </w:rPr>
              <w:t>-0.209</w:t>
            </w:r>
          </w:p>
        </w:tc>
        <w:tc>
          <w:tcPr>
            <w:tcW w:w="414" w:type="pct"/>
            <w:vAlign w:val="center"/>
          </w:tcPr>
          <w:p w14:paraId="5B6259C5" w14:textId="2835D966" w:rsidR="00DA3F72" w:rsidRPr="00C836FF" w:rsidRDefault="00B652E9" w:rsidP="00B208F5">
            <w:pPr>
              <w:jc w:val="center"/>
              <w:rPr>
                <w:rFonts w:ascii="Times New Roman" w:hAnsi="Times New Roman" w:cs="Times New Roman"/>
                <w:bCs/>
              </w:rPr>
            </w:pPr>
            <w:r w:rsidRPr="00C836FF">
              <w:rPr>
                <w:rFonts w:ascii="Times New Roman" w:hAnsi="Times New Roman" w:cs="Times New Roman"/>
                <w:bCs/>
              </w:rPr>
              <w:t>0.474</w:t>
            </w:r>
          </w:p>
        </w:tc>
        <w:tc>
          <w:tcPr>
            <w:tcW w:w="987" w:type="pct"/>
            <w:vAlign w:val="center"/>
          </w:tcPr>
          <w:p w14:paraId="27EF9C97" w14:textId="3C3A3891" w:rsidR="00DA3F72" w:rsidRPr="00C836FF" w:rsidRDefault="00B652E9" w:rsidP="00B208F5">
            <w:pPr>
              <w:jc w:val="center"/>
              <w:rPr>
                <w:rFonts w:ascii="Times New Roman" w:hAnsi="Times New Roman" w:cs="Times New Roman"/>
                <w:bCs/>
              </w:rPr>
            </w:pPr>
            <w:r w:rsidRPr="00C836FF">
              <w:rPr>
                <w:rFonts w:ascii="Times New Roman" w:hAnsi="Times New Roman" w:cs="Times New Roman"/>
                <w:bCs/>
              </w:rPr>
              <w:t>weak</w:t>
            </w:r>
          </w:p>
        </w:tc>
      </w:tr>
      <w:tr w:rsidR="00B652E9" w:rsidRPr="00C836FF" w14:paraId="09D05E04" w14:textId="2E570641" w:rsidTr="00C836FF">
        <w:trPr>
          <w:jc w:val="center"/>
        </w:trPr>
        <w:tc>
          <w:tcPr>
            <w:tcW w:w="1184" w:type="pct"/>
            <w:vAlign w:val="center"/>
          </w:tcPr>
          <w:p w14:paraId="7D76A04E" w14:textId="77777777" w:rsidR="00B652E9" w:rsidRPr="00C836FF" w:rsidRDefault="00B652E9" w:rsidP="00B652E9">
            <w:pPr>
              <w:rPr>
                <w:rFonts w:ascii="Times New Roman" w:hAnsi="Times New Roman" w:cs="Times New Roman"/>
                <w:b/>
              </w:rPr>
            </w:pPr>
            <w:r w:rsidRPr="00C836FF">
              <w:rPr>
                <w:rFonts w:ascii="Times New Roman" w:hAnsi="Times New Roman" w:cs="Times New Roman"/>
                <w:color w:val="000000"/>
              </w:rPr>
              <w:t>Lower Dover</w:t>
            </w:r>
          </w:p>
        </w:tc>
        <w:tc>
          <w:tcPr>
            <w:tcW w:w="266" w:type="pct"/>
            <w:tcBorders>
              <w:right w:val="single" w:sz="12" w:space="0" w:color="auto"/>
            </w:tcBorders>
            <w:vAlign w:val="center"/>
          </w:tcPr>
          <w:p w14:paraId="4AF0C0F4" w14:textId="31A099DF" w:rsidR="00B652E9" w:rsidRPr="00C836FF" w:rsidRDefault="00B652E9" w:rsidP="00B208F5">
            <w:pPr>
              <w:jc w:val="center"/>
              <w:rPr>
                <w:rFonts w:ascii="Times New Roman" w:hAnsi="Times New Roman" w:cs="Times New Roman"/>
                <w:bCs/>
              </w:rPr>
            </w:pPr>
            <w:r w:rsidRPr="00C836FF">
              <w:rPr>
                <w:rFonts w:ascii="Times New Roman" w:hAnsi="Times New Roman" w:cs="Times New Roman"/>
                <w:bCs/>
              </w:rPr>
              <w:t>2</w:t>
            </w:r>
          </w:p>
        </w:tc>
        <w:tc>
          <w:tcPr>
            <w:tcW w:w="710" w:type="pct"/>
            <w:tcBorders>
              <w:left w:val="single" w:sz="12" w:space="0" w:color="auto"/>
            </w:tcBorders>
            <w:vAlign w:val="center"/>
          </w:tcPr>
          <w:p w14:paraId="75FC0A4B" w14:textId="229FD65A" w:rsidR="00B652E9" w:rsidRPr="00C836FF" w:rsidRDefault="00B652E9" w:rsidP="00B208F5">
            <w:pPr>
              <w:jc w:val="center"/>
              <w:rPr>
                <w:rFonts w:ascii="Times New Roman" w:hAnsi="Times New Roman" w:cs="Times New Roman"/>
                <w:bCs/>
              </w:rPr>
            </w:pPr>
            <w:r w:rsidRPr="00C836FF">
              <w:rPr>
                <w:rFonts w:ascii="Times New Roman" w:hAnsi="Times New Roman" w:cs="Times New Roman"/>
                <w:bCs/>
              </w:rPr>
              <w:t>--</w:t>
            </w:r>
          </w:p>
        </w:tc>
        <w:tc>
          <w:tcPr>
            <w:tcW w:w="415" w:type="pct"/>
            <w:tcBorders>
              <w:right w:val="single" w:sz="12" w:space="0" w:color="auto"/>
            </w:tcBorders>
            <w:vAlign w:val="center"/>
          </w:tcPr>
          <w:p w14:paraId="0E8625A3" w14:textId="68EEFBCE" w:rsidR="00B652E9" w:rsidRPr="00C836FF" w:rsidRDefault="00B652E9" w:rsidP="00B208F5">
            <w:pPr>
              <w:jc w:val="center"/>
              <w:rPr>
                <w:rFonts w:ascii="Times New Roman" w:hAnsi="Times New Roman" w:cs="Times New Roman"/>
                <w:bCs/>
              </w:rPr>
            </w:pPr>
            <w:r w:rsidRPr="00C836FF">
              <w:rPr>
                <w:rFonts w:ascii="Times New Roman" w:hAnsi="Times New Roman" w:cs="Times New Roman"/>
                <w:bCs/>
              </w:rPr>
              <w:t>--</w:t>
            </w:r>
          </w:p>
        </w:tc>
        <w:tc>
          <w:tcPr>
            <w:tcW w:w="1025" w:type="pct"/>
            <w:tcBorders>
              <w:left w:val="single" w:sz="12" w:space="0" w:color="auto"/>
            </w:tcBorders>
            <w:vAlign w:val="center"/>
          </w:tcPr>
          <w:p w14:paraId="26A101D7" w14:textId="333F081F" w:rsidR="00B652E9" w:rsidRPr="00C836FF" w:rsidRDefault="00B652E9" w:rsidP="00B208F5">
            <w:pPr>
              <w:jc w:val="center"/>
              <w:rPr>
                <w:rFonts w:ascii="Times New Roman" w:hAnsi="Times New Roman" w:cs="Times New Roman"/>
                <w:bCs/>
              </w:rPr>
            </w:pPr>
            <w:r w:rsidRPr="00C836FF">
              <w:rPr>
                <w:rFonts w:ascii="Times New Roman" w:hAnsi="Times New Roman" w:cs="Times New Roman"/>
                <w:bCs/>
              </w:rPr>
              <w:t>--</w:t>
            </w:r>
          </w:p>
        </w:tc>
        <w:tc>
          <w:tcPr>
            <w:tcW w:w="414" w:type="pct"/>
            <w:vAlign w:val="center"/>
          </w:tcPr>
          <w:p w14:paraId="0B0597BA" w14:textId="14275186" w:rsidR="00B652E9" w:rsidRPr="00C836FF" w:rsidRDefault="00B652E9" w:rsidP="00B208F5">
            <w:pPr>
              <w:jc w:val="center"/>
              <w:rPr>
                <w:rFonts w:ascii="Times New Roman" w:hAnsi="Times New Roman" w:cs="Times New Roman"/>
                <w:bCs/>
              </w:rPr>
            </w:pPr>
            <w:r w:rsidRPr="00C836FF">
              <w:rPr>
                <w:rFonts w:ascii="Times New Roman" w:hAnsi="Times New Roman" w:cs="Times New Roman"/>
                <w:bCs/>
              </w:rPr>
              <w:t>--</w:t>
            </w:r>
          </w:p>
        </w:tc>
        <w:tc>
          <w:tcPr>
            <w:tcW w:w="987" w:type="pct"/>
            <w:vAlign w:val="center"/>
          </w:tcPr>
          <w:p w14:paraId="5B97AFD6" w14:textId="49DFF517" w:rsidR="00B652E9" w:rsidRPr="00C836FF" w:rsidRDefault="00B652E9" w:rsidP="00B208F5">
            <w:pPr>
              <w:jc w:val="center"/>
              <w:rPr>
                <w:rFonts w:ascii="Times New Roman" w:hAnsi="Times New Roman" w:cs="Times New Roman"/>
                <w:bCs/>
              </w:rPr>
            </w:pPr>
            <w:r w:rsidRPr="00C836FF">
              <w:rPr>
                <w:rFonts w:ascii="Times New Roman" w:hAnsi="Times New Roman" w:cs="Times New Roman"/>
                <w:bCs/>
              </w:rPr>
              <w:t>--</w:t>
            </w:r>
          </w:p>
        </w:tc>
      </w:tr>
      <w:tr w:rsidR="00B652E9" w:rsidRPr="00B27CA3" w14:paraId="7501522F" w14:textId="65417A1F" w:rsidTr="00C836FF">
        <w:trPr>
          <w:jc w:val="center"/>
        </w:trPr>
        <w:tc>
          <w:tcPr>
            <w:tcW w:w="1184" w:type="pct"/>
            <w:vAlign w:val="center"/>
          </w:tcPr>
          <w:p w14:paraId="19B368D1" w14:textId="77777777" w:rsidR="00B652E9" w:rsidRPr="00B27CA3" w:rsidRDefault="00B652E9" w:rsidP="00B652E9">
            <w:pPr>
              <w:rPr>
                <w:rFonts w:ascii="Times New Roman" w:hAnsi="Times New Roman" w:cs="Times New Roman"/>
                <w:b/>
              </w:rPr>
            </w:pPr>
            <w:r w:rsidRPr="00B27CA3">
              <w:rPr>
                <w:rFonts w:ascii="Times New Roman" w:hAnsi="Times New Roman" w:cs="Times New Roman"/>
                <w:color w:val="000000"/>
              </w:rPr>
              <w:t>Maya Mountains Sites</w:t>
            </w:r>
          </w:p>
        </w:tc>
        <w:tc>
          <w:tcPr>
            <w:tcW w:w="266" w:type="pct"/>
            <w:tcBorders>
              <w:right w:val="single" w:sz="12" w:space="0" w:color="auto"/>
            </w:tcBorders>
            <w:vAlign w:val="center"/>
          </w:tcPr>
          <w:p w14:paraId="12C8D798" w14:textId="793BC937"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2</w:t>
            </w:r>
          </w:p>
        </w:tc>
        <w:tc>
          <w:tcPr>
            <w:tcW w:w="710" w:type="pct"/>
            <w:tcBorders>
              <w:left w:val="single" w:sz="12" w:space="0" w:color="auto"/>
            </w:tcBorders>
            <w:vAlign w:val="center"/>
          </w:tcPr>
          <w:p w14:paraId="34633D03" w14:textId="436F475D"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415" w:type="pct"/>
            <w:tcBorders>
              <w:right w:val="single" w:sz="12" w:space="0" w:color="auto"/>
            </w:tcBorders>
            <w:vAlign w:val="center"/>
          </w:tcPr>
          <w:p w14:paraId="08388BC2" w14:textId="1F1191C7"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1025" w:type="pct"/>
            <w:tcBorders>
              <w:left w:val="single" w:sz="12" w:space="0" w:color="auto"/>
            </w:tcBorders>
            <w:vAlign w:val="center"/>
          </w:tcPr>
          <w:p w14:paraId="2D641EE0" w14:textId="001254B7"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414" w:type="pct"/>
            <w:vAlign w:val="center"/>
          </w:tcPr>
          <w:p w14:paraId="6F9952BC" w14:textId="5A48A6A7"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987" w:type="pct"/>
            <w:vAlign w:val="center"/>
          </w:tcPr>
          <w:p w14:paraId="1BF6E376" w14:textId="2FCA42DB"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r>
      <w:tr w:rsidR="00B652E9" w:rsidRPr="00B27CA3" w14:paraId="021DFEA8" w14:textId="6980E46E" w:rsidTr="00C836FF">
        <w:trPr>
          <w:jc w:val="center"/>
        </w:trPr>
        <w:tc>
          <w:tcPr>
            <w:tcW w:w="1184" w:type="pct"/>
            <w:vAlign w:val="center"/>
          </w:tcPr>
          <w:p w14:paraId="4EBADAF8" w14:textId="77777777" w:rsidR="00B652E9" w:rsidRPr="00B27CA3" w:rsidRDefault="00B652E9" w:rsidP="00B652E9">
            <w:pPr>
              <w:rPr>
                <w:rFonts w:ascii="Times New Roman" w:hAnsi="Times New Roman" w:cs="Times New Roman"/>
                <w:b/>
              </w:rPr>
            </w:pPr>
            <w:r w:rsidRPr="00B27CA3">
              <w:rPr>
                <w:rFonts w:ascii="Times New Roman" w:hAnsi="Times New Roman" w:cs="Times New Roman"/>
                <w:color w:val="000000"/>
              </w:rPr>
              <w:t>Pacbitun</w:t>
            </w:r>
          </w:p>
        </w:tc>
        <w:tc>
          <w:tcPr>
            <w:tcW w:w="266" w:type="pct"/>
            <w:tcBorders>
              <w:right w:val="single" w:sz="12" w:space="0" w:color="auto"/>
            </w:tcBorders>
            <w:vAlign w:val="center"/>
          </w:tcPr>
          <w:p w14:paraId="716F4CB5" w14:textId="3EFCB73F"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1</w:t>
            </w:r>
            <w:r w:rsidR="00712B85" w:rsidRPr="00B27CA3">
              <w:rPr>
                <w:rFonts w:ascii="Times New Roman" w:hAnsi="Times New Roman" w:cs="Times New Roman"/>
                <w:bCs/>
              </w:rPr>
              <w:t>0</w:t>
            </w:r>
          </w:p>
        </w:tc>
        <w:tc>
          <w:tcPr>
            <w:tcW w:w="710" w:type="pct"/>
            <w:tcBorders>
              <w:left w:val="single" w:sz="12" w:space="0" w:color="auto"/>
            </w:tcBorders>
            <w:vAlign w:val="center"/>
          </w:tcPr>
          <w:p w14:paraId="51F614FC" w14:textId="45099B30"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-0.</w:t>
            </w:r>
            <w:r w:rsidR="00B27CA3" w:rsidRPr="00B27CA3">
              <w:rPr>
                <w:rFonts w:ascii="Times New Roman" w:hAnsi="Times New Roman" w:cs="Times New Roman"/>
                <w:bCs/>
              </w:rPr>
              <w:t>544</w:t>
            </w:r>
          </w:p>
        </w:tc>
        <w:tc>
          <w:tcPr>
            <w:tcW w:w="415" w:type="pct"/>
            <w:tcBorders>
              <w:right w:val="single" w:sz="12" w:space="0" w:color="auto"/>
            </w:tcBorders>
            <w:vAlign w:val="center"/>
          </w:tcPr>
          <w:p w14:paraId="14DC7399" w14:textId="3EFBD16D" w:rsidR="00B652E9" w:rsidRPr="00B27CA3" w:rsidRDefault="00B208F5" w:rsidP="00B208F5">
            <w:pPr>
              <w:jc w:val="center"/>
              <w:rPr>
                <w:rFonts w:ascii="Times New Roman" w:hAnsi="Times New Roman" w:cs="Times New Roman"/>
                <w:bCs/>
              </w:rPr>
            </w:pPr>
            <w:r w:rsidRPr="00B27CA3">
              <w:rPr>
                <w:rFonts w:ascii="Times New Roman" w:hAnsi="Times New Roman" w:cs="Times New Roman"/>
                <w:bCs/>
              </w:rPr>
              <w:t>0.1</w:t>
            </w:r>
            <w:r w:rsidR="00B27CA3" w:rsidRPr="00B27CA3">
              <w:rPr>
                <w:rFonts w:ascii="Times New Roman" w:hAnsi="Times New Roman" w:cs="Times New Roman"/>
                <w:bCs/>
              </w:rPr>
              <w:t>04</w:t>
            </w:r>
          </w:p>
        </w:tc>
        <w:tc>
          <w:tcPr>
            <w:tcW w:w="1025" w:type="pct"/>
            <w:tcBorders>
              <w:left w:val="single" w:sz="12" w:space="0" w:color="auto"/>
            </w:tcBorders>
            <w:vAlign w:val="center"/>
          </w:tcPr>
          <w:p w14:paraId="5CE61770" w14:textId="712AD9BB"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-0.3</w:t>
            </w:r>
            <w:r w:rsidR="00712B85" w:rsidRPr="00B27CA3">
              <w:rPr>
                <w:rFonts w:ascii="Times New Roman" w:hAnsi="Times New Roman" w:cs="Times New Roman"/>
                <w:bCs/>
              </w:rPr>
              <w:t>29</w:t>
            </w:r>
          </w:p>
        </w:tc>
        <w:tc>
          <w:tcPr>
            <w:tcW w:w="414" w:type="pct"/>
            <w:vAlign w:val="center"/>
          </w:tcPr>
          <w:p w14:paraId="1409E3F1" w14:textId="0751221E"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0.3</w:t>
            </w:r>
            <w:r w:rsidR="00712B85" w:rsidRPr="00B27CA3">
              <w:rPr>
                <w:rFonts w:ascii="Times New Roman" w:hAnsi="Times New Roman" w:cs="Times New Roman"/>
                <w:bCs/>
              </w:rPr>
              <w:t>52</w:t>
            </w:r>
          </w:p>
        </w:tc>
        <w:tc>
          <w:tcPr>
            <w:tcW w:w="987" w:type="pct"/>
            <w:vAlign w:val="center"/>
          </w:tcPr>
          <w:p w14:paraId="10C84381" w14:textId="1BFEED4E"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weak</w:t>
            </w:r>
          </w:p>
        </w:tc>
      </w:tr>
      <w:tr w:rsidR="00B652E9" w:rsidRPr="00B27CA3" w14:paraId="6E7FB703" w14:textId="6DD262C9" w:rsidTr="00C836FF">
        <w:trPr>
          <w:jc w:val="center"/>
        </w:trPr>
        <w:tc>
          <w:tcPr>
            <w:tcW w:w="1184" w:type="pct"/>
            <w:vAlign w:val="center"/>
          </w:tcPr>
          <w:p w14:paraId="53BF13C6" w14:textId="77777777" w:rsidR="00B652E9" w:rsidRPr="00B27CA3" w:rsidRDefault="00B652E9" w:rsidP="00B652E9">
            <w:pPr>
              <w:rPr>
                <w:rFonts w:ascii="Times New Roman" w:hAnsi="Times New Roman" w:cs="Times New Roman"/>
                <w:b/>
              </w:rPr>
            </w:pPr>
            <w:r w:rsidRPr="00B27CA3">
              <w:rPr>
                <w:rFonts w:ascii="Times New Roman" w:hAnsi="Times New Roman" w:cs="Times New Roman"/>
                <w:color w:val="000000"/>
              </w:rPr>
              <w:t>Pook's Hill</w:t>
            </w:r>
          </w:p>
        </w:tc>
        <w:tc>
          <w:tcPr>
            <w:tcW w:w="266" w:type="pct"/>
            <w:tcBorders>
              <w:right w:val="single" w:sz="12" w:space="0" w:color="auto"/>
            </w:tcBorders>
            <w:vAlign w:val="center"/>
          </w:tcPr>
          <w:p w14:paraId="64667B3B" w14:textId="1F7F1C26"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6</w:t>
            </w:r>
          </w:p>
        </w:tc>
        <w:tc>
          <w:tcPr>
            <w:tcW w:w="710" w:type="pct"/>
            <w:tcBorders>
              <w:left w:val="single" w:sz="12" w:space="0" w:color="auto"/>
            </w:tcBorders>
            <w:vAlign w:val="center"/>
          </w:tcPr>
          <w:p w14:paraId="740B3605" w14:textId="7264BC51"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0.737</w:t>
            </w:r>
          </w:p>
        </w:tc>
        <w:tc>
          <w:tcPr>
            <w:tcW w:w="415" w:type="pct"/>
            <w:tcBorders>
              <w:right w:val="single" w:sz="12" w:space="0" w:color="auto"/>
            </w:tcBorders>
            <w:vAlign w:val="center"/>
          </w:tcPr>
          <w:p w14:paraId="341CA87F" w14:textId="62AF9F85" w:rsidR="00B652E9" w:rsidRPr="00B27CA3" w:rsidRDefault="00B208F5" w:rsidP="00B208F5">
            <w:pPr>
              <w:jc w:val="center"/>
              <w:rPr>
                <w:rFonts w:ascii="Times New Roman" w:hAnsi="Times New Roman" w:cs="Times New Roman"/>
                <w:bCs/>
              </w:rPr>
            </w:pPr>
            <w:r w:rsidRPr="00B27CA3">
              <w:rPr>
                <w:rFonts w:ascii="Times New Roman" w:hAnsi="Times New Roman" w:cs="Times New Roman"/>
                <w:bCs/>
              </w:rPr>
              <w:t>0.095</w:t>
            </w:r>
          </w:p>
        </w:tc>
        <w:tc>
          <w:tcPr>
            <w:tcW w:w="1025" w:type="pct"/>
            <w:tcBorders>
              <w:left w:val="single" w:sz="12" w:space="0" w:color="auto"/>
            </w:tcBorders>
            <w:vAlign w:val="center"/>
          </w:tcPr>
          <w:p w14:paraId="6F10B1BE" w14:textId="074F89BE" w:rsidR="00B652E9" w:rsidRPr="00B27CA3" w:rsidRDefault="003B24D6" w:rsidP="00B208F5">
            <w:pPr>
              <w:jc w:val="center"/>
              <w:rPr>
                <w:rFonts w:ascii="Times New Roman" w:hAnsi="Times New Roman" w:cs="Times New Roman"/>
                <w:bCs/>
              </w:rPr>
            </w:pPr>
            <w:r w:rsidRPr="00B27CA3">
              <w:rPr>
                <w:rFonts w:ascii="Times New Roman" w:hAnsi="Times New Roman" w:cs="Times New Roman"/>
                <w:bCs/>
              </w:rPr>
              <w:t>0.800</w:t>
            </w:r>
          </w:p>
        </w:tc>
        <w:tc>
          <w:tcPr>
            <w:tcW w:w="414" w:type="pct"/>
            <w:vAlign w:val="center"/>
          </w:tcPr>
          <w:p w14:paraId="1F91AD12" w14:textId="4EF5119D" w:rsidR="00B652E9" w:rsidRPr="00B27CA3" w:rsidRDefault="003B24D6" w:rsidP="00B208F5">
            <w:pPr>
              <w:jc w:val="center"/>
              <w:rPr>
                <w:rFonts w:ascii="Times New Roman" w:hAnsi="Times New Roman" w:cs="Times New Roman"/>
                <w:bCs/>
              </w:rPr>
            </w:pPr>
            <w:r w:rsidRPr="00B27CA3">
              <w:rPr>
                <w:rFonts w:ascii="Times New Roman" w:hAnsi="Times New Roman" w:cs="Times New Roman"/>
                <w:bCs/>
              </w:rPr>
              <w:t>0.104</w:t>
            </w:r>
          </w:p>
        </w:tc>
        <w:tc>
          <w:tcPr>
            <w:tcW w:w="987" w:type="pct"/>
            <w:vAlign w:val="center"/>
          </w:tcPr>
          <w:p w14:paraId="3B249854" w14:textId="0663E4CD" w:rsidR="00B652E9" w:rsidRPr="00B27CA3" w:rsidRDefault="003B24D6" w:rsidP="00B208F5">
            <w:pPr>
              <w:jc w:val="center"/>
              <w:rPr>
                <w:rFonts w:ascii="Times New Roman" w:hAnsi="Times New Roman" w:cs="Times New Roman"/>
                <w:bCs/>
              </w:rPr>
            </w:pPr>
            <w:r w:rsidRPr="00B27CA3">
              <w:rPr>
                <w:rFonts w:ascii="Times New Roman" w:hAnsi="Times New Roman" w:cs="Times New Roman"/>
                <w:bCs/>
              </w:rPr>
              <w:t>very strong</w:t>
            </w:r>
          </w:p>
        </w:tc>
      </w:tr>
      <w:tr w:rsidR="003B24D6" w:rsidRPr="00B27CA3" w14:paraId="0EDA69E7" w14:textId="05F4AA28" w:rsidTr="00C836FF">
        <w:trPr>
          <w:jc w:val="center"/>
        </w:trPr>
        <w:tc>
          <w:tcPr>
            <w:tcW w:w="1184" w:type="pct"/>
            <w:vAlign w:val="center"/>
          </w:tcPr>
          <w:p w14:paraId="349CEAFF" w14:textId="77777777" w:rsidR="003B24D6" w:rsidRPr="00B27CA3" w:rsidRDefault="003B24D6" w:rsidP="003B24D6">
            <w:pPr>
              <w:rPr>
                <w:rFonts w:ascii="Times New Roman" w:hAnsi="Times New Roman" w:cs="Times New Roman"/>
                <w:b/>
              </w:rPr>
            </w:pPr>
            <w:proofErr w:type="spellStart"/>
            <w:r w:rsidRPr="00B27CA3">
              <w:rPr>
                <w:rFonts w:ascii="Times New Roman" w:hAnsi="Times New Roman" w:cs="Times New Roman"/>
                <w:color w:val="000000"/>
              </w:rPr>
              <w:t>Tipu</w:t>
            </w:r>
            <w:proofErr w:type="spellEnd"/>
          </w:p>
        </w:tc>
        <w:tc>
          <w:tcPr>
            <w:tcW w:w="266" w:type="pct"/>
            <w:tcBorders>
              <w:right w:val="single" w:sz="12" w:space="0" w:color="auto"/>
            </w:tcBorders>
            <w:vAlign w:val="center"/>
          </w:tcPr>
          <w:p w14:paraId="02F00AB0" w14:textId="276D4D15" w:rsidR="003B24D6" w:rsidRPr="00B27CA3" w:rsidRDefault="003B24D6" w:rsidP="00B208F5">
            <w:pPr>
              <w:jc w:val="center"/>
              <w:rPr>
                <w:rFonts w:ascii="Times New Roman" w:hAnsi="Times New Roman" w:cs="Times New Roman"/>
                <w:bCs/>
              </w:rPr>
            </w:pPr>
            <w:r w:rsidRPr="00B27CA3">
              <w:rPr>
                <w:rFonts w:ascii="Times New Roman" w:hAnsi="Times New Roman" w:cs="Times New Roman"/>
                <w:bCs/>
              </w:rPr>
              <w:t>21</w:t>
            </w:r>
          </w:p>
        </w:tc>
        <w:tc>
          <w:tcPr>
            <w:tcW w:w="710" w:type="pct"/>
            <w:tcBorders>
              <w:left w:val="single" w:sz="12" w:space="0" w:color="auto"/>
            </w:tcBorders>
            <w:vAlign w:val="center"/>
          </w:tcPr>
          <w:p w14:paraId="265A6199" w14:textId="4F6AC083" w:rsidR="003B24D6" w:rsidRPr="00B27CA3" w:rsidRDefault="003B24D6" w:rsidP="00B208F5">
            <w:pPr>
              <w:jc w:val="center"/>
              <w:rPr>
                <w:rFonts w:ascii="Times New Roman" w:hAnsi="Times New Roman" w:cs="Times New Roman"/>
                <w:bCs/>
              </w:rPr>
            </w:pPr>
            <w:r w:rsidRPr="00B27CA3">
              <w:rPr>
                <w:rFonts w:ascii="Times New Roman" w:hAnsi="Times New Roman" w:cs="Times New Roman"/>
                <w:bCs/>
              </w:rPr>
              <w:t>-0.0365</w:t>
            </w:r>
          </w:p>
        </w:tc>
        <w:tc>
          <w:tcPr>
            <w:tcW w:w="415" w:type="pct"/>
            <w:tcBorders>
              <w:right w:val="single" w:sz="12" w:space="0" w:color="auto"/>
            </w:tcBorders>
            <w:vAlign w:val="center"/>
          </w:tcPr>
          <w:p w14:paraId="1964C823" w14:textId="7FAED044" w:rsidR="003B24D6" w:rsidRPr="00B27CA3" w:rsidRDefault="00B208F5" w:rsidP="00B208F5">
            <w:pPr>
              <w:jc w:val="center"/>
              <w:rPr>
                <w:rFonts w:ascii="Times New Roman" w:hAnsi="Times New Roman" w:cs="Times New Roman"/>
                <w:bCs/>
              </w:rPr>
            </w:pPr>
            <w:r w:rsidRPr="00B27CA3">
              <w:rPr>
                <w:rFonts w:ascii="Times New Roman" w:hAnsi="Times New Roman" w:cs="Times New Roman"/>
                <w:bCs/>
              </w:rPr>
              <w:t>0.877</w:t>
            </w:r>
          </w:p>
        </w:tc>
        <w:tc>
          <w:tcPr>
            <w:tcW w:w="1025" w:type="pct"/>
            <w:tcBorders>
              <w:left w:val="single" w:sz="12" w:space="0" w:color="auto"/>
            </w:tcBorders>
            <w:vAlign w:val="center"/>
          </w:tcPr>
          <w:p w14:paraId="40621C09" w14:textId="4D683E47" w:rsidR="003B24D6" w:rsidRPr="00B27CA3" w:rsidRDefault="003B24D6" w:rsidP="00B208F5">
            <w:pPr>
              <w:jc w:val="center"/>
              <w:rPr>
                <w:rFonts w:ascii="Times New Roman" w:hAnsi="Times New Roman" w:cs="Times New Roman"/>
                <w:bCs/>
              </w:rPr>
            </w:pPr>
            <w:r w:rsidRPr="00B27CA3">
              <w:rPr>
                <w:rFonts w:ascii="Times New Roman" w:hAnsi="Times New Roman" w:cs="Times New Roman"/>
                <w:bCs/>
              </w:rPr>
              <w:t>-0.024</w:t>
            </w:r>
          </w:p>
        </w:tc>
        <w:tc>
          <w:tcPr>
            <w:tcW w:w="414" w:type="pct"/>
            <w:vAlign w:val="center"/>
          </w:tcPr>
          <w:p w14:paraId="25CE80FE" w14:textId="3329F7B8" w:rsidR="003B24D6" w:rsidRPr="00B27CA3" w:rsidRDefault="003B24D6" w:rsidP="00B208F5">
            <w:pPr>
              <w:jc w:val="center"/>
              <w:rPr>
                <w:rFonts w:ascii="Times New Roman" w:hAnsi="Times New Roman" w:cs="Times New Roman"/>
                <w:bCs/>
              </w:rPr>
            </w:pPr>
            <w:r w:rsidRPr="00B27CA3">
              <w:rPr>
                <w:rFonts w:ascii="Times New Roman" w:hAnsi="Times New Roman" w:cs="Times New Roman"/>
                <w:bCs/>
              </w:rPr>
              <w:t>0.920</w:t>
            </w:r>
          </w:p>
        </w:tc>
        <w:tc>
          <w:tcPr>
            <w:tcW w:w="987" w:type="pct"/>
            <w:vAlign w:val="center"/>
          </w:tcPr>
          <w:p w14:paraId="163079A1" w14:textId="6C112415" w:rsidR="003B24D6" w:rsidRPr="00B27CA3" w:rsidRDefault="003B24D6" w:rsidP="00B208F5">
            <w:pPr>
              <w:jc w:val="center"/>
              <w:rPr>
                <w:rFonts w:ascii="Times New Roman" w:hAnsi="Times New Roman" w:cs="Times New Roman"/>
                <w:bCs/>
              </w:rPr>
            </w:pPr>
            <w:r w:rsidRPr="00B27CA3">
              <w:rPr>
                <w:rFonts w:ascii="Times New Roman" w:hAnsi="Times New Roman" w:cs="Times New Roman"/>
                <w:bCs/>
              </w:rPr>
              <w:t>very weak</w:t>
            </w:r>
          </w:p>
        </w:tc>
      </w:tr>
      <w:tr w:rsidR="00B208F5" w:rsidRPr="00B27CA3" w14:paraId="04F1786E" w14:textId="5CB6D8B3" w:rsidTr="00C836FF">
        <w:trPr>
          <w:jc w:val="center"/>
        </w:trPr>
        <w:tc>
          <w:tcPr>
            <w:tcW w:w="1184" w:type="pct"/>
            <w:vAlign w:val="center"/>
          </w:tcPr>
          <w:p w14:paraId="6844373E" w14:textId="77777777" w:rsidR="00B208F5" w:rsidRPr="00B27CA3" w:rsidRDefault="00B208F5" w:rsidP="00B208F5">
            <w:pPr>
              <w:rPr>
                <w:rFonts w:ascii="Times New Roman" w:hAnsi="Times New Roman" w:cs="Times New Roman"/>
                <w:color w:val="000000"/>
              </w:rPr>
            </w:pPr>
            <w:r w:rsidRPr="00B27CA3">
              <w:rPr>
                <w:rFonts w:ascii="Times New Roman" w:hAnsi="Times New Roman" w:cs="Times New Roman"/>
                <w:color w:val="000000"/>
              </w:rPr>
              <w:t>Xunantunich/</w:t>
            </w:r>
          </w:p>
          <w:p w14:paraId="4100761D" w14:textId="6D3D6B24" w:rsidR="00B208F5" w:rsidRPr="00B27CA3" w:rsidRDefault="00B208F5" w:rsidP="00B208F5">
            <w:pPr>
              <w:rPr>
                <w:rFonts w:ascii="Times New Roman" w:hAnsi="Times New Roman" w:cs="Times New Roman"/>
                <w:color w:val="000000"/>
              </w:rPr>
            </w:pPr>
            <w:r w:rsidRPr="00B27CA3">
              <w:rPr>
                <w:rFonts w:ascii="Times New Roman" w:hAnsi="Times New Roman" w:cs="Times New Roman"/>
                <w:color w:val="000000"/>
              </w:rPr>
              <w:t xml:space="preserve"> San Lorenzo</w:t>
            </w:r>
          </w:p>
        </w:tc>
        <w:tc>
          <w:tcPr>
            <w:tcW w:w="266" w:type="pct"/>
            <w:tcBorders>
              <w:right w:val="single" w:sz="12" w:space="0" w:color="auto"/>
            </w:tcBorders>
            <w:vAlign w:val="center"/>
          </w:tcPr>
          <w:p w14:paraId="49C0146C" w14:textId="2732DFE5" w:rsidR="00B208F5" w:rsidRPr="00B27CA3" w:rsidRDefault="00B208F5" w:rsidP="00B208F5">
            <w:pPr>
              <w:jc w:val="center"/>
              <w:rPr>
                <w:rFonts w:ascii="Times New Roman" w:hAnsi="Times New Roman" w:cs="Times New Roman"/>
                <w:bCs/>
              </w:rPr>
            </w:pPr>
            <w:r w:rsidRPr="00B27CA3">
              <w:rPr>
                <w:rFonts w:ascii="Times New Roman" w:hAnsi="Times New Roman" w:cs="Times New Roman"/>
                <w:bCs/>
              </w:rPr>
              <w:t>8</w:t>
            </w:r>
          </w:p>
        </w:tc>
        <w:tc>
          <w:tcPr>
            <w:tcW w:w="710" w:type="pct"/>
            <w:tcBorders>
              <w:left w:val="single" w:sz="12" w:space="0" w:color="auto"/>
            </w:tcBorders>
            <w:vAlign w:val="center"/>
          </w:tcPr>
          <w:p w14:paraId="7A118DBC" w14:textId="194A3892" w:rsidR="00B208F5" w:rsidRPr="00B27CA3" w:rsidRDefault="00B208F5" w:rsidP="00B208F5">
            <w:pPr>
              <w:jc w:val="center"/>
              <w:rPr>
                <w:rFonts w:ascii="Times New Roman" w:hAnsi="Times New Roman" w:cs="Times New Roman"/>
                <w:bCs/>
              </w:rPr>
            </w:pPr>
            <w:r w:rsidRPr="00B27CA3">
              <w:rPr>
                <w:rFonts w:ascii="Times New Roman" w:hAnsi="Times New Roman" w:cs="Times New Roman"/>
                <w:bCs/>
              </w:rPr>
              <w:t>0.002</w:t>
            </w:r>
          </w:p>
        </w:tc>
        <w:tc>
          <w:tcPr>
            <w:tcW w:w="415" w:type="pct"/>
            <w:tcBorders>
              <w:right w:val="single" w:sz="12" w:space="0" w:color="auto"/>
            </w:tcBorders>
            <w:vAlign w:val="center"/>
          </w:tcPr>
          <w:p w14:paraId="2AFA93B7" w14:textId="20E34969" w:rsidR="00B208F5" w:rsidRPr="00B27CA3" w:rsidRDefault="00B208F5" w:rsidP="00B208F5">
            <w:pPr>
              <w:jc w:val="center"/>
              <w:rPr>
                <w:rFonts w:ascii="Times New Roman" w:hAnsi="Times New Roman" w:cs="Times New Roman"/>
                <w:bCs/>
              </w:rPr>
            </w:pPr>
            <w:r w:rsidRPr="00B27CA3">
              <w:rPr>
                <w:rFonts w:ascii="Times New Roman" w:hAnsi="Times New Roman" w:cs="Times New Roman"/>
                <w:bCs/>
              </w:rPr>
              <w:t>0.</w:t>
            </w:r>
            <w:r w:rsidR="004D33FE" w:rsidRPr="00B27CA3">
              <w:rPr>
                <w:rFonts w:ascii="Times New Roman" w:hAnsi="Times New Roman" w:cs="Times New Roman"/>
                <w:bCs/>
              </w:rPr>
              <w:t>996</w:t>
            </w:r>
          </w:p>
        </w:tc>
        <w:tc>
          <w:tcPr>
            <w:tcW w:w="1025" w:type="pct"/>
            <w:tcBorders>
              <w:left w:val="single" w:sz="12" w:space="0" w:color="auto"/>
            </w:tcBorders>
            <w:vAlign w:val="center"/>
          </w:tcPr>
          <w:p w14:paraId="64329E58" w14:textId="4F68E565" w:rsidR="00B208F5" w:rsidRPr="00B27CA3" w:rsidRDefault="00B208F5" w:rsidP="00B208F5">
            <w:pPr>
              <w:jc w:val="center"/>
              <w:rPr>
                <w:rFonts w:ascii="Times New Roman" w:hAnsi="Times New Roman" w:cs="Times New Roman"/>
                <w:bCs/>
              </w:rPr>
            </w:pPr>
            <w:r w:rsidRPr="00B27CA3">
              <w:rPr>
                <w:rFonts w:ascii="Times New Roman" w:hAnsi="Times New Roman" w:cs="Times New Roman"/>
                <w:bCs/>
              </w:rPr>
              <w:t>-0.036</w:t>
            </w:r>
          </w:p>
        </w:tc>
        <w:tc>
          <w:tcPr>
            <w:tcW w:w="414" w:type="pct"/>
            <w:vAlign w:val="center"/>
          </w:tcPr>
          <w:p w14:paraId="2C0BED72" w14:textId="063541EA" w:rsidR="00B208F5" w:rsidRPr="00B27CA3" w:rsidRDefault="00B208F5" w:rsidP="00B208F5">
            <w:pPr>
              <w:jc w:val="center"/>
              <w:rPr>
                <w:rFonts w:ascii="Times New Roman" w:hAnsi="Times New Roman" w:cs="Times New Roman"/>
                <w:bCs/>
              </w:rPr>
            </w:pPr>
            <w:r w:rsidRPr="00B27CA3">
              <w:rPr>
                <w:rFonts w:ascii="Times New Roman" w:hAnsi="Times New Roman" w:cs="Times New Roman"/>
                <w:bCs/>
              </w:rPr>
              <w:t>0.939</w:t>
            </w:r>
          </w:p>
        </w:tc>
        <w:tc>
          <w:tcPr>
            <w:tcW w:w="987" w:type="pct"/>
            <w:vAlign w:val="center"/>
          </w:tcPr>
          <w:p w14:paraId="6DA4223E" w14:textId="442E68E7" w:rsidR="00B208F5" w:rsidRPr="00B27CA3" w:rsidRDefault="00B208F5" w:rsidP="00B208F5">
            <w:pPr>
              <w:jc w:val="center"/>
              <w:rPr>
                <w:rFonts w:ascii="Times New Roman" w:hAnsi="Times New Roman" w:cs="Times New Roman"/>
                <w:bCs/>
              </w:rPr>
            </w:pPr>
            <w:r w:rsidRPr="00B27CA3">
              <w:rPr>
                <w:rFonts w:ascii="Times New Roman" w:hAnsi="Times New Roman" w:cs="Times New Roman"/>
                <w:bCs/>
              </w:rPr>
              <w:t>very weak</w:t>
            </w:r>
          </w:p>
        </w:tc>
      </w:tr>
    </w:tbl>
    <w:p w14:paraId="383ACA59" w14:textId="18D46FB3" w:rsidR="004403DF" w:rsidRPr="00B27CA3" w:rsidRDefault="004403DF" w:rsidP="00760627">
      <w:pPr>
        <w:pStyle w:val="NoSpacing"/>
        <w:rPr>
          <w:rFonts w:ascii="Times New Roman" w:hAnsi="Times New Roman" w:cs="Times New Roman"/>
        </w:rPr>
      </w:pPr>
    </w:p>
    <w:p w14:paraId="28CDF5C1" w14:textId="77777777" w:rsidR="004E0D07" w:rsidRPr="00B27CA3" w:rsidRDefault="004E0D07" w:rsidP="00760627">
      <w:pPr>
        <w:pStyle w:val="NoSpacing"/>
        <w:rPr>
          <w:rFonts w:ascii="Times New Roman" w:hAnsi="Times New Roman" w:cs="Times New Roman"/>
        </w:rPr>
      </w:pPr>
    </w:p>
    <w:p w14:paraId="4489A69D" w14:textId="77777777" w:rsidR="00760627" w:rsidRPr="00B27CA3" w:rsidRDefault="00760627" w:rsidP="00760627">
      <w:pPr>
        <w:pStyle w:val="NoSpacing"/>
        <w:rPr>
          <w:rFonts w:ascii="Times New Roman" w:hAnsi="Times New Roman" w:cs="Times New Roman"/>
        </w:rPr>
      </w:pPr>
    </w:p>
    <w:p w14:paraId="652329F6" w14:textId="77970888" w:rsidR="002960E8" w:rsidRPr="00B27CA3" w:rsidRDefault="002960E8" w:rsidP="00F71F59">
      <w:pPr>
        <w:rPr>
          <w:rFonts w:ascii="Times New Roman" w:hAnsi="Times New Roman" w:cs="Times New Roman"/>
          <w:b/>
        </w:rPr>
      </w:pPr>
      <w:r w:rsidRPr="00B27CA3">
        <w:rPr>
          <w:rFonts w:ascii="Times New Roman" w:hAnsi="Times New Roman" w:cs="Times New Roman"/>
          <w:b/>
        </w:rPr>
        <w:t>Table S</w:t>
      </w:r>
      <w:r w:rsidR="00C836FF" w:rsidRPr="00B27CA3">
        <w:rPr>
          <w:rFonts w:ascii="Times New Roman" w:hAnsi="Times New Roman" w:cs="Times New Roman"/>
          <w:b/>
        </w:rPr>
        <w:t>3-13.</w:t>
      </w:r>
      <w:r w:rsidRPr="00B27CA3">
        <w:rPr>
          <w:rFonts w:ascii="Times New Roman" w:hAnsi="Times New Roman" w:cs="Times New Roman"/>
          <w:b/>
        </w:rPr>
        <w:t xml:space="preserve"> </w:t>
      </w:r>
      <w:r w:rsidR="00275860" w:rsidRPr="00B27CA3">
        <w:rPr>
          <w:rFonts w:ascii="Times New Roman" w:hAnsi="Times New Roman" w:cs="Times New Roman"/>
          <w:b/>
        </w:rPr>
        <w:t xml:space="preserve">Results of Pearson’s </w:t>
      </w:r>
      <w:r w:rsidR="00275860" w:rsidRPr="00B27CA3">
        <w:rPr>
          <w:rFonts w:ascii="Times New Roman" w:hAnsi="Times New Roman" w:cs="Times New Roman"/>
          <w:b/>
          <w:i/>
          <w:iCs/>
        </w:rPr>
        <w:t>r</w:t>
      </w:r>
      <w:r w:rsidR="00275860" w:rsidRPr="00B27CA3">
        <w:rPr>
          <w:rFonts w:ascii="Times New Roman" w:hAnsi="Times New Roman" w:cs="Times New Roman"/>
          <w:b/>
        </w:rPr>
        <w:t xml:space="preserve"> and Spearman’s rank correlation (</w:t>
      </w:r>
      <w:proofErr w:type="spellStart"/>
      <w:r w:rsidR="00275860" w:rsidRPr="00B27CA3">
        <w:rPr>
          <w:rFonts w:ascii="Times New Roman" w:hAnsi="Times New Roman" w:cs="Times New Roman"/>
          <w:b/>
          <w:i/>
          <w:iCs/>
        </w:rPr>
        <w:t>r</w:t>
      </w:r>
      <w:r w:rsidR="00275860" w:rsidRPr="00B27CA3">
        <w:rPr>
          <w:rFonts w:ascii="Times New Roman" w:hAnsi="Times New Roman" w:cs="Times New Roman"/>
          <w:b/>
          <w:i/>
          <w:iCs/>
          <w:vertAlign w:val="subscript"/>
        </w:rPr>
        <w:t>s</w:t>
      </w:r>
      <w:proofErr w:type="spellEnd"/>
      <w:r w:rsidR="00275860" w:rsidRPr="00B27CA3">
        <w:rPr>
          <w:rFonts w:ascii="Times New Roman" w:hAnsi="Times New Roman" w:cs="Times New Roman"/>
          <w:b/>
        </w:rPr>
        <w:t xml:space="preserve">) </w:t>
      </w:r>
      <w:r w:rsidR="00AA3942" w:rsidRPr="00B27CA3">
        <w:rPr>
          <w:rFonts w:ascii="Times New Roman" w:hAnsi="Times New Roman" w:cs="Times New Roman"/>
          <w:b/>
        </w:rPr>
        <w:t xml:space="preserve">for </w:t>
      </w:r>
      <w:r w:rsidR="005C4433" w:rsidRPr="00B27CA3">
        <w:rPr>
          <w:rFonts w:ascii="Times New Roman" w:hAnsi="Times New Roman" w:cs="Times New Roman"/>
          <w:b/>
          <w:i/>
          <w:iCs/>
        </w:rPr>
        <w:t>δ</w:t>
      </w:r>
      <w:r w:rsidR="005C4433" w:rsidRPr="00B27CA3">
        <w:rPr>
          <w:rFonts w:ascii="Times New Roman" w:hAnsi="Times New Roman" w:cs="Times New Roman"/>
          <w:b/>
          <w:vertAlign w:val="superscript"/>
        </w:rPr>
        <w:t>1</w:t>
      </w:r>
      <w:r w:rsidR="00DD6F94" w:rsidRPr="00B27CA3">
        <w:rPr>
          <w:rFonts w:ascii="Times New Roman" w:hAnsi="Times New Roman" w:cs="Times New Roman"/>
          <w:b/>
          <w:vertAlign w:val="superscript"/>
        </w:rPr>
        <w:t>5</w:t>
      </w:r>
      <w:r w:rsidR="005C4433" w:rsidRPr="00B27CA3">
        <w:rPr>
          <w:rFonts w:ascii="Times New Roman" w:hAnsi="Times New Roman" w:cs="Times New Roman"/>
          <w:b/>
        </w:rPr>
        <w:t xml:space="preserve">N and </w:t>
      </w:r>
      <w:r w:rsidR="005C4433" w:rsidRPr="00B27CA3">
        <w:rPr>
          <w:rFonts w:ascii="Times New Roman" w:hAnsi="Times New Roman" w:cs="Times New Roman"/>
          <w:b/>
          <w:i/>
          <w:iCs/>
        </w:rPr>
        <w:t>δ</w:t>
      </w:r>
      <w:r w:rsidR="005C4433" w:rsidRPr="00B27CA3">
        <w:rPr>
          <w:rFonts w:ascii="Times New Roman" w:hAnsi="Times New Roman" w:cs="Times New Roman"/>
          <w:b/>
          <w:vertAlign w:val="superscript"/>
        </w:rPr>
        <w:t>34</w:t>
      </w:r>
      <w:r w:rsidR="005C4433" w:rsidRPr="00B27CA3">
        <w:rPr>
          <w:rFonts w:ascii="Times New Roman" w:hAnsi="Times New Roman" w:cs="Times New Roman"/>
          <w:b/>
        </w:rPr>
        <w:t>S</w:t>
      </w:r>
      <w:r w:rsidR="00AA3942" w:rsidRPr="00B27CA3">
        <w:rPr>
          <w:rFonts w:ascii="Times New Roman" w:hAnsi="Times New Roman" w:cs="Times New Roman"/>
          <w:b/>
        </w:rPr>
        <w:t xml:space="preserve"> at the site level. </w:t>
      </w:r>
      <w:r w:rsidR="00C836FF" w:rsidRPr="00B27CA3">
        <w:rPr>
          <w:rFonts w:ascii="Times New Roman" w:hAnsi="Times New Roman" w:cs="Times New Roman"/>
          <w:sz w:val="24"/>
          <w:szCs w:val="24"/>
        </w:rPr>
        <w:t>Numbers highlighted in green indicate strong correlation and statistically significant values.</w:t>
      </w:r>
    </w:p>
    <w:tbl>
      <w:tblPr>
        <w:tblStyle w:val="TableGrid"/>
        <w:tblW w:w="4916" w:type="pct"/>
        <w:jc w:val="center"/>
        <w:tblLayout w:type="fixed"/>
        <w:tblLook w:val="04A0" w:firstRow="1" w:lastRow="0" w:firstColumn="1" w:lastColumn="0" w:noHBand="0" w:noVBand="1"/>
      </w:tblPr>
      <w:tblGrid>
        <w:gridCol w:w="2308"/>
        <w:gridCol w:w="519"/>
        <w:gridCol w:w="1385"/>
        <w:gridCol w:w="819"/>
        <w:gridCol w:w="1967"/>
        <w:gridCol w:w="770"/>
        <w:gridCol w:w="1425"/>
      </w:tblGrid>
      <w:tr w:rsidR="00C836FF" w:rsidRPr="00B27CA3" w14:paraId="276C5B1D" w14:textId="1181193D" w:rsidTr="00C836FF">
        <w:trPr>
          <w:jc w:val="center"/>
        </w:trPr>
        <w:tc>
          <w:tcPr>
            <w:tcW w:w="1254" w:type="pct"/>
            <w:shd w:val="clear" w:color="auto" w:fill="auto"/>
            <w:vAlign w:val="center"/>
          </w:tcPr>
          <w:p w14:paraId="3C028D32" w14:textId="66BE0D00" w:rsidR="00DA3F72" w:rsidRPr="00B27CA3" w:rsidRDefault="00DA3F72" w:rsidP="003B24D6">
            <w:pPr>
              <w:jc w:val="center"/>
              <w:rPr>
                <w:rFonts w:ascii="Times New Roman" w:hAnsi="Times New Roman" w:cs="Times New Roman"/>
                <w:b/>
              </w:rPr>
            </w:pPr>
            <w:r w:rsidRPr="00B27CA3">
              <w:rPr>
                <w:rFonts w:ascii="Times New Roman" w:hAnsi="Times New Roman" w:cs="Times New Roman"/>
                <w:b/>
              </w:rPr>
              <w:t>Site</w:t>
            </w:r>
          </w:p>
        </w:tc>
        <w:tc>
          <w:tcPr>
            <w:tcW w:w="282" w:type="pct"/>
            <w:tcBorders>
              <w:right w:val="single" w:sz="12" w:space="0" w:color="auto"/>
            </w:tcBorders>
            <w:shd w:val="clear" w:color="auto" w:fill="auto"/>
            <w:vAlign w:val="center"/>
          </w:tcPr>
          <w:p w14:paraId="48EF81A4" w14:textId="1E4361D1" w:rsidR="00DA3F72" w:rsidRPr="00B27CA3" w:rsidRDefault="00DA3F72" w:rsidP="003B24D6">
            <w:pPr>
              <w:jc w:val="center"/>
              <w:rPr>
                <w:rFonts w:ascii="Times New Roman" w:hAnsi="Times New Roman" w:cs="Times New Roman"/>
                <w:b/>
                <w:i/>
                <w:iCs/>
              </w:rPr>
            </w:pPr>
            <w:r w:rsidRPr="00B27CA3">
              <w:rPr>
                <w:rFonts w:ascii="Times New Roman" w:hAnsi="Times New Roman" w:cs="Times New Roman"/>
                <w:b/>
                <w:i/>
                <w:iCs/>
              </w:rPr>
              <w:t>n</w:t>
            </w:r>
          </w:p>
        </w:tc>
        <w:tc>
          <w:tcPr>
            <w:tcW w:w="753" w:type="pct"/>
            <w:tcBorders>
              <w:left w:val="single" w:sz="12" w:space="0" w:color="auto"/>
            </w:tcBorders>
            <w:shd w:val="clear" w:color="auto" w:fill="auto"/>
            <w:vAlign w:val="center"/>
          </w:tcPr>
          <w:p w14:paraId="274D5F8C" w14:textId="67642CA9" w:rsidR="00DA3F72" w:rsidRPr="00B27CA3" w:rsidRDefault="00DA3F72" w:rsidP="003B24D6">
            <w:pPr>
              <w:jc w:val="center"/>
              <w:rPr>
                <w:rFonts w:ascii="Times New Roman" w:hAnsi="Times New Roman" w:cs="Times New Roman"/>
                <w:b/>
              </w:rPr>
            </w:pPr>
            <w:r w:rsidRPr="00B27CA3">
              <w:rPr>
                <w:rFonts w:ascii="Times New Roman" w:hAnsi="Times New Roman" w:cs="Times New Roman"/>
                <w:b/>
              </w:rPr>
              <w:t xml:space="preserve">Pearson’s </w:t>
            </w:r>
            <w:r w:rsidRPr="00B27CA3">
              <w:rPr>
                <w:rFonts w:ascii="Times New Roman" w:hAnsi="Times New Roman" w:cs="Times New Roman"/>
                <w:b/>
                <w:i/>
                <w:iCs/>
              </w:rPr>
              <w:t>r</w:t>
            </w:r>
          </w:p>
        </w:tc>
        <w:tc>
          <w:tcPr>
            <w:tcW w:w="445" w:type="pct"/>
            <w:tcBorders>
              <w:right w:val="single" w:sz="12" w:space="0" w:color="auto"/>
            </w:tcBorders>
            <w:shd w:val="clear" w:color="auto" w:fill="auto"/>
            <w:vAlign w:val="center"/>
          </w:tcPr>
          <w:p w14:paraId="5E575812" w14:textId="1B347868" w:rsidR="00DA3F72" w:rsidRPr="00B27CA3" w:rsidRDefault="00DA3F72" w:rsidP="003B24D6">
            <w:pPr>
              <w:jc w:val="center"/>
              <w:rPr>
                <w:rFonts w:ascii="Times New Roman" w:hAnsi="Times New Roman" w:cs="Times New Roman"/>
                <w:b/>
              </w:rPr>
            </w:pPr>
            <w:r w:rsidRPr="00B27CA3">
              <w:rPr>
                <w:rFonts w:ascii="Times New Roman" w:hAnsi="Times New Roman" w:cs="Times New Roman"/>
                <w:b/>
                <w:i/>
                <w:iCs/>
              </w:rPr>
              <w:t>p</w:t>
            </w:r>
          </w:p>
        </w:tc>
        <w:tc>
          <w:tcPr>
            <w:tcW w:w="1070" w:type="pct"/>
            <w:tcBorders>
              <w:left w:val="single" w:sz="12" w:space="0" w:color="auto"/>
            </w:tcBorders>
            <w:shd w:val="clear" w:color="auto" w:fill="auto"/>
            <w:vAlign w:val="center"/>
          </w:tcPr>
          <w:p w14:paraId="579EC216" w14:textId="77777777" w:rsidR="00C836FF" w:rsidRPr="00B27CA3" w:rsidRDefault="00DA3F72" w:rsidP="003B24D6">
            <w:pPr>
              <w:jc w:val="center"/>
              <w:rPr>
                <w:rFonts w:ascii="Times New Roman" w:hAnsi="Times New Roman" w:cs="Times New Roman"/>
                <w:b/>
              </w:rPr>
            </w:pPr>
            <w:r w:rsidRPr="00B27CA3">
              <w:rPr>
                <w:rFonts w:ascii="Times New Roman" w:hAnsi="Times New Roman" w:cs="Times New Roman"/>
                <w:b/>
              </w:rPr>
              <w:t>Spearman’s rank</w:t>
            </w:r>
          </w:p>
          <w:p w14:paraId="57DA9F0D" w14:textId="2BAAEEFA" w:rsidR="00DA3F72" w:rsidRPr="00B27CA3" w:rsidRDefault="00DA3F72" w:rsidP="003B24D6">
            <w:pPr>
              <w:jc w:val="center"/>
              <w:rPr>
                <w:rFonts w:ascii="Times New Roman" w:hAnsi="Times New Roman" w:cs="Times New Roman"/>
                <w:b/>
              </w:rPr>
            </w:pPr>
            <w:r w:rsidRPr="00B27CA3">
              <w:rPr>
                <w:rFonts w:ascii="Times New Roman" w:hAnsi="Times New Roman" w:cs="Times New Roman"/>
                <w:b/>
              </w:rPr>
              <w:t xml:space="preserve"> correlation (</w:t>
            </w:r>
            <w:proofErr w:type="spellStart"/>
            <w:r w:rsidRPr="00B27CA3">
              <w:rPr>
                <w:rFonts w:ascii="Times New Roman" w:hAnsi="Times New Roman" w:cs="Times New Roman"/>
                <w:b/>
                <w:i/>
                <w:iCs/>
              </w:rPr>
              <w:t>r</w:t>
            </w:r>
            <w:r w:rsidRPr="00B27CA3">
              <w:rPr>
                <w:rFonts w:ascii="Times New Roman" w:hAnsi="Times New Roman" w:cs="Times New Roman"/>
                <w:b/>
                <w:i/>
                <w:iCs/>
                <w:vertAlign w:val="subscript"/>
              </w:rPr>
              <w:t>s</w:t>
            </w:r>
            <w:proofErr w:type="spellEnd"/>
            <w:r w:rsidRPr="00B27CA3">
              <w:rPr>
                <w:rFonts w:ascii="Times New Roman" w:hAnsi="Times New Roman" w:cs="Times New Roman"/>
                <w:b/>
              </w:rPr>
              <w:t>)</w:t>
            </w:r>
          </w:p>
        </w:tc>
        <w:tc>
          <w:tcPr>
            <w:tcW w:w="419" w:type="pct"/>
            <w:shd w:val="clear" w:color="auto" w:fill="auto"/>
            <w:vAlign w:val="center"/>
          </w:tcPr>
          <w:p w14:paraId="7914A0DE" w14:textId="3AEAE840" w:rsidR="00DA3F72" w:rsidRPr="00B27CA3" w:rsidRDefault="00DA3F72" w:rsidP="003B24D6">
            <w:pPr>
              <w:jc w:val="center"/>
              <w:rPr>
                <w:rFonts w:ascii="Times New Roman" w:hAnsi="Times New Roman" w:cs="Times New Roman"/>
                <w:b/>
                <w:i/>
                <w:iCs/>
              </w:rPr>
            </w:pPr>
            <w:r w:rsidRPr="00B27CA3">
              <w:rPr>
                <w:rFonts w:ascii="Times New Roman" w:hAnsi="Times New Roman" w:cs="Times New Roman"/>
                <w:b/>
                <w:i/>
                <w:iCs/>
              </w:rPr>
              <w:t>p</w:t>
            </w:r>
          </w:p>
        </w:tc>
        <w:tc>
          <w:tcPr>
            <w:tcW w:w="775" w:type="pct"/>
            <w:shd w:val="clear" w:color="auto" w:fill="auto"/>
            <w:vAlign w:val="center"/>
          </w:tcPr>
          <w:p w14:paraId="6960D9C5" w14:textId="375AAA4C" w:rsidR="003B24D6" w:rsidRPr="00B27CA3" w:rsidRDefault="003B24D6" w:rsidP="003B24D6">
            <w:pPr>
              <w:jc w:val="center"/>
              <w:rPr>
                <w:rFonts w:ascii="Times New Roman" w:hAnsi="Times New Roman" w:cs="Times New Roman"/>
                <w:b/>
              </w:rPr>
            </w:pPr>
            <w:r w:rsidRPr="00B27CA3">
              <w:rPr>
                <w:rFonts w:ascii="Times New Roman" w:hAnsi="Times New Roman" w:cs="Times New Roman"/>
                <w:b/>
              </w:rPr>
              <w:t>Rank</w:t>
            </w:r>
          </w:p>
          <w:p w14:paraId="20B1E4C5" w14:textId="3A04E8B9" w:rsidR="00DA3F72" w:rsidRPr="00B27CA3" w:rsidRDefault="00DA3F72" w:rsidP="003B24D6">
            <w:pPr>
              <w:jc w:val="center"/>
              <w:rPr>
                <w:rFonts w:ascii="Times New Roman" w:hAnsi="Times New Roman" w:cs="Times New Roman"/>
                <w:b/>
              </w:rPr>
            </w:pPr>
            <w:r w:rsidRPr="00B27CA3">
              <w:rPr>
                <w:rFonts w:ascii="Times New Roman" w:hAnsi="Times New Roman" w:cs="Times New Roman"/>
                <w:b/>
              </w:rPr>
              <w:t>Correlation</w:t>
            </w:r>
          </w:p>
        </w:tc>
      </w:tr>
      <w:tr w:rsidR="004D33FE" w:rsidRPr="00B27CA3" w14:paraId="3196D7B1" w14:textId="63A22877" w:rsidTr="00C836FF">
        <w:trPr>
          <w:jc w:val="center"/>
        </w:trPr>
        <w:tc>
          <w:tcPr>
            <w:tcW w:w="1254" w:type="pct"/>
            <w:vAlign w:val="center"/>
          </w:tcPr>
          <w:p w14:paraId="02F021C2" w14:textId="77777777" w:rsidR="00DA3F72" w:rsidRPr="00B27CA3" w:rsidRDefault="00DA3F72" w:rsidP="00275860">
            <w:pPr>
              <w:rPr>
                <w:rFonts w:ascii="Times New Roman" w:hAnsi="Times New Roman" w:cs="Times New Roman"/>
                <w:b/>
              </w:rPr>
            </w:pPr>
            <w:r w:rsidRPr="00B27CA3">
              <w:rPr>
                <w:rFonts w:ascii="Times New Roman" w:hAnsi="Times New Roman" w:cs="Times New Roman"/>
                <w:color w:val="000000"/>
              </w:rPr>
              <w:t>Baking Pot</w:t>
            </w:r>
          </w:p>
        </w:tc>
        <w:tc>
          <w:tcPr>
            <w:tcW w:w="282" w:type="pct"/>
            <w:tcBorders>
              <w:right w:val="single" w:sz="12" w:space="0" w:color="auto"/>
            </w:tcBorders>
            <w:vAlign w:val="center"/>
          </w:tcPr>
          <w:p w14:paraId="514BC81F" w14:textId="1D7AC456" w:rsidR="00DA3F72" w:rsidRPr="00B27CA3" w:rsidRDefault="004C6D3A" w:rsidP="00B208F5">
            <w:pPr>
              <w:jc w:val="center"/>
              <w:rPr>
                <w:rFonts w:ascii="Times New Roman" w:hAnsi="Times New Roman" w:cs="Times New Roman"/>
                <w:bCs/>
              </w:rPr>
            </w:pPr>
            <w:r w:rsidRPr="00B27CA3">
              <w:rPr>
                <w:rFonts w:ascii="Times New Roman" w:hAnsi="Times New Roman" w:cs="Times New Roman"/>
                <w:bCs/>
              </w:rPr>
              <w:t>3</w:t>
            </w:r>
          </w:p>
        </w:tc>
        <w:tc>
          <w:tcPr>
            <w:tcW w:w="753" w:type="pct"/>
            <w:tcBorders>
              <w:left w:val="single" w:sz="12" w:space="0" w:color="auto"/>
            </w:tcBorders>
            <w:vAlign w:val="center"/>
          </w:tcPr>
          <w:p w14:paraId="63493364" w14:textId="09CAC8A0" w:rsidR="00DA3F72" w:rsidRPr="00B27CA3" w:rsidRDefault="004C6D3A" w:rsidP="00B208F5">
            <w:pPr>
              <w:jc w:val="center"/>
              <w:rPr>
                <w:rFonts w:ascii="Times New Roman" w:hAnsi="Times New Roman" w:cs="Times New Roman"/>
                <w:bCs/>
              </w:rPr>
            </w:pPr>
            <w:r w:rsidRPr="00B27CA3">
              <w:rPr>
                <w:rFonts w:ascii="Times New Roman" w:hAnsi="Times New Roman" w:cs="Times New Roman"/>
                <w:bCs/>
              </w:rPr>
              <w:t>--</w:t>
            </w:r>
          </w:p>
        </w:tc>
        <w:tc>
          <w:tcPr>
            <w:tcW w:w="445" w:type="pct"/>
            <w:tcBorders>
              <w:right w:val="single" w:sz="12" w:space="0" w:color="auto"/>
            </w:tcBorders>
            <w:vAlign w:val="center"/>
          </w:tcPr>
          <w:p w14:paraId="0A4563EA" w14:textId="437F4A23" w:rsidR="00DA3F72" w:rsidRPr="00B27CA3" w:rsidRDefault="004C6D3A" w:rsidP="00B208F5">
            <w:pPr>
              <w:jc w:val="center"/>
              <w:rPr>
                <w:rFonts w:ascii="Times New Roman" w:hAnsi="Times New Roman" w:cs="Times New Roman"/>
                <w:bCs/>
              </w:rPr>
            </w:pPr>
            <w:r w:rsidRPr="00B27CA3">
              <w:rPr>
                <w:rFonts w:ascii="Times New Roman" w:hAnsi="Times New Roman" w:cs="Times New Roman"/>
                <w:bCs/>
              </w:rPr>
              <w:t>--</w:t>
            </w:r>
          </w:p>
        </w:tc>
        <w:tc>
          <w:tcPr>
            <w:tcW w:w="1070" w:type="pct"/>
            <w:tcBorders>
              <w:left w:val="single" w:sz="12" w:space="0" w:color="auto"/>
            </w:tcBorders>
            <w:vAlign w:val="center"/>
          </w:tcPr>
          <w:p w14:paraId="2316C0A8" w14:textId="054BFA68" w:rsidR="00DA3F72" w:rsidRPr="00B27CA3" w:rsidRDefault="004C6D3A" w:rsidP="00B208F5">
            <w:pPr>
              <w:jc w:val="center"/>
              <w:rPr>
                <w:rFonts w:ascii="Times New Roman" w:hAnsi="Times New Roman" w:cs="Times New Roman"/>
                <w:bCs/>
              </w:rPr>
            </w:pPr>
            <w:r w:rsidRPr="00B27CA3">
              <w:rPr>
                <w:rFonts w:ascii="Times New Roman" w:hAnsi="Times New Roman" w:cs="Times New Roman"/>
                <w:bCs/>
              </w:rPr>
              <w:t>--</w:t>
            </w:r>
          </w:p>
        </w:tc>
        <w:tc>
          <w:tcPr>
            <w:tcW w:w="419" w:type="pct"/>
            <w:vAlign w:val="center"/>
          </w:tcPr>
          <w:p w14:paraId="3AE9ACCC" w14:textId="4ED22B84" w:rsidR="00DA3F72" w:rsidRPr="00B27CA3" w:rsidRDefault="004C6D3A" w:rsidP="00B208F5">
            <w:pPr>
              <w:jc w:val="center"/>
              <w:rPr>
                <w:rFonts w:ascii="Times New Roman" w:hAnsi="Times New Roman" w:cs="Times New Roman"/>
                <w:bCs/>
              </w:rPr>
            </w:pPr>
            <w:r w:rsidRPr="00B27CA3">
              <w:rPr>
                <w:rFonts w:ascii="Times New Roman" w:hAnsi="Times New Roman" w:cs="Times New Roman"/>
                <w:bCs/>
              </w:rPr>
              <w:t>--</w:t>
            </w:r>
          </w:p>
        </w:tc>
        <w:tc>
          <w:tcPr>
            <w:tcW w:w="775" w:type="pct"/>
            <w:vAlign w:val="center"/>
          </w:tcPr>
          <w:p w14:paraId="5EF74155" w14:textId="70D96FF7" w:rsidR="00DA3F72" w:rsidRPr="00B27CA3" w:rsidRDefault="004C6D3A" w:rsidP="00B208F5">
            <w:pPr>
              <w:jc w:val="center"/>
              <w:rPr>
                <w:rFonts w:ascii="Times New Roman" w:hAnsi="Times New Roman" w:cs="Times New Roman"/>
                <w:bCs/>
              </w:rPr>
            </w:pPr>
            <w:r w:rsidRPr="00B27CA3">
              <w:rPr>
                <w:rFonts w:ascii="Times New Roman" w:hAnsi="Times New Roman" w:cs="Times New Roman"/>
                <w:bCs/>
              </w:rPr>
              <w:t>--</w:t>
            </w:r>
          </w:p>
        </w:tc>
      </w:tr>
      <w:tr w:rsidR="004D33FE" w:rsidRPr="00B27CA3" w14:paraId="27071C2C" w14:textId="4E924D7E" w:rsidTr="00C836FF">
        <w:trPr>
          <w:jc w:val="center"/>
        </w:trPr>
        <w:tc>
          <w:tcPr>
            <w:tcW w:w="1254" w:type="pct"/>
            <w:vAlign w:val="center"/>
          </w:tcPr>
          <w:p w14:paraId="02DD6304" w14:textId="77777777" w:rsidR="00DA3F72" w:rsidRPr="00B27CA3" w:rsidRDefault="00DA3F72" w:rsidP="007F0D8A">
            <w:pPr>
              <w:rPr>
                <w:rFonts w:ascii="Times New Roman" w:hAnsi="Times New Roman" w:cs="Times New Roman"/>
                <w:b/>
              </w:rPr>
            </w:pPr>
            <w:r w:rsidRPr="00B27CA3">
              <w:rPr>
                <w:rFonts w:ascii="Times New Roman" w:hAnsi="Times New Roman" w:cs="Times New Roman"/>
                <w:color w:val="000000"/>
              </w:rPr>
              <w:t>Barton Creek</w:t>
            </w:r>
          </w:p>
        </w:tc>
        <w:tc>
          <w:tcPr>
            <w:tcW w:w="282" w:type="pct"/>
            <w:tcBorders>
              <w:right w:val="single" w:sz="12" w:space="0" w:color="auto"/>
            </w:tcBorders>
            <w:vAlign w:val="center"/>
          </w:tcPr>
          <w:p w14:paraId="022C4F66" w14:textId="77777777"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1</w:t>
            </w:r>
          </w:p>
        </w:tc>
        <w:tc>
          <w:tcPr>
            <w:tcW w:w="753" w:type="pct"/>
            <w:tcBorders>
              <w:left w:val="single" w:sz="12" w:space="0" w:color="auto"/>
            </w:tcBorders>
            <w:vAlign w:val="center"/>
          </w:tcPr>
          <w:p w14:paraId="78EE9F58" w14:textId="54280740"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w:t>
            </w:r>
          </w:p>
        </w:tc>
        <w:tc>
          <w:tcPr>
            <w:tcW w:w="445" w:type="pct"/>
            <w:tcBorders>
              <w:right w:val="single" w:sz="12" w:space="0" w:color="auto"/>
            </w:tcBorders>
            <w:vAlign w:val="center"/>
          </w:tcPr>
          <w:p w14:paraId="7563F902" w14:textId="4DA950F3"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w:t>
            </w:r>
          </w:p>
        </w:tc>
        <w:tc>
          <w:tcPr>
            <w:tcW w:w="1070" w:type="pct"/>
            <w:tcBorders>
              <w:left w:val="single" w:sz="12" w:space="0" w:color="auto"/>
            </w:tcBorders>
            <w:vAlign w:val="center"/>
          </w:tcPr>
          <w:p w14:paraId="1754B8A4" w14:textId="739350E4"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w:t>
            </w:r>
          </w:p>
        </w:tc>
        <w:tc>
          <w:tcPr>
            <w:tcW w:w="419" w:type="pct"/>
            <w:vAlign w:val="center"/>
          </w:tcPr>
          <w:p w14:paraId="283C293F" w14:textId="38B7BFEE"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w:t>
            </w:r>
          </w:p>
        </w:tc>
        <w:tc>
          <w:tcPr>
            <w:tcW w:w="775" w:type="pct"/>
            <w:vAlign w:val="center"/>
          </w:tcPr>
          <w:p w14:paraId="5DB3BF07" w14:textId="768CE01B" w:rsidR="00DA3F72"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r>
      <w:tr w:rsidR="004D33FE" w:rsidRPr="00B27CA3" w14:paraId="654630BB" w14:textId="53B44ABB" w:rsidTr="00C836FF">
        <w:trPr>
          <w:jc w:val="center"/>
        </w:trPr>
        <w:tc>
          <w:tcPr>
            <w:tcW w:w="1254" w:type="pct"/>
            <w:vAlign w:val="center"/>
          </w:tcPr>
          <w:p w14:paraId="56D085FF" w14:textId="77777777" w:rsidR="00DA3F72" w:rsidRPr="00B27CA3" w:rsidRDefault="00DA3F72" w:rsidP="00275860">
            <w:pPr>
              <w:rPr>
                <w:rFonts w:ascii="Times New Roman" w:hAnsi="Times New Roman" w:cs="Times New Roman"/>
                <w:b/>
              </w:rPr>
            </w:pPr>
            <w:r w:rsidRPr="00B27CA3">
              <w:rPr>
                <w:rFonts w:ascii="Times New Roman" w:hAnsi="Times New Roman" w:cs="Times New Roman"/>
                <w:color w:val="000000"/>
              </w:rPr>
              <w:t>Cahal Pech</w:t>
            </w:r>
          </w:p>
        </w:tc>
        <w:tc>
          <w:tcPr>
            <w:tcW w:w="282" w:type="pct"/>
            <w:tcBorders>
              <w:right w:val="single" w:sz="12" w:space="0" w:color="auto"/>
            </w:tcBorders>
            <w:vAlign w:val="center"/>
          </w:tcPr>
          <w:p w14:paraId="18B16274" w14:textId="77777777"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15</w:t>
            </w:r>
          </w:p>
        </w:tc>
        <w:tc>
          <w:tcPr>
            <w:tcW w:w="753" w:type="pct"/>
            <w:tcBorders>
              <w:left w:val="single" w:sz="12" w:space="0" w:color="auto"/>
            </w:tcBorders>
            <w:vAlign w:val="center"/>
          </w:tcPr>
          <w:p w14:paraId="681AB54F" w14:textId="7731D82B"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0.043</w:t>
            </w:r>
          </w:p>
        </w:tc>
        <w:tc>
          <w:tcPr>
            <w:tcW w:w="445" w:type="pct"/>
            <w:tcBorders>
              <w:right w:val="single" w:sz="12" w:space="0" w:color="auto"/>
            </w:tcBorders>
            <w:vAlign w:val="center"/>
          </w:tcPr>
          <w:p w14:paraId="63AA883D" w14:textId="50F48A77" w:rsidR="00DA3F72" w:rsidRPr="00B27CA3" w:rsidRDefault="004D33FE" w:rsidP="00B208F5">
            <w:pPr>
              <w:jc w:val="center"/>
              <w:rPr>
                <w:rFonts w:ascii="Times New Roman" w:hAnsi="Times New Roman" w:cs="Times New Roman"/>
                <w:bCs/>
              </w:rPr>
            </w:pPr>
            <w:r w:rsidRPr="00B27CA3">
              <w:rPr>
                <w:rFonts w:ascii="Times New Roman" w:hAnsi="Times New Roman" w:cs="Times New Roman"/>
                <w:bCs/>
              </w:rPr>
              <w:t>0.879</w:t>
            </w:r>
          </w:p>
        </w:tc>
        <w:tc>
          <w:tcPr>
            <w:tcW w:w="1070" w:type="pct"/>
            <w:tcBorders>
              <w:left w:val="single" w:sz="12" w:space="0" w:color="auto"/>
            </w:tcBorders>
            <w:vAlign w:val="center"/>
          </w:tcPr>
          <w:p w14:paraId="2039859F" w14:textId="6EF4605E"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0.213</w:t>
            </w:r>
          </w:p>
        </w:tc>
        <w:tc>
          <w:tcPr>
            <w:tcW w:w="419" w:type="pct"/>
            <w:vAlign w:val="center"/>
          </w:tcPr>
          <w:p w14:paraId="59C7E918" w14:textId="44722978"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0.464</w:t>
            </w:r>
          </w:p>
        </w:tc>
        <w:tc>
          <w:tcPr>
            <w:tcW w:w="775" w:type="pct"/>
            <w:vAlign w:val="center"/>
          </w:tcPr>
          <w:p w14:paraId="46A3C3F2" w14:textId="44A92B69" w:rsidR="00DA3F72" w:rsidRPr="00B27CA3" w:rsidRDefault="00B652E9" w:rsidP="00B208F5">
            <w:pPr>
              <w:jc w:val="center"/>
              <w:rPr>
                <w:rFonts w:ascii="Times New Roman" w:hAnsi="Times New Roman" w:cs="Times New Roman"/>
                <w:bCs/>
              </w:rPr>
            </w:pPr>
            <w:r w:rsidRPr="00B27CA3">
              <w:rPr>
                <w:rFonts w:ascii="Times New Roman" w:hAnsi="Times New Roman" w:cs="Times New Roman"/>
                <w:bCs/>
              </w:rPr>
              <w:t>weak</w:t>
            </w:r>
          </w:p>
        </w:tc>
      </w:tr>
      <w:tr w:rsidR="004D33FE" w:rsidRPr="00B27CA3" w14:paraId="7D08335F" w14:textId="13A0F6DB" w:rsidTr="00C836FF">
        <w:trPr>
          <w:jc w:val="center"/>
        </w:trPr>
        <w:tc>
          <w:tcPr>
            <w:tcW w:w="1254" w:type="pct"/>
            <w:vAlign w:val="center"/>
          </w:tcPr>
          <w:p w14:paraId="50C86F2B" w14:textId="77777777" w:rsidR="00DA3F72" w:rsidRPr="00B27CA3" w:rsidRDefault="00DA3F72" w:rsidP="00275860">
            <w:pPr>
              <w:rPr>
                <w:rFonts w:ascii="Times New Roman" w:hAnsi="Times New Roman" w:cs="Times New Roman"/>
                <w:b/>
              </w:rPr>
            </w:pPr>
            <w:r w:rsidRPr="00B27CA3">
              <w:rPr>
                <w:rFonts w:ascii="Times New Roman" w:hAnsi="Times New Roman" w:cs="Times New Roman"/>
                <w:color w:val="000000"/>
              </w:rPr>
              <w:t>Caledonia</w:t>
            </w:r>
          </w:p>
        </w:tc>
        <w:tc>
          <w:tcPr>
            <w:tcW w:w="282" w:type="pct"/>
            <w:tcBorders>
              <w:right w:val="single" w:sz="12" w:space="0" w:color="auto"/>
            </w:tcBorders>
            <w:vAlign w:val="center"/>
          </w:tcPr>
          <w:p w14:paraId="345D9A6A" w14:textId="77777777"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18</w:t>
            </w:r>
          </w:p>
        </w:tc>
        <w:tc>
          <w:tcPr>
            <w:tcW w:w="753" w:type="pct"/>
            <w:tcBorders>
              <w:left w:val="single" w:sz="12" w:space="0" w:color="auto"/>
            </w:tcBorders>
            <w:shd w:val="clear" w:color="auto" w:fill="E2EFD9" w:themeFill="accent6" w:themeFillTint="33"/>
            <w:vAlign w:val="center"/>
          </w:tcPr>
          <w:p w14:paraId="05F9AD87" w14:textId="52C373A9" w:rsidR="00DA3F72" w:rsidRPr="00B27CA3" w:rsidRDefault="00DA3F72" w:rsidP="00B208F5">
            <w:pPr>
              <w:jc w:val="center"/>
              <w:rPr>
                <w:rFonts w:ascii="Times New Roman" w:hAnsi="Times New Roman" w:cs="Times New Roman"/>
                <w:b/>
                <w:color w:val="385623" w:themeColor="accent6" w:themeShade="80"/>
              </w:rPr>
            </w:pPr>
            <w:r w:rsidRPr="00B27CA3">
              <w:rPr>
                <w:rFonts w:ascii="Times New Roman" w:hAnsi="Times New Roman" w:cs="Times New Roman"/>
                <w:b/>
                <w:color w:val="385623" w:themeColor="accent6" w:themeShade="80"/>
              </w:rPr>
              <w:t>0.544</w:t>
            </w:r>
          </w:p>
        </w:tc>
        <w:tc>
          <w:tcPr>
            <w:tcW w:w="445" w:type="pct"/>
            <w:tcBorders>
              <w:right w:val="single" w:sz="12" w:space="0" w:color="auto"/>
            </w:tcBorders>
            <w:shd w:val="clear" w:color="auto" w:fill="E2EFD9" w:themeFill="accent6" w:themeFillTint="33"/>
            <w:vAlign w:val="center"/>
          </w:tcPr>
          <w:p w14:paraId="5682BF6D" w14:textId="5E237572" w:rsidR="00DA3F72" w:rsidRPr="00B27CA3" w:rsidRDefault="004D33FE" w:rsidP="00B208F5">
            <w:pPr>
              <w:jc w:val="center"/>
              <w:rPr>
                <w:rFonts w:ascii="Times New Roman" w:hAnsi="Times New Roman" w:cs="Times New Roman"/>
                <w:b/>
                <w:color w:val="385623" w:themeColor="accent6" w:themeShade="80"/>
              </w:rPr>
            </w:pPr>
            <w:r w:rsidRPr="00B27CA3">
              <w:rPr>
                <w:rFonts w:ascii="Times New Roman" w:hAnsi="Times New Roman" w:cs="Times New Roman"/>
                <w:b/>
                <w:color w:val="385623" w:themeColor="accent6" w:themeShade="80"/>
              </w:rPr>
              <w:t>&lt; 0.05</w:t>
            </w:r>
          </w:p>
        </w:tc>
        <w:tc>
          <w:tcPr>
            <w:tcW w:w="1070" w:type="pct"/>
            <w:tcBorders>
              <w:left w:val="single" w:sz="12" w:space="0" w:color="auto"/>
            </w:tcBorders>
            <w:vAlign w:val="center"/>
          </w:tcPr>
          <w:p w14:paraId="70F698F4" w14:textId="1A2100CF"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0.463</w:t>
            </w:r>
          </w:p>
        </w:tc>
        <w:tc>
          <w:tcPr>
            <w:tcW w:w="419" w:type="pct"/>
            <w:vAlign w:val="center"/>
          </w:tcPr>
          <w:p w14:paraId="3F56B91C" w14:textId="7464E12D"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0.061</w:t>
            </w:r>
          </w:p>
        </w:tc>
        <w:tc>
          <w:tcPr>
            <w:tcW w:w="775" w:type="pct"/>
            <w:vAlign w:val="center"/>
          </w:tcPr>
          <w:p w14:paraId="212ADE2B" w14:textId="05F1528F"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moderate</w:t>
            </w:r>
          </w:p>
        </w:tc>
      </w:tr>
      <w:tr w:rsidR="004D33FE" w:rsidRPr="00B27CA3" w14:paraId="47087FA6" w14:textId="0499CA5A" w:rsidTr="00C836FF">
        <w:trPr>
          <w:jc w:val="center"/>
        </w:trPr>
        <w:tc>
          <w:tcPr>
            <w:tcW w:w="1254" w:type="pct"/>
            <w:vAlign w:val="center"/>
          </w:tcPr>
          <w:p w14:paraId="3EA7B94D" w14:textId="77777777" w:rsidR="00DA3F72" w:rsidRPr="00B27CA3" w:rsidRDefault="00DA3F72" w:rsidP="00275860">
            <w:pPr>
              <w:rPr>
                <w:rFonts w:ascii="Times New Roman" w:hAnsi="Times New Roman" w:cs="Times New Roman"/>
                <w:b/>
              </w:rPr>
            </w:pPr>
            <w:r w:rsidRPr="00B27CA3">
              <w:rPr>
                <w:rFonts w:ascii="Times New Roman" w:hAnsi="Times New Roman" w:cs="Times New Roman"/>
                <w:color w:val="000000"/>
              </w:rPr>
              <w:t>Caracol</w:t>
            </w:r>
          </w:p>
        </w:tc>
        <w:tc>
          <w:tcPr>
            <w:tcW w:w="282" w:type="pct"/>
            <w:tcBorders>
              <w:right w:val="single" w:sz="12" w:space="0" w:color="auto"/>
            </w:tcBorders>
            <w:vAlign w:val="center"/>
          </w:tcPr>
          <w:p w14:paraId="437C8721" w14:textId="77777777" w:rsidR="00DA3F72" w:rsidRPr="00B27CA3" w:rsidRDefault="00DA3F72" w:rsidP="00B208F5">
            <w:pPr>
              <w:jc w:val="center"/>
              <w:rPr>
                <w:rFonts w:ascii="Times New Roman" w:hAnsi="Times New Roman" w:cs="Times New Roman"/>
                <w:bCs/>
              </w:rPr>
            </w:pPr>
            <w:r w:rsidRPr="00B27CA3">
              <w:rPr>
                <w:rFonts w:ascii="Times New Roman" w:hAnsi="Times New Roman" w:cs="Times New Roman"/>
                <w:bCs/>
              </w:rPr>
              <w:t>15</w:t>
            </w:r>
          </w:p>
        </w:tc>
        <w:tc>
          <w:tcPr>
            <w:tcW w:w="753" w:type="pct"/>
            <w:tcBorders>
              <w:left w:val="single" w:sz="12" w:space="0" w:color="auto"/>
            </w:tcBorders>
            <w:vAlign w:val="center"/>
          </w:tcPr>
          <w:p w14:paraId="1B58D3C2" w14:textId="499D728F" w:rsidR="00DA3F72" w:rsidRPr="00B27CA3" w:rsidRDefault="00B652E9" w:rsidP="00B208F5">
            <w:pPr>
              <w:jc w:val="center"/>
              <w:rPr>
                <w:rFonts w:ascii="Times New Roman" w:hAnsi="Times New Roman" w:cs="Times New Roman"/>
                <w:bCs/>
              </w:rPr>
            </w:pPr>
            <w:r w:rsidRPr="00B27CA3">
              <w:rPr>
                <w:rFonts w:ascii="Times New Roman" w:hAnsi="Times New Roman" w:cs="Times New Roman"/>
                <w:bCs/>
              </w:rPr>
              <w:t>-0.247</w:t>
            </w:r>
          </w:p>
        </w:tc>
        <w:tc>
          <w:tcPr>
            <w:tcW w:w="445" w:type="pct"/>
            <w:tcBorders>
              <w:right w:val="single" w:sz="12" w:space="0" w:color="auto"/>
            </w:tcBorders>
            <w:vAlign w:val="center"/>
          </w:tcPr>
          <w:p w14:paraId="39C079FE" w14:textId="67FFF6C0" w:rsidR="00DA3F72" w:rsidRPr="00B27CA3" w:rsidRDefault="004D33FE" w:rsidP="00B208F5">
            <w:pPr>
              <w:jc w:val="center"/>
              <w:rPr>
                <w:rFonts w:ascii="Times New Roman" w:hAnsi="Times New Roman" w:cs="Times New Roman"/>
                <w:bCs/>
              </w:rPr>
            </w:pPr>
            <w:r w:rsidRPr="00B27CA3">
              <w:rPr>
                <w:rFonts w:ascii="Times New Roman" w:hAnsi="Times New Roman" w:cs="Times New Roman"/>
                <w:bCs/>
              </w:rPr>
              <w:t>0.375</w:t>
            </w:r>
          </w:p>
        </w:tc>
        <w:tc>
          <w:tcPr>
            <w:tcW w:w="1070" w:type="pct"/>
            <w:tcBorders>
              <w:left w:val="single" w:sz="12" w:space="0" w:color="auto"/>
            </w:tcBorders>
            <w:vAlign w:val="center"/>
          </w:tcPr>
          <w:p w14:paraId="2814C7D0" w14:textId="43C60FF8" w:rsidR="00DA3F72" w:rsidRPr="00B27CA3" w:rsidRDefault="00B652E9" w:rsidP="00B208F5">
            <w:pPr>
              <w:jc w:val="center"/>
              <w:rPr>
                <w:rFonts w:ascii="Times New Roman" w:hAnsi="Times New Roman" w:cs="Times New Roman"/>
                <w:bCs/>
              </w:rPr>
            </w:pPr>
            <w:r w:rsidRPr="00B27CA3">
              <w:rPr>
                <w:rFonts w:ascii="Times New Roman" w:hAnsi="Times New Roman" w:cs="Times New Roman"/>
                <w:bCs/>
              </w:rPr>
              <w:t>-0.279</w:t>
            </w:r>
          </w:p>
        </w:tc>
        <w:tc>
          <w:tcPr>
            <w:tcW w:w="419" w:type="pct"/>
            <w:vAlign w:val="center"/>
          </w:tcPr>
          <w:p w14:paraId="4042356D" w14:textId="286B4F45" w:rsidR="00DA3F72" w:rsidRPr="00B27CA3" w:rsidRDefault="00B652E9" w:rsidP="00B208F5">
            <w:pPr>
              <w:jc w:val="center"/>
              <w:rPr>
                <w:rFonts w:ascii="Times New Roman" w:hAnsi="Times New Roman" w:cs="Times New Roman"/>
                <w:bCs/>
              </w:rPr>
            </w:pPr>
            <w:r w:rsidRPr="00B27CA3">
              <w:rPr>
                <w:rFonts w:ascii="Times New Roman" w:hAnsi="Times New Roman" w:cs="Times New Roman"/>
                <w:bCs/>
              </w:rPr>
              <w:t>0.334</w:t>
            </w:r>
          </w:p>
        </w:tc>
        <w:tc>
          <w:tcPr>
            <w:tcW w:w="775" w:type="pct"/>
            <w:vAlign w:val="center"/>
          </w:tcPr>
          <w:p w14:paraId="1AF4910D" w14:textId="16CE3E6F" w:rsidR="00DA3F72" w:rsidRPr="00B27CA3" w:rsidRDefault="00B652E9" w:rsidP="00B208F5">
            <w:pPr>
              <w:jc w:val="center"/>
              <w:rPr>
                <w:rFonts w:ascii="Times New Roman" w:hAnsi="Times New Roman" w:cs="Times New Roman"/>
                <w:bCs/>
              </w:rPr>
            </w:pPr>
            <w:r w:rsidRPr="00B27CA3">
              <w:rPr>
                <w:rFonts w:ascii="Times New Roman" w:hAnsi="Times New Roman" w:cs="Times New Roman"/>
                <w:bCs/>
              </w:rPr>
              <w:t>weak</w:t>
            </w:r>
          </w:p>
        </w:tc>
      </w:tr>
      <w:tr w:rsidR="004D33FE" w:rsidRPr="00B27CA3" w14:paraId="75C215FB" w14:textId="336D5599" w:rsidTr="00C836FF">
        <w:trPr>
          <w:jc w:val="center"/>
        </w:trPr>
        <w:tc>
          <w:tcPr>
            <w:tcW w:w="1254" w:type="pct"/>
            <w:vAlign w:val="center"/>
          </w:tcPr>
          <w:p w14:paraId="2C15D01C" w14:textId="77777777" w:rsidR="00B652E9" w:rsidRPr="00B27CA3" w:rsidRDefault="00B652E9" w:rsidP="00B652E9">
            <w:pPr>
              <w:rPr>
                <w:rFonts w:ascii="Times New Roman" w:hAnsi="Times New Roman" w:cs="Times New Roman"/>
                <w:b/>
              </w:rPr>
            </w:pPr>
            <w:r w:rsidRPr="00B27CA3">
              <w:rPr>
                <w:rFonts w:ascii="Times New Roman" w:hAnsi="Times New Roman" w:cs="Times New Roman"/>
                <w:color w:val="000000"/>
              </w:rPr>
              <w:t>Lower Dover</w:t>
            </w:r>
          </w:p>
        </w:tc>
        <w:tc>
          <w:tcPr>
            <w:tcW w:w="282" w:type="pct"/>
            <w:tcBorders>
              <w:right w:val="single" w:sz="12" w:space="0" w:color="auto"/>
            </w:tcBorders>
            <w:vAlign w:val="center"/>
          </w:tcPr>
          <w:p w14:paraId="5BDD7C9D" w14:textId="77777777"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2</w:t>
            </w:r>
          </w:p>
        </w:tc>
        <w:tc>
          <w:tcPr>
            <w:tcW w:w="753" w:type="pct"/>
            <w:tcBorders>
              <w:left w:val="single" w:sz="12" w:space="0" w:color="auto"/>
            </w:tcBorders>
            <w:vAlign w:val="center"/>
          </w:tcPr>
          <w:p w14:paraId="5B0286F3" w14:textId="4DE0BCEA"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445" w:type="pct"/>
            <w:tcBorders>
              <w:right w:val="single" w:sz="12" w:space="0" w:color="auto"/>
            </w:tcBorders>
            <w:vAlign w:val="center"/>
          </w:tcPr>
          <w:p w14:paraId="0AFFF20C" w14:textId="5EC48956"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1070" w:type="pct"/>
            <w:tcBorders>
              <w:left w:val="single" w:sz="12" w:space="0" w:color="auto"/>
            </w:tcBorders>
            <w:vAlign w:val="center"/>
          </w:tcPr>
          <w:p w14:paraId="17F55AB4" w14:textId="7D98D50C"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419" w:type="pct"/>
            <w:vAlign w:val="center"/>
          </w:tcPr>
          <w:p w14:paraId="3AA5628A" w14:textId="7FA31820"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775" w:type="pct"/>
            <w:vAlign w:val="center"/>
          </w:tcPr>
          <w:p w14:paraId="04799911" w14:textId="3D787D19"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r>
      <w:tr w:rsidR="004D33FE" w:rsidRPr="00B27CA3" w14:paraId="6FD93FF2" w14:textId="47F1C36B" w:rsidTr="00C836FF">
        <w:trPr>
          <w:jc w:val="center"/>
        </w:trPr>
        <w:tc>
          <w:tcPr>
            <w:tcW w:w="1254" w:type="pct"/>
            <w:vAlign w:val="center"/>
          </w:tcPr>
          <w:p w14:paraId="31D233D2" w14:textId="77777777" w:rsidR="00B652E9" w:rsidRPr="00B27CA3" w:rsidRDefault="00B652E9" w:rsidP="00B652E9">
            <w:pPr>
              <w:rPr>
                <w:rFonts w:ascii="Times New Roman" w:hAnsi="Times New Roman" w:cs="Times New Roman"/>
                <w:b/>
              </w:rPr>
            </w:pPr>
            <w:r w:rsidRPr="00B27CA3">
              <w:rPr>
                <w:rFonts w:ascii="Times New Roman" w:hAnsi="Times New Roman" w:cs="Times New Roman"/>
                <w:color w:val="000000"/>
              </w:rPr>
              <w:t>Maya Mountains Sites</w:t>
            </w:r>
          </w:p>
        </w:tc>
        <w:tc>
          <w:tcPr>
            <w:tcW w:w="282" w:type="pct"/>
            <w:tcBorders>
              <w:right w:val="single" w:sz="12" w:space="0" w:color="auto"/>
            </w:tcBorders>
            <w:vAlign w:val="center"/>
          </w:tcPr>
          <w:p w14:paraId="681AE005" w14:textId="77777777"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2</w:t>
            </w:r>
          </w:p>
        </w:tc>
        <w:tc>
          <w:tcPr>
            <w:tcW w:w="753" w:type="pct"/>
            <w:tcBorders>
              <w:left w:val="single" w:sz="12" w:space="0" w:color="auto"/>
            </w:tcBorders>
            <w:vAlign w:val="center"/>
          </w:tcPr>
          <w:p w14:paraId="6A110CC3" w14:textId="75D1E023"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445" w:type="pct"/>
            <w:tcBorders>
              <w:right w:val="single" w:sz="12" w:space="0" w:color="auto"/>
            </w:tcBorders>
            <w:vAlign w:val="center"/>
          </w:tcPr>
          <w:p w14:paraId="2B2372BA" w14:textId="34D57FE9"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1070" w:type="pct"/>
            <w:tcBorders>
              <w:left w:val="single" w:sz="12" w:space="0" w:color="auto"/>
            </w:tcBorders>
            <w:vAlign w:val="center"/>
          </w:tcPr>
          <w:p w14:paraId="09F513E7" w14:textId="6B323188"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419" w:type="pct"/>
            <w:vAlign w:val="center"/>
          </w:tcPr>
          <w:p w14:paraId="1A093F97" w14:textId="2EE18F38"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c>
          <w:tcPr>
            <w:tcW w:w="775" w:type="pct"/>
            <w:vAlign w:val="center"/>
          </w:tcPr>
          <w:p w14:paraId="20E2BA16" w14:textId="52640405"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w:t>
            </w:r>
          </w:p>
        </w:tc>
      </w:tr>
      <w:tr w:rsidR="004D33FE" w:rsidRPr="00C836FF" w14:paraId="123625D2" w14:textId="3509AC25" w:rsidTr="00C836FF">
        <w:trPr>
          <w:jc w:val="center"/>
        </w:trPr>
        <w:tc>
          <w:tcPr>
            <w:tcW w:w="1254" w:type="pct"/>
            <w:vAlign w:val="center"/>
          </w:tcPr>
          <w:p w14:paraId="7C771AAD" w14:textId="77777777" w:rsidR="00B652E9" w:rsidRPr="00B27CA3" w:rsidRDefault="00B652E9" w:rsidP="00B652E9">
            <w:pPr>
              <w:rPr>
                <w:rFonts w:ascii="Times New Roman" w:hAnsi="Times New Roman" w:cs="Times New Roman"/>
                <w:b/>
              </w:rPr>
            </w:pPr>
            <w:r w:rsidRPr="00B27CA3">
              <w:rPr>
                <w:rFonts w:ascii="Times New Roman" w:hAnsi="Times New Roman" w:cs="Times New Roman"/>
                <w:color w:val="000000"/>
              </w:rPr>
              <w:t>Pacbitun</w:t>
            </w:r>
          </w:p>
        </w:tc>
        <w:tc>
          <w:tcPr>
            <w:tcW w:w="282" w:type="pct"/>
            <w:tcBorders>
              <w:right w:val="single" w:sz="12" w:space="0" w:color="auto"/>
            </w:tcBorders>
            <w:vAlign w:val="center"/>
          </w:tcPr>
          <w:p w14:paraId="0047511E" w14:textId="53C3EB39"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1</w:t>
            </w:r>
            <w:r w:rsidR="00712B85" w:rsidRPr="00B27CA3">
              <w:rPr>
                <w:rFonts w:ascii="Times New Roman" w:hAnsi="Times New Roman" w:cs="Times New Roman"/>
                <w:bCs/>
              </w:rPr>
              <w:t>0</w:t>
            </w:r>
          </w:p>
        </w:tc>
        <w:tc>
          <w:tcPr>
            <w:tcW w:w="753" w:type="pct"/>
            <w:tcBorders>
              <w:left w:val="single" w:sz="12" w:space="0" w:color="auto"/>
            </w:tcBorders>
            <w:vAlign w:val="center"/>
          </w:tcPr>
          <w:p w14:paraId="4AFF9F86" w14:textId="083BAC0A"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0.</w:t>
            </w:r>
            <w:r w:rsidR="00B27CA3" w:rsidRPr="00B27CA3">
              <w:rPr>
                <w:rFonts w:ascii="Times New Roman" w:hAnsi="Times New Roman" w:cs="Times New Roman"/>
                <w:bCs/>
              </w:rPr>
              <w:t>003</w:t>
            </w:r>
          </w:p>
        </w:tc>
        <w:tc>
          <w:tcPr>
            <w:tcW w:w="445" w:type="pct"/>
            <w:tcBorders>
              <w:right w:val="single" w:sz="12" w:space="0" w:color="auto"/>
            </w:tcBorders>
            <w:vAlign w:val="center"/>
          </w:tcPr>
          <w:p w14:paraId="4B97B74A" w14:textId="4935B965" w:rsidR="00B652E9" w:rsidRPr="00B27CA3" w:rsidRDefault="004D33FE" w:rsidP="00B208F5">
            <w:pPr>
              <w:jc w:val="center"/>
              <w:rPr>
                <w:rFonts w:ascii="Times New Roman" w:hAnsi="Times New Roman" w:cs="Times New Roman"/>
                <w:bCs/>
              </w:rPr>
            </w:pPr>
            <w:r w:rsidRPr="00B27CA3">
              <w:rPr>
                <w:rFonts w:ascii="Times New Roman" w:hAnsi="Times New Roman" w:cs="Times New Roman"/>
                <w:bCs/>
              </w:rPr>
              <w:t>0.</w:t>
            </w:r>
            <w:r w:rsidR="00B27CA3" w:rsidRPr="00B27CA3">
              <w:rPr>
                <w:rFonts w:ascii="Times New Roman" w:hAnsi="Times New Roman" w:cs="Times New Roman"/>
                <w:bCs/>
              </w:rPr>
              <w:t>993</w:t>
            </w:r>
          </w:p>
        </w:tc>
        <w:tc>
          <w:tcPr>
            <w:tcW w:w="1070" w:type="pct"/>
            <w:tcBorders>
              <w:left w:val="single" w:sz="12" w:space="0" w:color="auto"/>
            </w:tcBorders>
            <w:vAlign w:val="center"/>
          </w:tcPr>
          <w:p w14:paraId="165F716B" w14:textId="351BD823" w:rsidR="00B652E9" w:rsidRPr="00B27CA3" w:rsidRDefault="00712B85" w:rsidP="00B208F5">
            <w:pPr>
              <w:jc w:val="center"/>
              <w:rPr>
                <w:rFonts w:ascii="Times New Roman" w:hAnsi="Times New Roman" w:cs="Times New Roman"/>
                <w:bCs/>
              </w:rPr>
            </w:pPr>
            <w:r w:rsidRPr="00B27CA3">
              <w:rPr>
                <w:rFonts w:ascii="Times New Roman" w:hAnsi="Times New Roman" w:cs="Times New Roman"/>
                <w:bCs/>
              </w:rPr>
              <w:t>-0.0</w:t>
            </w:r>
            <w:r w:rsidR="00B27CA3" w:rsidRPr="00B27CA3">
              <w:rPr>
                <w:rFonts w:ascii="Times New Roman" w:hAnsi="Times New Roman" w:cs="Times New Roman"/>
                <w:bCs/>
              </w:rPr>
              <w:t>18</w:t>
            </w:r>
          </w:p>
        </w:tc>
        <w:tc>
          <w:tcPr>
            <w:tcW w:w="419" w:type="pct"/>
            <w:vAlign w:val="center"/>
          </w:tcPr>
          <w:p w14:paraId="668EE00C" w14:textId="0AC4C0BC" w:rsidR="00B652E9" w:rsidRPr="00B27CA3" w:rsidRDefault="00B652E9" w:rsidP="00B208F5">
            <w:pPr>
              <w:jc w:val="center"/>
              <w:rPr>
                <w:rFonts w:ascii="Times New Roman" w:hAnsi="Times New Roman" w:cs="Times New Roman"/>
                <w:bCs/>
              </w:rPr>
            </w:pPr>
            <w:r w:rsidRPr="00B27CA3">
              <w:rPr>
                <w:rFonts w:ascii="Times New Roman" w:hAnsi="Times New Roman" w:cs="Times New Roman"/>
                <w:bCs/>
              </w:rPr>
              <w:t>0.</w:t>
            </w:r>
            <w:r w:rsidR="00B27CA3" w:rsidRPr="00B27CA3">
              <w:rPr>
                <w:rFonts w:ascii="Times New Roman" w:hAnsi="Times New Roman" w:cs="Times New Roman"/>
                <w:bCs/>
              </w:rPr>
              <w:t>960</w:t>
            </w:r>
          </w:p>
        </w:tc>
        <w:tc>
          <w:tcPr>
            <w:tcW w:w="775" w:type="pct"/>
            <w:vAlign w:val="center"/>
          </w:tcPr>
          <w:p w14:paraId="4F1DCC3A" w14:textId="32024F77" w:rsidR="00B652E9" w:rsidRPr="00C836FF" w:rsidRDefault="00B652E9" w:rsidP="00B208F5">
            <w:pPr>
              <w:jc w:val="center"/>
              <w:rPr>
                <w:rFonts w:ascii="Times New Roman" w:hAnsi="Times New Roman" w:cs="Times New Roman"/>
                <w:bCs/>
              </w:rPr>
            </w:pPr>
            <w:r w:rsidRPr="00B27CA3">
              <w:rPr>
                <w:rFonts w:ascii="Times New Roman" w:hAnsi="Times New Roman" w:cs="Times New Roman"/>
                <w:bCs/>
              </w:rPr>
              <w:t>very weak</w:t>
            </w:r>
          </w:p>
        </w:tc>
      </w:tr>
      <w:tr w:rsidR="004D33FE" w:rsidRPr="00C836FF" w14:paraId="0B381A8C" w14:textId="45309D2B" w:rsidTr="00C836FF">
        <w:trPr>
          <w:jc w:val="center"/>
        </w:trPr>
        <w:tc>
          <w:tcPr>
            <w:tcW w:w="1254" w:type="pct"/>
            <w:vAlign w:val="center"/>
          </w:tcPr>
          <w:p w14:paraId="4255ADA0" w14:textId="77777777" w:rsidR="00B652E9" w:rsidRPr="00C836FF" w:rsidRDefault="00B652E9" w:rsidP="00B652E9">
            <w:pPr>
              <w:rPr>
                <w:rFonts w:ascii="Times New Roman" w:hAnsi="Times New Roman" w:cs="Times New Roman"/>
                <w:b/>
              </w:rPr>
            </w:pPr>
            <w:r w:rsidRPr="00C836FF">
              <w:rPr>
                <w:rFonts w:ascii="Times New Roman" w:hAnsi="Times New Roman" w:cs="Times New Roman"/>
                <w:color w:val="000000"/>
              </w:rPr>
              <w:t>Pook's Hill</w:t>
            </w:r>
          </w:p>
        </w:tc>
        <w:tc>
          <w:tcPr>
            <w:tcW w:w="282" w:type="pct"/>
            <w:tcBorders>
              <w:right w:val="single" w:sz="12" w:space="0" w:color="auto"/>
            </w:tcBorders>
            <w:vAlign w:val="center"/>
          </w:tcPr>
          <w:p w14:paraId="6BF29FC6" w14:textId="77777777" w:rsidR="00B652E9" w:rsidRPr="00C836FF" w:rsidRDefault="00B652E9" w:rsidP="00B208F5">
            <w:pPr>
              <w:jc w:val="center"/>
              <w:rPr>
                <w:rFonts w:ascii="Times New Roman" w:hAnsi="Times New Roman" w:cs="Times New Roman"/>
                <w:bCs/>
              </w:rPr>
            </w:pPr>
            <w:r w:rsidRPr="00C836FF">
              <w:rPr>
                <w:rFonts w:ascii="Times New Roman" w:hAnsi="Times New Roman" w:cs="Times New Roman"/>
                <w:bCs/>
              </w:rPr>
              <w:t>6</w:t>
            </w:r>
          </w:p>
        </w:tc>
        <w:tc>
          <w:tcPr>
            <w:tcW w:w="753" w:type="pct"/>
            <w:tcBorders>
              <w:left w:val="single" w:sz="12" w:space="0" w:color="auto"/>
            </w:tcBorders>
            <w:vAlign w:val="center"/>
          </w:tcPr>
          <w:p w14:paraId="55E8682A" w14:textId="706AEFBA" w:rsidR="00B652E9" w:rsidRPr="00C836FF" w:rsidRDefault="003B24D6" w:rsidP="00B208F5">
            <w:pPr>
              <w:jc w:val="center"/>
              <w:rPr>
                <w:rFonts w:ascii="Times New Roman" w:hAnsi="Times New Roman" w:cs="Times New Roman"/>
                <w:bCs/>
              </w:rPr>
            </w:pPr>
            <w:r w:rsidRPr="00C836FF">
              <w:rPr>
                <w:rFonts w:ascii="Times New Roman" w:hAnsi="Times New Roman" w:cs="Times New Roman"/>
                <w:bCs/>
              </w:rPr>
              <w:t>0.388</w:t>
            </w:r>
          </w:p>
        </w:tc>
        <w:tc>
          <w:tcPr>
            <w:tcW w:w="445" w:type="pct"/>
            <w:tcBorders>
              <w:right w:val="single" w:sz="12" w:space="0" w:color="auto"/>
            </w:tcBorders>
            <w:vAlign w:val="center"/>
          </w:tcPr>
          <w:p w14:paraId="4FF0E933" w14:textId="0C9E67A3" w:rsidR="00B652E9" w:rsidRPr="00C836FF" w:rsidRDefault="004D33FE" w:rsidP="00B208F5">
            <w:pPr>
              <w:jc w:val="center"/>
              <w:rPr>
                <w:rFonts w:ascii="Times New Roman" w:hAnsi="Times New Roman" w:cs="Times New Roman"/>
                <w:bCs/>
              </w:rPr>
            </w:pPr>
            <w:r w:rsidRPr="00C836FF">
              <w:rPr>
                <w:rFonts w:ascii="Times New Roman" w:hAnsi="Times New Roman" w:cs="Times New Roman"/>
                <w:bCs/>
              </w:rPr>
              <w:t>0.447</w:t>
            </w:r>
          </w:p>
        </w:tc>
        <w:tc>
          <w:tcPr>
            <w:tcW w:w="1070" w:type="pct"/>
            <w:tcBorders>
              <w:left w:val="single" w:sz="12" w:space="0" w:color="auto"/>
            </w:tcBorders>
            <w:vAlign w:val="center"/>
          </w:tcPr>
          <w:p w14:paraId="682F307A" w14:textId="038153FF" w:rsidR="00B652E9" w:rsidRPr="00C836FF" w:rsidRDefault="003B24D6" w:rsidP="00B208F5">
            <w:pPr>
              <w:jc w:val="center"/>
              <w:rPr>
                <w:rFonts w:ascii="Times New Roman" w:hAnsi="Times New Roman" w:cs="Times New Roman"/>
                <w:bCs/>
              </w:rPr>
            </w:pPr>
            <w:r w:rsidRPr="00C836FF">
              <w:rPr>
                <w:rFonts w:ascii="Times New Roman" w:hAnsi="Times New Roman" w:cs="Times New Roman"/>
                <w:bCs/>
              </w:rPr>
              <w:t>0.300</w:t>
            </w:r>
          </w:p>
        </w:tc>
        <w:tc>
          <w:tcPr>
            <w:tcW w:w="419" w:type="pct"/>
            <w:vAlign w:val="center"/>
          </w:tcPr>
          <w:p w14:paraId="7563A82F" w14:textId="366A8632" w:rsidR="00B652E9" w:rsidRPr="00C836FF" w:rsidRDefault="003B24D6" w:rsidP="00B208F5">
            <w:pPr>
              <w:jc w:val="center"/>
              <w:rPr>
                <w:rFonts w:ascii="Times New Roman" w:hAnsi="Times New Roman" w:cs="Times New Roman"/>
                <w:bCs/>
              </w:rPr>
            </w:pPr>
            <w:r w:rsidRPr="00C836FF">
              <w:rPr>
                <w:rFonts w:ascii="Times New Roman" w:hAnsi="Times New Roman" w:cs="Times New Roman"/>
                <w:bCs/>
              </w:rPr>
              <w:t>0.623</w:t>
            </w:r>
          </w:p>
        </w:tc>
        <w:tc>
          <w:tcPr>
            <w:tcW w:w="775" w:type="pct"/>
            <w:vAlign w:val="center"/>
          </w:tcPr>
          <w:p w14:paraId="750A5B20" w14:textId="6DD99A56" w:rsidR="00B652E9" w:rsidRPr="00C836FF" w:rsidRDefault="003B24D6" w:rsidP="00B208F5">
            <w:pPr>
              <w:jc w:val="center"/>
              <w:rPr>
                <w:rFonts w:ascii="Times New Roman" w:hAnsi="Times New Roman" w:cs="Times New Roman"/>
                <w:bCs/>
              </w:rPr>
            </w:pPr>
            <w:r w:rsidRPr="00C836FF">
              <w:rPr>
                <w:rFonts w:ascii="Times New Roman" w:hAnsi="Times New Roman" w:cs="Times New Roman"/>
                <w:bCs/>
              </w:rPr>
              <w:t>weak</w:t>
            </w:r>
          </w:p>
        </w:tc>
      </w:tr>
      <w:tr w:rsidR="004D33FE" w:rsidRPr="00C836FF" w14:paraId="7B715F05" w14:textId="2956D908" w:rsidTr="00C836FF">
        <w:trPr>
          <w:jc w:val="center"/>
        </w:trPr>
        <w:tc>
          <w:tcPr>
            <w:tcW w:w="1254" w:type="pct"/>
            <w:vAlign w:val="center"/>
          </w:tcPr>
          <w:p w14:paraId="025F2FED" w14:textId="77777777" w:rsidR="00B652E9" w:rsidRPr="00C836FF" w:rsidRDefault="00B652E9" w:rsidP="00B652E9">
            <w:pPr>
              <w:rPr>
                <w:rFonts w:ascii="Times New Roman" w:hAnsi="Times New Roman" w:cs="Times New Roman"/>
                <w:b/>
              </w:rPr>
            </w:pPr>
            <w:proofErr w:type="spellStart"/>
            <w:r w:rsidRPr="00C836FF">
              <w:rPr>
                <w:rFonts w:ascii="Times New Roman" w:hAnsi="Times New Roman" w:cs="Times New Roman"/>
                <w:color w:val="000000"/>
              </w:rPr>
              <w:t>Tipu</w:t>
            </w:r>
            <w:proofErr w:type="spellEnd"/>
          </w:p>
        </w:tc>
        <w:tc>
          <w:tcPr>
            <w:tcW w:w="282" w:type="pct"/>
            <w:tcBorders>
              <w:right w:val="single" w:sz="12" w:space="0" w:color="auto"/>
            </w:tcBorders>
            <w:vAlign w:val="center"/>
          </w:tcPr>
          <w:p w14:paraId="18BE3A04" w14:textId="77777777" w:rsidR="00B652E9" w:rsidRPr="00C836FF" w:rsidRDefault="00B652E9" w:rsidP="00B208F5">
            <w:pPr>
              <w:jc w:val="center"/>
              <w:rPr>
                <w:rFonts w:ascii="Times New Roman" w:hAnsi="Times New Roman" w:cs="Times New Roman"/>
                <w:bCs/>
              </w:rPr>
            </w:pPr>
            <w:r w:rsidRPr="00C836FF">
              <w:rPr>
                <w:rFonts w:ascii="Times New Roman" w:hAnsi="Times New Roman" w:cs="Times New Roman"/>
                <w:bCs/>
              </w:rPr>
              <w:t>21</w:t>
            </w:r>
          </w:p>
        </w:tc>
        <w:tc>
          <w:tcPr>
            <w:tcW w:w="753" w:type="pct"/>
            <w:tcBorders>
              <w:left w:val="single" w:sz="12" w:space="0" w:color="auto"/>
            </w:tcBorders>
            <w:vAlign w:val="center"/>
          </w:tcPr>
          <w:p w14:paraId="54C477A8" w14:textId="42E22312" w:rsidR="00B652E9" w:rsidRPr="00C836FF" w:rsidRDefault="00B208F5" w:rsidP="00B208F5">
            <w:pPr>
              <w:jc w:val="center"/>
              <w:rPr>
                <w:rFonts w:ascii="Times New Roman" w:hAnsi="Times New Roman" w:cs="Times New Roman"/>
                <w:bCs/>
              </w:rPr>
            </w:pPr>
            <w:r w:rsidRPr="00C836FF">
              <w:rPr>
                <w:rFonts w:ascii="Times New Roman" w:hAnsi="Times New Roman" w:cs="Times New Roman"/>
                <w:bCs/>
              </w:rPr>
              <w:t>-0.301</w:t>
            </w:r>
          </w:p>
        </w:tc>
        <w:tc>
          <w:tcPr>
            <w:tcW w:w="445" w:type="pct"/>
            <w:tcBorders>
              <w:right w:val="single" w:sz="12" w:space="0" w:color="auto"/>
            </w:tcBorders>
            <w:vAlign w:val="center"/>
          </w:tcPr>
          <w:p w14:paraId="102F4E76" w14:textId="37447EFF" w:rsidR="00B652E9" w:rsidRPr="00C836FF" w:rsidRDefault="004D33FE" w:rsidP="00B208F5">
            <w:pPr>
              <w:jc w:val="center"/>
              <w:rPr>
                <w:rFonts w:ascii="Times New Roman" w:hAnsi="Times New Roman" w:cs="Times New Roman"/>
                <w:bCs/>
              </w:rPr>
            </w:pPr>
            <w:r w:rsidRPr="00C836FF">
              <w:rPr>
                <w:rFonts w:ascii="Times New Roman" w:hAnsi="Times New Roman" w:cs="Times New Roman"/>
                <w:bCs/>
              </w:rPr>
              <w:t>0.184</w:t>
            </w:r>
          </w:p>
        </w:tc>
        <w:tc>
          <w:tcPr>
            <w:tcW w:w="1070" w:type="pct"/>
            <w:tcBorders>
              <w:left w:val="single" w:sz="12" w:space="0" w:color="auto"/>
            </w:tcBorders>
            <w:vAlign w:val="center"/>
          </w:tcPr>
          <w:p w14:paraId="01E1C3F6" w14:textId="55ABFC93" w:rsidR="00B652E9" w:rsidRPr="00C836FF" w:rsidRDefault="00B208F5" w:rsidP="00B208F5">
            <w:pPr>
              <w:jc w:val="center"/>
              <w:rPr>
                <w:rFonts w:ascii="Times New Roman" w:hAnsi="Times New Roman" w:cs="Times New Roman"/>
                <w:bCs/>
              </w:rPr>
            </w:pPr>
            <w:r w:rsidRPr="00C836FF">
              <w:rPr>
                <w:rFonts w:ascii="Times New Roman" w:hAnsi="Times New Roman" w:cs="Times New Roman"/>
                <w:bCs/>
              </w:rPr>
              <w:t>-0.334</w:t>
            </w:r>
          </w:p>
        </w:tc>
        <w:tc>
          <w:tcPr>
            <w:tcW w:w="419" w:type="pct"/>
            <w:vAlign w:val="center"/>
          </w:tcPr>
          <w:p w14:paraId="4D276598" w14:textId="743B7CAD" w:rsidR="00B652E9" w:rsidRPr="00C836FF" w:rsidRDefault="00B208F5" w:rsidP="00B208F5">
            <w:pPr>
              <w:jc w:val="center"/>
              <w:rPr>
                <w:rFonts w:ascii="Times New Roman" w:hAnsi="Times New Roman" w:cs="Times New Roman"/>
                <w:bCs/>
              </w:rPr>
            </w:pPr>
            <w:r w:rsidRPr="00C836FF">
              <w:rPr>
                <w:rFonts w:ascii="Times New Roman" w:hAnsi="Times New Roman" w:cs="Times New Roman"/>
                <w:bCs/>
              </w:rPr>
              <w:t>0.150</w:t>
            </w:r>
          </w:p>
        </w:tc>
        <w:tc>
          <w:tcPr>
            <w:tcW w:w="775" w:type="pct"/>
            <w:vAlign w:val="center"/>
          </w:tcPr>
          <w:p w14:paraId="03D0CBDF" w14:textId="002AADE0" w:rsidR="00B652E9" w:rsidRPr="00C836FF" w:rsidRDefault="00B208F5" w:rsidP="00B208F5">
            <w:pPr>
              <w:jc w:val="center"/>
              <w:rPr>
                <w:rFonts w:ascii="Times New Roman" w:hAnsi="Times New Roman" w:cs="Times New Roman"/>
                <w:bCs/>
              </w:rPr>
            </w:pPr>
            <w:r w:rsidRPr="00C836FF">
              <w:rPr>
                <w:rFonts w:ascii="Times New Roman" w:hAnsi="Times New Roman" w:cs="Times New Roman"/>
                <w:bCs/>
              </w:rPr>
              <w:t>weak</w:t>
            </w:r>
          </w:p>
        </w:tc>
      </w:tr>
      <w:tr w:rsidR="004D33FE" w:rsidRPr="00C836FF" w14:paraId="604EB51A" w14:textId="7C29D3D2" w:rsidTr="00C836FF">
        <w:trPr>
          <w:jc w:val="center"/>
        </w:trPr>
        <w:tc>
          <w:tcPr>
            <w:tcW w:w="1254" w:type="pct"/>
            <w:vAlign w:val="center"/>
          </w:tcPr>
          <w:p w14:paraId="35695EEE" w14:textId="77777777" w:rsidR="00B652E9" w:rsidRPr="00C836FF" w:rsidRDefault="00B652E9" w:rsidP="00B652E9">
            <w:pPr>
              <w:rPr>
                <w:rFonts w:ascii="Times New Roman" w:hAnsi="Times New Roman" w:cs="Times New Roman"/>
                <w:color w:val="000000"/>
              </w:rPr>
            </w:pPr>
            <w:r w:rsidRPr="00C836FF">
              <w:rPr>
                <w:rFonts w:ascii="Times New Roman" w:hAnsi="Times New Roman" w:cs="Times New Roman"/>
                <w:color w:val="000000"/>
              </w:rPr>
              <w:t>Xunantunich/</w:t>
            </w:r>
          </w:p>
          <w:p w14:paraId="789C152E" w14:textId="7AFF7646" w:rsidR="00B652E9" w:rsidRPr="00C836FF" w:rsidRDefault="00B652E9" w:rsidP="00B652E9">
            <w:pPr>
              <w:rPr>
                <w:rFonts w:ascii="Times New Roman" w:hAnsi="Times New Roman" w:cs="Times New Roman"/>
                <w:color w:val="000000"/>
              </w:rPr>
            </w:pPr>
            <w:r w:rsidRPr="00C836FF">
              <w:rPr>
                <w:rFonts w:ascii="Times New Roman" w:hAnsi="Times New Roman" w:cs="Times New Roman"/>
                <w:color w:val="000000"/>
              </w:rPr>
              <w:t xml:space="preserve"> San Lorenzo</w:t>
            </w:r>
          </w:p>
        </w:tc>
        <w:tc>
          <w:tcPr>
            <w:tcW w:w="282" w:type="pct"/>
            <w:tcBorders>
              <w:right w:val="single" w:sz="12" w:space="0" w:color="auto"/>
            </w:tcBorders>
            <w:vAlign w:val="center"/>
          </w:tcPr>
          <w:p w14:paraId="16E57D26" w14:textId="77777777" w:rsidR="00B652E9" w:rsidRPr="00C836FF" w:rsidRDefault="00B652E9" w:rsidP="00B208F5">
            <w:pPr>
              <w:jc w:val="center"/>
              <w:rPr>
                <w:rFonts w:ascii="Times New Roman" w:hAnsi="Times New Roman" w:cs="Times New Roman"/>
                <w:bCs/>
              </w:rPr>
            </w:pPr>
            <w:r w:rsidRPr="00C836FF">
              <w:rPr>
                <w:rFonts w:ascii="Times New Roman" w:hAnsi="Times New Roman" w:cs="Times New Roman"/>
                <w:bCs/>
              </w:rPr>
              <w:t>8</w:t>
            </w:r>
          </w:p>
        </w:tc>
        <w:tc>
          <w:tcPr>
            <w:tcW w:w="753" w:type="pct"/>
            <w:tcBorders>
              <w:left w:val="single" w:sz="12" w:space="0" w:color="auto"/>
            </w:tcBorders>
            <w:vAlign w:val="center"/>
          </w:tcPr>
          <w:p w14:paraId="7CFEE2F5" w14:textId="12019CA6" w:rsidR="00B652E9" w:rsidRPr="00C836FF" w:rsidRDefault="00B208F5" w:rsidP="00B208F5">
            <w:pPr>
              <w:jc w:val="center"/>
              <w:rPr>
                <w:rFonts w:ascii="Times New Roman" w:hAnsi="Times New Roman" w:cs="Times New Roman"/>
                <w:bCs/>
              </w:rPr>
            </w:pPr>
            <w:r w:rsidRPr="00C836FF">
              <w:rPr>
                <w:rFonts w:ascii="Times New Roman" w:hAnsi="Times New Roman" w:cs="Times New Roman"/>
                <w:bCs/>
              </w:rPr>
              <w:t>-0.097</w:t>
            </w:r>
          </w:p>
        </w:tc>
        <w:tc>
          <w:tcPr>
            <w:tcW w:w="445" w:type="pct"/>
            <w:tcBorders>
              <w:right w:val="single" w:sz="12" w:space="0" w:color="auto"/>
            </w:tcBorders>
            <w:vAlign w:val="center"/>
          </w:tcPr>
          <w:p w14:paraId="5955CE22" w14:textId="374B4068" w:rsidR="00B652E9" w:rsidRPr="00C836FF" w:rsidRDefault="004D33FE" w:rsidP="00B208F5">
            <w:pPr>
              <w:jc w:val="center"/>
              <w:rPr>
                <w:rFonts w:ascii="Times New Roman" w:hAnsi="Times New Roman" w:cs="Times New Roman"/>
                <w:bCs/>
              </w:rPr>
            </w:pPr>
            <w:r w:rsidRPr="00C836FF">
              <w:rPr>
                <w:rFonts w:ascii="Times New Roman" w:hAnsi="Times New Roman" w:cs="Times New Roman"/>
                <w:bCs/>
              </w:rPr>
              <w:t>0.819</w:t>
            </w:r>
          </w:p>
        </w:tc>
        <w:tc>
          <w:tcPr>
            <w:tcW w:w="1070" w:type="pct"/>
            <w:tcBorders>
              <w:left w:val="single" w:sz="12" w:space="0" w:color="auto"/>
            </w:tcBorders>
            <w:vAlign w:val="center"/>
          </w:tcPr>
          <w:p w14:paraId="4BD1D561" w14:textId="04CD54F5" w:rsidR="00B652E9" w:rsidRPr="00C836FF" w:rsidRDefault="00B208F5" w:rsidP="00B208F5">
            <w:pPr>
              <w:jc w:val="center"/>
              <w:rPr>
                <w:rFonts w:ascii="Times New Roman" w:hAnsi="Times New Roman" w:cs="Times New Roman"/>
                <w:bCs/>
              </w:rPr>
            </w:pPr>
            <w:r w:rsidRPr="00C836FF">
              <w:rPr>
                <w:rFonts w:ascii="Times New Roman" w:hAnsi="Times New Roman" w:cs="Times New Roman"/>
                <w:bCs/>
              </w:rPr>
              <w:t>-0.036</w:t>
            </w:r>
          </w:p>
        </w:tc>
        <w:tc>
          <w:tcPr>
            <w:tcW w:w="419" w:type="pct"/>
            <w:vAlign w:val="center"/>
          </w:tcPr>
          <w:p w14:paraId="4BF3BAB6" w14:textId="2ECF2D41" w:rsidR="00B652E9" w:rsidRPr="00C836FF" w:rsidRDefault="00B208F5" w:rsidP="00B208F5">
            <w:pPr>
              <w:jc w:val="center"/>
              <w:rPr>
                <w:rFonts w:ascii="Times New Roman" w:hAnsi="Times New Roman" w:cs="Times New Roman"/>
                <w:bCs/>
              </w:rPr>
            </w:pPr>
            <w:r w:rsidRPr="00C836FF">
              <w:rPr>
                <w:rFonts w:ascii="Times New Roman" w:hAnsi="Times New Roman" w:cs="Times New Roman"/>
                <w:bCs/>
              </w:rPr>
              <w:t>0.938</w:t>
            </w:r>
          </w:p>
        </w:tc>
        <w:tc>
          <w:tcPr>
            <w:tcW w:w="775" w:type="pct"/>
            <w:vAlign w:val="center"/>
          </w:tcPr>
          <w:p w14:paraId="6BB006C3" w14:textId="6C7D3075" w:rsidR="00B652E9" w:rsidRPr="00C836FF" w:rsidRDefault="00B208F5" w:rsidP="00B208F5">
            <w:pPr>
              <w:jc w:val="center"/>
              <w:rPr>
                <w:rFonts w:ascii="Times New Roman" w:hAnsi="Times New Roman" w:cs="Times New Roman"/>
                <w:bCs/>
              </w:rPr>
            </w:pPr>
            <w:r w:rsidRPr="00C836FF">
              <w:rPr>
                <w:rFonts w:ascii="Times New Roman" w:hAnsi="Times New Roman" w:cs="Times New Roman"/>
                <w:bCs/>
              </w:rPr>
              <w:t>very weak</w:t>
            </w:r>
          </w:p>
        </w:tc>
      </w:tr>
    </w:tbl>
    <w:p w14:paraId="08F4AF0D" w14:textId="2DEC3CDF" w:rsidR="002960E8" w:rsidRPr="005F312F" w:rsidRDefault="002960E8" w:rsidP="00D72B21">
      <w:pPr>
        <w:spacing w:after="0"/>
        <w:rPr>
          <w:rFonts w:ascii="Times New Roman" w:hAnsi="Times New Roman" w:cs="Times New Roman"/>
          <w:b/>
        </w:rPr>
      </w:pPr>
    </w:p>
    <w:p w14:paraId="5AE804DC" w14:textId="27569ADB" w:rsidR="002960E8" w:rsidRPr="005F312F" w:rsidRDefault="002960E8" w:rsidP="00D72B21">
      <w:pPr>
        <w:spacing w:after="0"/>
        <w:rPr>
          <w:rFonts w:ascii="Times New Roman" w:hAnsi="Times New Roman" w:cs="Times New Roman"/>
          <w:b/>
        </w:rPr>
      </w:pPr>
    </w:p>
    <w:p w14:paraId="47DA9FB1" w14:textId="77777777" w:rsidR="00B65EAA" w:rsidRPr="005F312F" w:rsidRDefault="00B65EAA" w:rsidP="00D72B21">
      <w:pPr>
        <w:spacing w:after="0"/>
        <w:rPr>
          <w:rFonts w:ascii="Times New Roman" w:hAnsi="Times New Roman" w:cs="Times New Roman"/>
          <w:b/>
        </w:rPr>
      </w:pPr>
    </w:p>
    <w:p w14:paraId="4B2C1CBC" w14:textId="77777777" w:rsidR="00C836FF" w:rsidRDefault="00C836FF" w:rsidP="00C836FF">
      <w:pPr>
        <w:spacing w:after="0"/>
        <w:ind w:firstLine="360"/>
        <w:rPr>
          <w:rFonts w:ascii="Times New Roman" w:hAnsi="Times New Roman" w:cs="Times New Roman"/>
          <w:b/>
        </w:rPr>
        <w:sectPr w:rsidR="00C836FF" w:rsidSect="00270A3E">
          <w:pgSz w:w="12240" w:h="15840"/>
          <w:pgMar w:top="1440" w:right="1440" w:bottom="1440" w:left="1440" w:header="720" w:footer="720" w:gutter="0"/>
          <w:cols w:space="720"/>
          <w:docGrid w:linePitch="299"/>
        </w:sectPr>
      </w:pPr>
    </w:p>
    <w:p w14:paraId="6577B1A2" w14:textId="09A2F20A" w:rsidR="006D3D70" w:rsidRPr="0007323E" w:rsidRDefault="006D3D70" w:rsidP="0007323E">
      <w:pPr>
        <w:spacing w:after="0"/>
        <w:rPr>
          <w:rFonts w:ascii="Times New Roman" w:hAnsi="Times New Roman" w:cs="Times New Roman"/>
          <w:b/>
          <w:sz w:val="28"/>
          <w:szCs w:val="28"/>
        </w:rPr>
      </w:pPr>
      <w:r w:rsidRPr="0007323E">
        <w:rPr>
          <w:rFonts w:ascii="Times New Roman" w:hAnsi="Times New Roman" w:cs="Times New Roman"/>
          <w:b/>
          <w:sz w:val="28"/>
          <w:szCs w:val="28"/>
        </w:rPr>
        <w:lastRenderedPageBreak/>
        <w:t>Time period</w:t>
      </w:r>
    </w:p>
    <w:p w14:paraId="69029832" w14:textId="3AF06A19" w:rsidR="00E67DA4" w:rsidRPr="00C836FF" w:rsidRDefault="00E67DA4" w:rsidP="00F71F59">
      <w:pPr>
        <w:pStyle w:val="NoSpacing"/>
        <w:rPr>
          <w:rFonts w:ascii="Times New Roman" w:hAnsi="Times New Roman" w:cs="Times New Roman"/>
          <w:sz w:val="24"/>
          <w:szCs w:val="24"/>
        </w:rPr>
      </w:pPr>
    </w:p>
    <w:p w14:paraId="3E392EF7" w14:textId="060B2D70" w:rsidR="0019557F" w:rsidRPr="0007323E" w:rsidRDefault="00E67DA4" w:rsidP="00DB1D08">
      <w:pPr>
        <w:ind w:firstLine="720"/>
        <w:rPr>
          <w:rFonts w:ascii="Times New Roman" w:hAnsi="Times New Roman" w:cs="Times New Roman"/>
          <w:sz w:val="24"/>
          <w:szCs w:val="24"/>
        </w:rPr>
      </w:pPr>
      <w:r w:rsidRPr="0007323E">
        <w:rPr>
          <w:rFonts w:ascii="Times New Roman" w:hAnsi="Times New Roman" w:cs="Times New Roman"/>
          <w:sz w:val="24"/>
          <w:szCs w:val="24"/>
        </w:rPr>
        <w:t xml:space="preserve">The results of multivariate statistical analyses by </w:t>
      </w:r>
      <w:proofErr w:type="gramStart"/>
      <w:r w:rsidRPr="0007323E">
        <w:rPr>
          <w:rFonts w:ascii="Times New Roman" w:hAnsi="Times New Roman" w:cs="Times New Roman"/>
          <w:sz w:val="24"/>
          <w:szCs w:val="24"/>
        </w:rPr>
        <w:t>time period</w:t>
      </w:r>
      <w:proofErr w:type="gramEnd"/>
      <w:r w:rsidRPr="0007323E">
        <w:rPr>
          <w:rFonts w:ascii="Times New Roman" w:hAnsi="Times New Roman" w:cs="Times New Roman"/>
          <w:sz w:val="24"/>
          <w:szCs w:val="24"/>
        </w:rPr>
        <w:t xml:space="preserve"> are presented in Tables S</w:t>
      </w:r>
      <w:r w:rsidR="00DC46C2" w:rsidRPr="0007323E">
        <w:rPr>
          <w:rFonts w:ascii="Times New Roman" w:hAnsi="Times New Roman" w:cs="Times New Roman"/>
          <w:sz w:val="24"/>
          <w:szCs w:val="24"/>
        </w:rPr>
        <w:t>3-14</w:t>
      </w:r>
      <w:r w:rsidRPr="0007323E">
        <w:rPr>
          <w:rFonts w:ascii="Times New Roman" w:hAnsi="Times New Roman" w:cs="Times New Roman"/>
          <w:sz w:val="24"/>
          <w:szCs w:val="24"/>
        </w:rPr>
        <w:t xml:space="preserve"> and S</w:t>
      </w:r>
      <w:r w:rsidR="00DC46C2" w:rsidRPr="0007323E">
        <w:rPr>
          <w:rFonts w:ascii="Times New Roman" w:hAnsi="Times New Roman" w:cs="Times New Roman"/>
          <w:sz w:val="24"/>
          <w:szCs w:val="24"/>
        </w:rPr>
        <w:t>3-15</w:t>
      </w:r>
      <w:r w:rsidRPr="0007323E">
        <w:rPr>
          <w:rFonts w:ascii="Times New Roman" w:hAnsi="Times New Roman" w:cs="Times New Roman"/>
          <w:sz w:val="24"/>
          <w:szCs w:val="24"/>
        </w:rPr>
        <w:t xml:space="preserve">. </w:t>
      </w:r>
      <w:r w:rsidR="008521F9" w:rsidRPr="0007323E">
        <w:rPr>
          <w:rFonts w:ascii="Times New Roman" w:hAnsi="Times New Roman" w:cs="Times New Roman"/>
          <w:sz w:val="24"/>
          <w:szCs w:val="24"/>
        </w:rPr>
        <w:t xml:space="preserve">There were no statistically significant correlations detected between </w:t>
      </w:r>
      <w:r w:rsidR="008521F9" w:rsidRPr="0007323E">
        <w:rPr>
          <w:rFonts w:ascii="Times New Roman" w:hAnsi="Times New Roman" w:cs="Times New Roman"/>
          <w:i/>
          <w:iCs/>
          <w:sz w:val="24"/>
          <w:szCs w:val="24"/>
        </w:rPr>
        <w:t>δ</w:t>
      </w:r>
      <w:r w:rsidR="008521F9" w:rsidRPr="0007323E">
        <w:rPr>
          <w:rFonts w:ascii="Times New Roman" w:hAnsi="Times New Roman" w:cs="Times New Roman"/>
          <w:sz w:val="24"/>
          <w:szCs w:val="24"/>
          <w:vertAlign w:val="superscript"/>
        </w:rPr>
        <w:t>13</w:t>
      </w:r>
      <w:r w:rsidR="008521F9" w:rsidRPr="0007323E">
        <w:rPr>
          <w:rFonts w:ascii="Times New Roman" w:hAnsi="Times New Roman" w:cs="Times New Roman"/>
          <w:sz w:val="24"/>
          <w:szCs w:val="24"/>
        </w:rPr>
        <w:t xml:space="preserve">C and </w:t>
      </w:r>
      <w:r w:rsidR="008521F9" w:rsidRPr="0007323E">
        <w:rPr>
          <w:rFonts w:ascii="Times New Roman" w:hAnsi="Times New Roman" w:cs="Times New Roman"/>
          <w:i/>
          <w:iCs/>
          <w:sz w:val="24"/>
          <w:szCs w:val="24"/>
        </w:rPr>
        <w:t>δ</w:t>
      </w:r>
      <w:r w:rsidR="008521F9" w:rsidRPr="0007323E">
        <w:rPr>
          <w:rFonts w:ascii="Times New Roman" w:hAnsi="Times New Roman" w:cs="Times New Roman"/>
          <w:sz w:val="24"/>
          <w:szCs w:val="24"/>
          <w:vertAlign w:val="superscript"/>
        </w:rPr>
        <w:t>34</w:t>
      </w:r>
      <w:r w:rsidR="008521F9" w:rsidRPr="0007323E">
        <w:rPr>
          <w:rFonts w:ascii="Times New Roman" w:hAnsi="Times New Roman" w:cs="Times New Roman"/>
          <w:sz w:val="24"/>
          <w:szCs w:val="24"/>
        </w:rPr>
        <w:t>S</w:t>
      </w:r>
      <w:r w:rsidR="00FA1009" w:rsidRPr="0007323E">
        <w:rPr>
          <w:rFonts w:ascii="Times New Roman" w:hAnsi="Times New Roman" w:cs="Times New Roman"/>
          <w:sz w:val="24"/>
          <w:szCs w:val="24"/>
        </w:rPr>
        <w:t xml:space="preserve"> values</w:t>
      </w:r>
      <w:r w:rsidR="008521F9" w:rsidRPr="0007323E">
        <w:rPr>
          <w:rFonts w:ascii="Times New Roman" w:hAnsi="Times New Roman" w:cs="Times New Roman"/>
          <w:sz w:val="24"/>
          <w:szCs w:val="24"/>
        </w:rPr>
        <w:t xml:space="preserve"> or </w:t>
      </w:r>
      <w:r w:rsidR="00B561CB" w:rsidRPr="0007323E">
        <w:rPr>
          <w:rFonts w:ascii="Times New Roman" w:hAnsi="Times New Roman" w:cs="Times New Roman"/>
          <w:i/>
          <w:iCs/>
          <w:sz w:val="24"/>
          <w:szCs w:val="24"/>
        </w:rPr>
        <w:t>δ</w:t>
      </w:r>
      <w:r w:rsidR="00B561CB"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00B561CB" w:rsidRPr="0007323E">
        <w:rPr>
          <w:rFonts w:ascii="Times New Roman" w:hAnsi="Times New Roman" w:cs="Times New Roman"/>
          <w:sz w:val="24"/>
          <w:szCs w:val="24"/>
        </w:rPr>
        <w:t xml:space="preserve">N and </w:t>
      </w:r>
      <w:r w:rsidR="00B561CB" w:rsidRPr="0007323E">
        <w:rPr>
          <w:rFonts w:ascii="Times New Roman" w:hAnsi="Times New Roman" w:cs="Times New Roman"/>
          <w:i/>
          <w:iCs/>
          <w:sz w:val="24"/>
          <w:szCs w:val="24"/>
        </w:rPr>
        <w:t>δ</w:t>
      </w:r>
      <w:r w:rsidR="00B561CB" w:rsidRPr="0007323E">
        <w:rPr>
          <w:rFonts w:ascii="Times New Roman" w:hAnsi="Times New Roman" w:cs="Times New Roman"/>
          <w:sz w:val="24"/>
          <w:szCs w:val="24"/>
          <w:vertAlign w:val="superscript"/>
        </w:rPr>
        <w:t>34</w:t>
      </w:r>
      <w:r w:rsidR="00B561CB" w:rsidRPr="0007323E">
        <w:rPr>
          <w:rFonts w:ascii="Times New Roman" w:hAnsi="Times New Roman" w:cs="Times New Roman"/>
          <w:sz w:val="24"/>
          <w:szCs w:val="24"/>
        </w:rPr>
        <w:t xml:space="preserve">S </w:t>
      </w:r>
      <w:r w:rsidR="00FA1009" w:rsidRPr="0007323E">
        <w:rPr>
          <w:rFonts w:ascii="Times New Roman" w:hAnsi="Times New Roman" w:cs="Times New Roman"/>
          <w:sz w:val="24"/>
          <w:szCs w:val="24"/>
        </w:rPr>
        <w:t xml:space="preserve">values </w:t>
      </w:r>
      <w:r w:rsidR="00B561CB" w:rsidRPr="0007323E">
        <w:rPr>
          <w:rFonts w:ascii="Times New Roman" w:hAnsi="Times New Roman" w:cs="Times New Roman"/>
          <w:sz w:val="24"/>
          <w:szCs w:val="24"/>
        </w:rPr>
        <w:t xml:space="preserve">for any </w:t>
      </w:r>
      <w:proofErr w:type="gramStart"/>
      <w:r w:rsidR="00B561CB" w:rsidRPr="0007323E">
        <w:rPr>
          <w:rFonts w:ascii="Times New Roman" w:hAnsi="Times New Roman" w:cs="Times New Roman"/>
          <w:sz w:val="24"/>
          <w:szCs w:val="24"/>
        </w:rPr>
        <w:t>time period</w:t>
      </w:r>
      <w:proofErr w:type="gramEnd"/>
      <w:r w:rsidR="00B561CB" w:rsidRPr="0007323E">
        <w:rPr>
          <w:rFonts w:ascii="Times New Roman" w:hAnsi="Times New Roman" w:cs="Times New Roman"/>
          <w:sz w:val="24"/>
          <w:szCs w:val="24"/>
        </w:rPr>
        <w:t xml:space="preserve">. </w:t>
      </w:r>
      <w:r w:rsidRPr="0007323E">
        <w:rPr>
          <w:rFonts w:ascii="Times New Roman" w:hAnsi="Times New Roman" w:cs="Times New Roman"/>
          <w:sz w:val="24"/>
          <w:szCs w:val="24"/>
        </w:rPr>
        <w:t xml:space="preserve">Correlations between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 xml:space="preserve">S </w:t>
      </w:r>
      <w:r w:rsidR="00FA1009" w:rsidRPr="0007323E">
        <w:rPr>
          <w:rFonts w:ascii="Times New Roman" w:hAnsi="Times New Roman" w:cs="Times New Roman"/>
          <w:sz w:val="24"/>
          <w:szCs w:val="24"/>
        </w:rPr>
        <w:t xml:space="preserve">values </w:t>
      </w:r>
      <w:r w:rsidRPr="0007323E">
        <w:rPr>
          <w:rFonts w:ascii="Times New Roman" w:hAnsi="Times New Roman" w:cs="Times New Roman"/>
          <w:sz w:val="24"/>
          <w:szCs w:val="24"/>
        </w:rPr>
        <w:t xml:space="preserve">are relatively weak through time, though there is a </w:t>
      </w:r>
      <w:r w:rsidR="00DB1D08">
        <w:rPr>
          <w:rFonts w:ascii="Times New Roman" w:hAnsi="Times New Roman" w:cs="Times New Roman"/>
          <w:sz w:val="24"/>
          <w:szCs w:val="24"/>
        </w:rPr>
        <w:t>moderate negative</w:t>
      </w:r>
      <w:r w:rsidR="008521F9" w:rsidRPr="0007323E">
        <w:rPr>
          <w:rFonts w:ascii="Times New Roman" w:hAnsi="Times New Roman" w:cs="Times New Roman"/>
          <w:sz w:val="24"/>
          <w:szCs w:val="24"/>
        </w:rPr>
        <w:t xml:space="preserve"> </w:t>
      </w:r>
      <w:r w:rsidRPr="0007323E">
        <w:rPr>
          <w:rFonts w:ascii="Times New Roman" w:hAnsi="Times New Roman" w:cs="Times New Roman"/>
          <w:sz w:val="24"/>
          <w:szCs w:val="24"/>
        </w:rPr>
        <w:t>correlation</w:t>
      </w:r>
      <w:r w:rsidR="00B561CB" w:rsidRPr="0007323E">
        <w:rPr>
          <w:rFonts w:ascii="Times New Roman" w:hAnsi="Times New Roman" w:cs="Times New Roman"/>
          <w:sz w:val="24"/>
          <w:szCs w:val="24"/>
        </w:rPr>
        <w:t xml:space="preserve"> (not statistically significant</w:t>
      </w:r>
      <w:r w:rsidR="00223CFC" w:rsidRPr="0007323E">
        <w:rPr>
          <w:rFonts w:ascii="Times New Roman" w:hAnsi="Times New Roman" w:cs="Times New Roman"/>
          <w:sz w:val="24"/>
          <w:szCs w:val="24"/>
        </w:rPr>
        <w:t>) during the Late Preclassic</w:t>
      </w:r>
      <w:r w:rsidR="008521F9" w:rsidRPr="0007323E">
        <w:rPr>
          <w:rFonts w:ascii="Times New Roman" w:hAnsi="Times New Roman" w:cs="Times New Roman"/>
          <w:sz w:val="24"/>
          <w:szCs w:val="24"/>
        </w:rPr>
        <w:t>, perhaps reflecting changes in diet for some individuals (i.e., increased maize consumption) for the period</w:t>
      </w:r>
      <w:r w:rsidR="00223CFC" w:rsidRPr="0007323E">
        <w:rPr>
          <w:rFonts w:ascii="Times New Roman" w:hAnsi="Times New Roman" w:cs="Times New Roman"/>
          <w:sz w:val="24"/>
          <w:szCs w:val="24"/>
        </w:rPr>
        <w:t xml:space="preserve">, though it should be noted that four of five Late Preclassic samples are from Cahal Pech, which has a higher </w:t>
      </w:r>
      <w:r w:rsidR="00223CFC" w:rsidRPr="0007323E">
        <w:rPr>
          <w:rFonts w:ascii="Times New Roman" w:hAnsi="Times New Roman" w:cs="Times New Roman"/>
          <w:i/>
          <w:iCs/>
          <w:sz w:val="24"/>
          <w:szCs w:val="24"/>
        </w:rPr>
        <w:t>δ</w:t>
      </w:r>
      <w:r w:rsidR="00223CFC" w:rsidRPr="0007323E">
        <w:rPr>
          <w:rFonts w:ascii="Times New Roman" w:hAnsi="Times New Roman" w:cs="Times New Roman"/>
          <w:sz w:val="24"/>
          <w:szCs w:val="24"/>
          <w:vertAlign w:val="superscript"/>
        </w:rPr>
        <w:t>34</w:t>
      </w:r>
      <w:r w:rsidR="00223CFC" w:rsidRPr="0007323E">
        <w:rPr>
          <w:rFonts w:ascii="Times New Roman" w:hAnsi="Times New Roman" w:cs="Times New Roman"/>
          <w:sz w:val="24"/>
          <w:szCs w:val="24"/>
        </w:rPr>
        <w:t>S signature compared to other sites</w:t>
      </w:r>
      <w:r w:rsidR="008521F9" w:rsidRPr="0007323E">
        <w:rPr>
          <w:rFonts w:ascii="Times New Roman" w:hAnsi="Times New Roman" w:cs="Times New Roman"/>
          <w:sz w:val="24"/>
          <w:szCs w:val="24"/>
        </w:rPr>
        <w:t xml:space="preserve">. </w:t>
      </w:r>
      <w:r w:rsidR="00DB1D08">
        <w:rPr>
          <w:rFonts w:ascii="Times New Roman" w:hAnsi="Times New Roman" w:cs="Times New Roman"/>
          <w:sz w:val="24"/>
          <w:szCs w:val="24"/>
        </w:rPr>
        <w:t xml:space="preserve">Additionally, there is a positive statistically significant correlation between </w:t>
      </w:r>
      <w:r w:rsidR="00DB1D08" w:rsidRPr="0007323E">
        <w:rPr>
          <w:rFonts w:ascii="Times New Roman" w:hAnsi="Times New Roman" w:cs="Times New Roman"/>
          <w:i/>
          <w:iCs/>
          <w:sz w:val="24"/>
          <w:szCs w:val="24"/>
        </w:rPr>
        <w:t>δ</w:t>
      </w:r>
      <w:r w:rsidR="00DB1D08" w:rsidRPr="0007323E">
        <w:rPr>
          <w:rFonts w:ascii="Times New Roman" w:hAnsi="Times New Roman" w:cs="Times New Roman"/>
          <w:sz w:val="24"/>
          <w:szCs w:val="24"/>
          <w:vertAlign w:val="superscript"/>
        </w:rPr>
        <w:t>13</w:t>
      </w:r>
      <w:r w:rsidR="00DB1D08" w:rsidRPr="0007323E">
        <w:rPr>
          <w:rFonts w:ascii="Times New Roman" w:hAnsi="Times New Roman" w:cs="Times New Roman"/>
          <w:sz w:val="24"/>
          <w:szCs w:val="24"/>
        </w:rPr>
        <w:t xml:space="preserve">C and </w:t>
      </w:r>
      <w:r w:rsidR="00DB1D08" w:rsidRPr="0007323E">
        <w:rPr>
          <w:rFonts w:ascii="Times New Roman" w:hAnsi="Times New Roman" w:cs="Times New Roman"/>
          <w:i/>
          <w:iCs/>
          <w:sz w:val="24"/>
          <w:szCs w:val="24"/>
        </w:rPr>
        <w:t>δ</w:t>
      </w:r>
      <w:r w:rsidR="00DB1D08" w:rsidRPr="0007323E">
        <w:rPr>
          <w:rFonts w:ascii="Times New Roman" w:hAnsi="Times New Roman" w:cs="Times New Roman"/>
          <w:sz w:val="24"/>
          <w:szCs w:val="24"/>
          <w:vertAlign w:val="superscript"/>
        </w:rPr>
        <w:t>34</w:t>
      </w:r>
      <w:r w:rsidR="00DB1D08" w:rsidRPr="0007323E">
        <w:rPr>
          <w:rFonts w:ascii="Times New Roman" w:hAnsi="Times New Roman" w:cs="Times New Roman"/>
          <w:sz w:val="24"/>
          <w:szCs w:val="24"/>
        </w:rPr>
        <w:t>S values</w:t>
      </w:r>
      <w:r w:rsidR="00DB1D08">
        <w:rPr>
          <w:rFonts w:ascii="Times New Roman" w:hAnsi="Times New Roman" w:cs="Times New Roman"/>
          <w:sz w:val="24"/>
          <w:szCs w:val="24"/>
        </w:rPr>
        <w:t xml:space="preserve"> for the Late Classic, though the correlation is weak. </w:t>
      </w:r>
      <w:r w:rsidR="008521F9" w:rsidRPr="0007323E">
        <w:rPr>
          <w:rFonts w:ascii="Times New Roman" w:hAnsi="Times New Roman" w:cs="Times New Roman"/>
          <w:sz w:val="24"/>
          <w:szCs w:val="24"/>
        </w:rPr>
        <w:t xml:space="preserve">Moderate </w:t>
      </w:r>
      <w:r w:rsidR="00B561CB" w:rsidRPr="0007323E">
        <w:rPr>
          <w:rFonts w:ascii="Times New Roman" w:hAnsi="Times New Roman" w:cs="Times New Roman"/>
          <w:sz w:val="24"/>
          <w:szCs w:val="24"/>
        </w:rPr>
        <w:t>negative correlations (not statistically significant) are</w:t>
      </w:r>
      <w:r w:rsidR="008521F9" w:rsidRPr="0007323E">
        <w:rPr>
          <w:rFonts w:ascii="Times New Roman" w:hAnsi="Times New Roman" w:cs="Times New Roman"/>
          <w:sz w:val="24"/>
          <w:szCs w:val="24"/>
        </w:rPr>
        <w:t xml:space="preserve"> also present between </w:t>
      </w:r>
      <w:r w:rsidR="008521F9" w:rsidRPr="0007323E">
        <w:rPr>
          <w:rFonts w:ascii="Times New Roman" w:hAnsi="Times New Roman" w:cs="Times New Roman"/>
          <w:i/>
          <w:iCs/>
          <w:sz w:val="24"/>
          <w:szCs w:val="24"/>
        </w:rPr>
        <w:t>δ</w:t>
      </w:r>
      <w:r w:rsidR="008521F9"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008521F9" w:rsidRPr="0007323E">
        <w:rPr>
          <w:rFonts w:ascii="Times New Roman" w:hAnsi="Times New Roman" w:cs="Times New Roman"/>
          <w:sz w:val="24"/>
          <w:szCs w:val="24"/>
        </w:rPr>
        <w:t xml:space="preserve">N and </w:t>
      </w:r>
      <w:r w:rsidR="008521F9" w:rsidRPr="0007323E">
        <w:rPr>
          <w:rFonts w:ascii="Times New Roman" w:hAnsi="Times New Roman" w:cs="Times New Roman"/>
          <w:i/>
          <w:iCs/>
          <w:sz w:val="24"/>
          <w:szCs w:val="24"/>
        </w:rPr>
        <w:t>δ</w:t>
      </w:r>
      <w:r w:rsidR="008521F9" w:rsidRPr="0007323E">
        <w:rPr>
          <w:rFonts w:ascii="Times New Roman" w:hAnsi="Times New Roman" w:cs="Times New Roman"/>
          <w:sz w:val="24"/>
          <w:szCs w:val="24"/>
          <w:vertAlign w:val="superscript"/>
        </w:rPr>
        <w:t>34</w:t>
      </w:r>
      <w:r w:rsidR="008521F9" w:rsidRPr="0007323E">
        <w:rPr>
          <w:rFonts w:ascii="Times New Roman" w:hAnsi="Times New Roman" w:cs="Times New Roman"/>
          <w:sz w:val="24"/>
          <w:szCs w:val="24"/>
        </w:rPr>
        <w:t xml:space="preserve">S </w:t>
      </w:r>
      <w:r w:rsidR="00FA1009" w:rsidRPr="0007323E">
        <w:rPr>
          <w:rFonts w:ascii="Times New Roman" w:hAnsi="Times New Roman" w:cs="Times New Roman"/>
          <w:sz w:val="24"/>
          <w:szCs w:val="24"/>
        </w:rPr>
        <w:t xml:space="preserve">values </w:t>
      </w:r>
      <w:r w:rsidR="008521F9" w:rsidRPr="0007323E">
        <w:rPr>
          <w:rFonts w:ascii="Times New Roman" w:hAnsi="Times New Roman" w:cs="Times New Roman"/>
          <w:sz w:val="24"/>
          <w:szCs w:val="24"/>
        </w:rPr>
        <w:t xml:space="preserve">during the </w:t>
      </w:r>
      <w:r w:rsidR="006A46B2" w:rsidRPr="0007323E">
        <w:rPr>
          <w:rFonts w:ascii="Times New Roman" w:hAnsi="Times New Roman" w:cs="Times New Roman"/>
          <w:sz w:val="24"/>
          <w:szCs w:val="24"/>
        </w:rPr>
        <w:t>Early Classic</w:t>
      </w:r>
      <w:r w:rsidR="008521F9" w:rsidRPr="0007323E">
        <w:rPr>
          <w:rFonts w:ascii="Times New Roman" w:hAnsi="Times New Roman" w:cs="Times New Roman"/>
          <w:sz w:val="24"/>
          <w:szCs w:val="24"/>
        </w:rPr>
        <w:t xml:space="preserve">. </w:t>
      </w:r>
      <w:r w:rsidR="00B561CB" w:rsidRPr="0007323E">
        <w:rPr>
          <w:rFonts w:ascii="Times New Roman" w:hAnsi="Times New Roman" w:cs="Times New Roman"/>
          <w:sz w:val="24"/>
          <w:szCs w:val="24"/>
        </w:rPr>
        <w:t xml:space="preserve">These correlations indicate that higher </w:t>
      </w:r>
      <w:r w:rsidR="00B561CB" w:rsidRPr="0007323E">
        <w:rPr>
          <w:rFonts w:ascii="Times New Roman" w:hAnsi="Times New Roman" w:cs="Times New Roman"/>
          <w:i/>
          <w:iCs/>
          <w:sz w:val="24"/>
          <w:szCs w:val="24"/>
        </w:rPr>
        <w:t>δ</w:t>
      </w:r>
      <w:r w:rsidR="00B561CB"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00B561CB" w:rsidRPr="0007323E">
        <w:rPr>
          <w:rFonts w:ascii="Times New Roman" w:hAnsi="Times New Roman" w:cs="Times New Roman"/>
          <w:sz w:val="24"/>
          <w:szCs w:val="24"/>
        </w:rPr>
        <w:t xml:space="preserve">N </w:t>
      </w:r>
      <w:r w:rsidR="00FA1009" w:rsidRPr="0007323E">
        <w:rPr>
          <w:rFonts w:ascii="Times New Roman" w:hAnsi="Times New Roman" w:cs="Times New Roman"/>
          <w:sz w:val="24"/>
          <w:szCs w:val="24"/>
        </w:rPr>
        <w:t xml:space="preserve">values </w:t>
      </w:r>
      <w:r w:rsidR="00B561CB" w:rsidRPr="0007323E">
        <w:rPr>
          <w:rFonts w:ascii="Times New Roman" w:hAnsi="Times New Roman" w:cs="Times New Roman"/>
          <w:sz w:val="24"/>
          <w:szCs w:val="24"/>
        </w:rPr>
        <w:t xml:space="preserve">are correlated </w:t>
      </w:r>
      <w:r w:rsidR="00FA1009" w:rsidRPr="0007323E">
        <w:rPr>
          <w:rFonts w:ascii="Times New Roman" w:hAnsi="Times New Roman" w:cs="Times New Roman"/>
          <w:sz w:val="24"/>
          <w:szCs w:val="24"/>
        </w:rPr>
        <w:t>with</w:t>
      </w:r>
      <w:r w:rsidR="00B561CB" w:rsidRPr="0007323E">
        <w:rPr>
          <w:rFonts w:ascii="Times New Roman" w:hAnsi="Times New Roman" w:cs="Times New Roman"/>
          <w:sz w:val="24"/>
          <w:szCs w:val="24"/>
        </w:rPr>
        <w:t xml:space="preserve"> lower </w:t>
      </w:r>
      <w:r w:rsidR="00B561CB" w:rsidRPr="0007323E">
        <w:rPr>
          <w:rFonts w:ascii="Times New Roman" w:hAnsi="Times New Roman" w:cs="Times New Roman"/>
          <w:i/>
          <w:iCs/>
          <w:sz w:val="24"/>
          <w:szCs w:val="24"/>
        </w:rPr>
        <w:t>δ</w:t>
      </w:r>
      <w:r w:rsidR="00B561CB" w:rsidRPr="0007323E">
        <w:rPr>
          <w:rFonts w:ascii="Times New Roman" w:hAnsi="Times New Roman" w:cs="Times New Roman"/>
          <w:sz w:val="24"/>
          <w:szCs w:val="24"/>
          <w:vertAlign w:val="superscript"/>
        </w:rPr>
        <w:t>34</w:t>
      </w:r>
      <w:r w:rsidR="00B561CB" w:rsidRPr="0007323E">
        <w:rPr>
          <w:rFonts w:ascii="Times New Roman" w:hAnsi="Times New Roman" w:cs="Times New Roman"/>
          <w:sz w:val="24"/>
          <w:szCs w:val="24"/>
        </w:rPr>
        <w:t xml:space="preserve">S values. </w:t>
      </w:r>
    </w:p>
    <w:p w14:paraId="50F3C11F" w14:textId="0641C6F9" w:rsidR="0019557F" w:rsidRDefault="0019557F" w:rsidP="00D37458">
      <w:pPr>
        <w:pStyle w:val="NoSpacing"/>
        <w:rPr>
          <w:rFonts w:ascii="Times New Roman" w:hAnsi="Times New Roman" w:cs="Times New Roman"/>
          <w:sz w:val="24"/>
          <w:szCs w:val="24"/>
        </w:rPr>
      </w:pPr>
    </w:p>
    <w:p w14:paraId="247ADF47" w14:textId="77777777" w:rsidR="004E0D07" w:rsidRPr="00C836FF" w:rsidRDefault="004E0D07" w:rsidP="00D37458">
      <w:pPr>
        <w:pStyle w:val="NoSpacing"/>
        <w:rPr>
          <w:rFonts w:ascii="Times New Roman" w:hAnsi="Times New Roman" w:cs="Times New Roman"/>
          <w:sz w:val="24"/>
          <w:szCs w:val="24"/>
        </w:rPr>
      </w:pPr>
    </w:p>
    <w:p w14:paraId="1421DAB5" w14:textId="31CCAF93" w:rsidR="00555C67" w:rsidRPr="00C836FF" w:rsidRDefault="00555C67" w:rsidP="00555C67">
      <w:pPr>
        <w:rPr>
          <w:rFonts w:ascii="Times New Roman" w:hAnsi="Times New Roman" w:cs="Times New Roman"/>
          <w:b/>
          <w:sz w:val="24"/>
          <w:szCs w:val="24"/>
        </w:rPr>
      </w:pPr>
      <w:r w:rsidRPr="00C836FF">
        <w:rPr>
          <w:rFonts w:ascii="Times New Roman" w:hAnsi="Times New Roman" w:cs="Times New Roman"/>
          <w:b/>
          <w:sz w:val="24"/>
          <w:szCs w:val="24"/>
        </w:rPr>
        <w:t>Table S</w:t>
      </w:r>
      <w:r w:rsidR="00C836FF">
        <w:rPr>
          <w:rFonts w:ascii="Times New Roman" w:hAnsi="Times New Roman" w:cs="Times New Roman"/>
          <w:b/>
          <w:sz w:val="24"/>
          <w:szCs w:val="24"/>
        </w:rPr>
        <w:t>3-14.</w:t>
      </w:r>
      <w:r w:rsidRPr="00C836FF">
        <w:rPr>
          <w:rFonts w:ascii="Times New Roman" w:hAnsi="Times New Roman" w:cs="Times New Roman"/>
          <w:b/>
          <w:sz w:val="24"/>
          <w:szCs w:val="24"/>
        </w:rPr>
        <w:t xml:space="preserve"> Results of Pearson’s </w:t>
      </w:r>
      <w:r w:rsidRPr="00C836FF">
        <w:rPr>
          <w:rFonts w:ascii="Times New Roman" w:hAnsi="Times New Roman" w:cs="Times New Roman"/>
          <w:b/>
          <w:i/>
          <w:iCs/>
          <w:sz w:val="24"/>
          <w:szCs w:val="24"/>
        </w:rPr>
        <w:t>r</w:t>
      </w:r>
      <w:r w:rsidRPr="00C836FF">
        <w:rPr>
          <w:rFonts w:ascii="Times New Roman" w:hAnsi="Times New Roman" w:cs="Times New Roman"/>
          <w:b/>
          <w:sz w:val="24"/>
          <w:szCs w:val="24"/>
        </w:rPr>
        <w:t xml:space="preserve"> and Spearman’s rank correlation (</w:t>
      </w:r>
      <w:proofErr w:type="spellStart"/>
      <w:r w:rsidRPr="00C836FF">
        <w:rPr>
          <w:rFonts w:ascii="Times New Roman" w:hAnsi="Times New Roman" w:cs="Times New Roman"/>
          <w:b/>
          <w:i/>
          <w:iCs/>
          <w:sz w:val="24"/>
          <w:szCs w:val="24"/>
        </w:rPr>
        <w:t>r</w:t>
      </w:r>
      <w:r w:rsidRPr="00C836FF">
        <w:rPr>
          <w:rFonts w:ascii="Times New Roman" w:hAnsi="Times New Roman" w:cs="Times New Roman"/>
          <w:b/>
          <w:i/>
          <w:iCs/>
          <w:sz w:val="24"/>
          <w:szCs w:val="24"/>
          <w:vertAlign w:val="subscript"/>
        </w:rPr>
        <w:t>s</w:t>
      </w:r>
      <w:proofErr w:type="spellEnd"/>
      <w:r w:rsidRPr="00C836FF">
        <w:rPr>
          <w:rFonts w:ascii="Times New Roman" w:hAnsi="Times New Roman" w:cs="Times New Roman"/>
          <w:b/>
          <w:sz w:val="24"/>
          <w:szCs w:val="24"/>
        </w:rPr>
        <w:t xml:space="preserve">) for </w:t>
      </w:r>
      <w:r w:rsidRPr="00C836FF">
        <w:rPr>
          <w:rFonts w:ascii="Times New Roman" w:hAnsi="Times New Roman" w:cs="Times New Roman"/>
          <w:b/>
          <w:i/>
          <w:iCs/>
          <w:sz w:val="24"/>
          <w:szCs w:val="24"/>
        </w:rPr>
        <w:t>δ</w:t>
      </w:r>
      <w:r w:rsidRPr="00C836FF">
        <w:rPr>
          <w:rFonts w:ascii="Times New Roman" w:hAnsi="Times New Roman" w:cs="Times New Roman"/>
          <w:b/>
          <w:sz w:val="24"/>
          <w:szCs w:val="24"/>
          <w:vertAlign w:val="superscript"/>
        </w:rPr>
        <w:t>13</w:t>
      </w:r>
      <w:r w:rsidRPr="00C836FF">
        <w:rPr>
          <w:rFonts w:ascii="Times New Roman" w:hAnsi="Times New Roman" w:cs="Times New Roman"/>
          <w:b/>
          <w:sz w:val="24"/>
          <w:szCs w:val="24"/>
        </w:rPr>
        <w:t xml:space="preserve">C and </w:t>
      </w:r>
      <w:r w:rsidRPr="00C836FF">
        <w:rPr>
          <w:rFonts w:ascii="Times New Roman" w:hAnsi="Times New Roman" w:cs="Times New Roman"/>
          <w:b/>
          <w:i/>
          <w:iCs/>
          <w:sz w:val="24"/>
          <w:szCs w:val="24"/>
        </w:rPr>
        <w:t>δ</w:t>
      </w:r>
      <w:r w:rsidRPr="00C836FF">
        <w:rPr>
          <w:rFonts w:ascii="Times New Roman" w:hAnsi="Times New Roman" w:cs="Times New Roman"/>
          <w:b/>
          <w:sz w:val="24"/>
          <w:szCs w:val="24"/>
          <w:vertAlign w:val="superscript"/>
        </w:rPr>
        <w:t>34</w:t>
      </w:r>
      <w:r w:rsidRPr="00C836FF">
        <w:rPr>
          <w:rFonts w:ascii="Times New Roman" w:hAnsi="Times New Roman" w:cs="Times New Roman"/>
          <w:b/>
          <w:sz w:val="24"/>
          <w:szCs w:val="24"/>
        </w:rPr>
        <w:t xml:space="preserve">S </w:t>
      </w:r>
      <w:r w:rsidR="00973E4E" w:rsidRPr="00C836FF">
        <w:rPr>
          <w:rFonts w:ascii="Times New Roman" w:hAnsi="Times New Roman" w:cs="Times New Roman"/>
          <w:b/>
          <w:sz w:val="24"/>
          <w:szCs w:val="24"/>
        </w:rPr>
        <w:t xml:space="preserve">values </w:t>
      </w:r>
      <w:r w:rsidRPr="00C836FF">
        <w:rPr>
          <w:rFonts w:ascii="Times New Roman" w:hAnsi="Times New Roman" w:cs="Times New Roman"/>
          <w:b/>
          <w:sz w:val="24"/>
          <w:szCs w:val="24"/>
        </w:rPr>
        <w:t xml:space="preserve">by </w:t>
      </w:r>
      <w:proofErr w:type="gramStart"/>
      <w:r w:rsidRPr="00C836FF">
        <w:rPr>
          <w:rFonts w:ascii="Times New Roman" w:hAnsi="Times New Roman" w:cs="Times New Roman"/>
          <w:b/>
          <w:sz w:val="24"/>
          <w:szCs w:val="24"/>
        </w:rPr>
        <w:t>time period</w:t>
      </w:r>
      <w:proofErr w:type="gramEnd"/>
      <w:r w:rsidRPr="00C836FF">
        <w:rPr>
          <w:rFonts w:ascii="Times New Roman" w:hAnsi="Times New Roman" w:cs="Times New Roman"/>
          <w:b/>
          <w:sz w:val="24"/>
          <w:szCs w:val="24"/>
        </w:rPr>
        <w:t xml:space="preserve">. </w:t>
      </w:r>
    </w:p>
    <w:tbl>
      <w:tblPr>
        <w:tblStyle w:val="TableGrid"/>
        <w:tblW w:w="4872" w:type="pct"/>
        <w:jc w:val="center"/>
        <w:tblLook w:val="04A0" w:firstRow="1" w:lastRow="0" w:firstColumn="1" w:lastColumn="0" w:noHBand="0" w:noVBand="1"/>
      </w:tblPr>
      <w:tblGrid>
        <w:gridCol w:w="1821"/>
        <w:gridCol w:w="436"/>
        <w:gridCol w:w="1385"/>
        <w:gridCol w:w="740"/>
        <w:gridCol w:w="2023"/>
        <w:gridCol w:w="711"/>
        <w:gridCol w:w="1995"/>
      </w:tblGrid>
      <w:tr w:rsidR="00C836FF" w:rsidRPr="00C836FF" w14:paraId="27A4021D" w14:textId="18E46B35" w:rsidTr="00B63295">
        <w:trPr>
          <w:jc w:val="center"/>
        </w:trPr>
        <w:tc>
          <w:tcPr>
            <w:tcW w:w="999" w:type="pct"/>
            <w:shd w:val="clear" w:color="auto" w:fill="auto"/>
            <w:vAlign w:val="center"/>
          </w:tcPr>
          <w:p w14:paraId="71D01842" w14:textId="77777777" w:rsidR="00676291" w:rsidRPr="00C836FF" w:rsidRDefault="00676291" w:rsidP="00671CF4">
            <w:pPr>
              <w:jc w:val="center"/>
              <w:rPr>
                <w:rFonts w:ascii="Times New Roman" w:hAnsi="Times New Roman" w:cs="Times New Roman"/>
                <w:b/>
                <w:bCs/>
              </w:rPr>
            </w:pPr>
            <w:r w:rsidRPr="00C836FF">
              <w:rPr>
                <w:rFonts w:ascii="Times New Roman" w:hAnsi="Times New Roman" w:cs="Times New Roman"/>
                <w:b/>
                <w:bCs/>
              </w:rPr>
              <w:t>Time Period</w:t>
            </w:r>
          </w:p>
        </w:tc>
        <w:tc>
          <w:tcPr>
            <w:tcW w:w="239" w:type="pct"/>
            <w:tcBorders>
              <w:right w:val="single" w:sz="12" w:space="0" w:color="auto"/>
            </w:tcBorders>
            <w:shd w:val="clear" w:color="auto" w:fill="auto"/>
            <w:vAlign w:val="center"/>
          </w:tcPr>
          <w:p w14:paraId="573F9941" w14:textId="77777777" w:rsidR="00676291" w:rsidRPr="00C836FF" w:rsidRDefault="00676291" w:rsidP="00671CF4">
            <w:pPr>
              <w:jc w:val="center"/>
              <w:rPr>
                <w:rFonts w:ascii="Times New Roman" w:hAnsi="Times New Roman" w:cs="Times New Roman"/>
                <w:b/>
                <w:bCs/>
                <w:i/>
                <w:iCs/>
              </w:rPr>
            </w:pPr>
            <w:r w:rsidRPr="00C836FF">
              <w:rPr>
                <w:rFonts w:ascii="Times New Roman" w:hAnsi="Times New Roman" w:cs="Times New Roman"/>
                <w:b/>
                <w:i/>
                <w:iCs/>
              </w:rPr>
              <w:t>n</w:t>
            </w:r>
          </w:p>
        </w:tc>
        <w:tc>
          <w:tcPr>
            <w:tcW w:w="760" w:type="pct"/>
            <w:tcBorders>
              <w:left w:val="single" w:sz="12" w:space="0" w:color="auto"/>
            </w:tcBorders>
            <w:shd w:val="clear" w:color="auto" w:fill="auto"/>
            <w:vAlign w:val="center"/>
          </w:tcPr>
          <w:p w14:paraId="3DE7476D" w14:textId="77777777" w:rsidR="00676291" w:rsidRPr="00C836FF" w:rsidRDefault="00676291" w:rsidP="00671CF4">
            <w:pPr>
              <w:jc w:val="center"/>
              <w:rPr>
                <w:rFonts w:ascii="Times New Roman" w:hAnsi="Times New Roman" w:cs="Times New Roman"/>
                <w:b/>
              </w:rPr>
            </w:pPr>
            <w:r w:rsidRPr="00C836FF">
              <w:rPr>
                <w:rFonts w:ascii="Times New Roman" w:hAnsi="Times New Roman" w:cs="Times New Roman"/>
                <w:b/>
              </w:rPr>
              <w:t xml:space="preserve">Pearson’s </w:t>
            </w:r>
            <w:r w:rsidRPr="00C836FF">
              <w:rPr>
                <w:rFonts w:ascii="Times New Roman" w:hAnsi="Times New Roman" w:cs="Times New Roman"/>
                <w:b/>
                <w:i/>
                <w:iCs/>
              </w:rPr>
              <w:t>r</w:t>
            </w:r>
          </w:p>
        </w:tc>
        <w:tc>
          <w:tcPr>
            <w:tcW w:w="406" w:type="pct"/>
            <w:tcBorders>
              <w:right w:val="single" w:sz="12" w:space="0" w:color="auto"/>
            </w:tcBorders>
            <w:shd w:val="clear" w:color="auto" w:fill="auto"/>
            <w:vAlign w:val="center"/>
          </w:tcPr>
          <w:p w14:paraId="6CAC0141" w14:textId="77777777" w:rsidR="00676291" w:rsidRPr="00C836FF" w:rsidRDefault="00676291" w:rsidP="00671CF4">
            <w:pPr>
              <w:jc w:val="center"/>
              <w:rPr>
                <w:rFonts w:ascii="Times New Roman" w:hAnsi="Times New Roman" w:cs="Times New Roman"/>
                <w:b/>
              </w:rPr>
            </w:pPr>
            <w:r w:rsidRPr="00C836FF">
              <w:rPr>
                <w:rFonts w:ascii="Times New Roman" w:hAnsi="Times New Roman" w:cs="Times New Roman"/>
                <w:b/>
                <w:i/>
                <w:iCs/>
              </w:rPr>
              <w:t>p</w:t>
            </w:r>
          </w:p>
        </w:tc>
        <w:tc>
          <w:tcPr>
            <w:tcW w:w="1110" w:type="pct"/>
            <w:tcBorders>
              <w:left w:val="single" w:sz="12" w:space="0" w:color="auto"/>
            </w:tcBorders>
            <w:shd w:val="clear" w:color="auto" w:fill="auto"/>
            <w:vAlign w:val="center"/>
          </w:tcPr>
          <w:p w14:paraId="37807431" w14:textId="77777777" w:rsidR="00C836FF" w:rsidRPr="00C836FF" w:rsidRDefault="00676291" w:rsidP="00671CF4">
            <w:pPr>
              <w:jc w:val="center"/>
              <w:rPr>
                <w:rFonts w:ascii="Times New Roman" w:hAnsi="Times New Roman" w:cs="Times New Roman"/>
                <w:b/>
              </w:rPr>
            </w:pPr>
            <w:r w:rsidRPr="00C836FF">
              <w:rPr>
                <w:rFonts w:ascii="Times New Roman" w:hAnsi="Times New Roman" w:cs="Times New Roman"/>
                <w:b/>
              </w:rPr>
              <w:t xml:space="preserve">Spearman’s rank </w:t>
            </w:r>
          </w:p>
          <w:p w14:paraId="1DB90098" w14:textId="4A5EF241" w:rsidR="00676291" w:rsidRPr="00C836FF" w:rsidRDefault="00676291" w:rsidP="00671CF4">
            <w:pPr>
              <w:jc w:val="center"/>
              <w:rPr>
                <w:rFonts w:ascii="Times New Roman" w:hAnsi="Times New Roman" w:cs="Times New Roman"/>
                <w:b/>
                <w:bCs/>
              </w:rPr>
            </w:pPr>
            <w:r w:rsidRPr="00C836FF">
              <w:rPr>
                <w:rFonts w:ascii="Times New Roman" w:hAnsi="Times New Roman" w:cs="Times New Roman"/>
                <w:b/>
              </w:rPr>
              <w:t>correlation (</w:t>
            </w:r>
            <w:proofErr w:type="spellStart"/>
            <w:r w:rsidRPr="00C836FF">
              <w:rPr>
                <w:rFonts w:ascii="Times New Roman" w:hAnsi="Times New Roman" w:cs="Times New Roman"/>
                <w:b/>
                <w:i/>
                <w:iCs/>
              </w:rPr>
              <w:t>r</w:t>
            </w:r>
            <w:r w:rsidRPr="00C836FF">
              <w:rPr>
                <w:rFonts w:ascii="Times New Roman" w:hAnsi="Times New Roman" w:cs="Times New Roman"/>
                <w:b/>
                <w:i/>
                <w:iCs/>
                <w:vertAlign w:val="subscript"/>
              </w:rPr>
              <w:t>s</w:t>
            </w:r>
            <w:proofErr w:type="spellEnd"/>
            <w:r w:rsidRPr="00C836FF">
              <w:rPr>
                <w:rFonts w:ascii="Times New Roman" w:hAnsi="Times New Roman" w:cs="Times New Roman"/>
                <w:b/>
              </w:rPr>
              <w:t>)</w:t>
            </w:r>
          </w:p>
        </w:tc>
        <w:tc>
          <w:tcPr>
            <w:tcW w:w="390" w:type="pct"/>
            <w:shd w:val="clear" w:color="auto" w:fill="auto"/>
            <w:vAlign w:val="center"/>
          </w:tcPr>
          <w:p w14:paraId="5D5882EF" w14:textId="77777777" w:rsidR="00676291" w:rsidRPr="00C836FF" w:rsidRDefault="00676291" w:rsidP="00671CF4">
            <w:pPr>
              <w:jc w:val="center"/>
              <w:rPr>
                <w:rFonts w:ascii="Times New Roman" w:hAnsi="Times New Roman" w:cs="Times New Roman"/>
                <w:b/>
                <w:bCs/>
              </w:rPr>
            </w:pPr>
            <w:r w:rsidRPr="00C836FF">
              <w:rPr>
                <w:rFonts w:ascii="Times New Roman" w:hAnsi="Times New Roman" w:cs="Times New Roman"/>
                <w:b/>
                <w:i/>
                <w:iCs/>
              </w:rPr>
              <w:t>p</w:t>
            </w:r>
          </w:p>
        </w:tc>
        <w:tc>
          <w:tcPr>
            <w:tcW w:w="1095" w:type="pct"/>
            <w:shd w:val="clear" w:color="auto" w:fill="auto"/>
            <w:vAlign w:val="center"/>
          </w:tcPr>
          <w:p w14:paraId="0DF17E0A" w14:textId="495D2095" w:rsidR="00676291" w:rsidRPr="00C836FF" w:rsidRDefault="00676291" w:rsidP="00671CF4">
            <w:pPr>
              <w:jc w:val="center"/>
              <w:rPr>
                <w:rFonts w:ascii="Times New Roman" w:hAnsi="Times New Roman" w:cs="Times New Roman"/>
                <w:b/>
                <w:i/>
                <w:iCs/>
              </w:rPr>
            </w:pPr>
            <w:r w:rsidRPr="00C836FF">
              <w:rPr>
                <w:rFonts w:ascii="Times New Roman" w:hAnsi="Times New Roman" w:cs="Times New Roman"/>
                <w:b/>
              </w:rPr>
              <w:t>Rank Correlation</w:t>
            </w:r>
          </w:p>
        </w:tc>
      </w:tr>
      <w:tr w:rsidR="00D62A91" w:rsidRPr="00C836FF" w14:paraId="7805BC00" w14:textId="047CF870" w:rsidTr="00B63295">
        <w:trPr>
          <w:jc w:val="center"/>
        </w:trPr>
        <w:tc>
          <w:tcPr>
            <w:tcW w:w="999" w:type="pct"/>
          </w:tcPr>
          <w:p w14:paraId="59F1CC9A" w14:textId="78B31A32" w:rsidR="00D62A91" w:rsidRPr="00C836FF" w:rsidRDefault="00D62A91" w:rsidP="00D62A91">
            <w:pPr>
              <w:rPr>
                <w:rFonts w:ascii="Times New Roman" w:hAnsi="Times New Roman" w:cs="Times New Roman"/>
              </w:rPr>
            </w:pPr>
            <w:r w:rsidRPr="00C836FF">
              <w:rPr>
                <w:rFonts w:ascii="Times New Roman" w:hAnsi="Times New Roman" w:cs="Times New Roman"/>
              </w:rPr>
              <w:t>Late Preclassic</w:t>
            </w:r>
          </w:p>
        </w:tc>
        <w:tc>
          <w:tcPr>
            <w:tcW w:w="239" w:type="pct"/>
            <w:tcBorders>
              <w:right w:val="single" w:sz="12" w:space="0" w:color="auto"/>
            </w:tcBorders>
          </w:tcPr>
          <w:p w14:paraId="2C432762" w14:textId="26323713" w:rsidR="00D62A91" w:rsidRPr="00C836FF" w:rsidRDefault="00763AA4" w:rsidP="00D62A91">
            <w:pPr>
              <w:jc w:val="center"/>
              <w:rPr>
                <w:rFonts w:ascii="Times New Roman" w:hAnsi="Times New Roman" w:cs="Times New Roman"/>
                <w:b/>
                <w:bCs/>
              </w:rPr>
            </w:pPr>
            <w:r w:rsidRPr="00C836FF">
              <w:rPr>
                <w:rFonts w:ascii="Times New Roman" w:hAnsi="Times New Roman" w:cs="Times New Roman"/>
              </w:rPr>
              <w:t>5</w:t>
            </w:r>
          </w:p>
        </w:tc>
        <w:tc>
          <w:tcPr>
            <w:tcW w:w="760" w:type="pct"/>
            <w:tcBorders>
              <w:left w:val="single" w:sz="12" w:space="0" w:color="auto"/>
            </w:tcBorders>
          </w:tcPr>
          <w:p w14:paraId="274AA29C" w14:textId="06FC82B2" w:rsidR="00D62A91" w:rsidRPr="00C836FF" w:rsidRDefault="0080531D" w:rsidP="00D62A91">
            <w:pPr>
              <w:jc w:val="center"/>
              <w:rPr>
                <w:rFonts w:ascii="Times New Roman" w:hAnsi="Times New Roman" w:cs="Times New Roman"/>
              </w:rPr>
            </w:pPr>
            <w:r w:rsidRPr="00C836FF">
              <w:rPr>
                <w:rFonts w:ascii="Times New Roman" w:hAnsi="Times New Roman" w:cs="Times New Roman"/>
              </w:rPr>
              <w:t>-0.</w:t>
            </w:r>
            <w:r w:rsidR="00CC1B4B">
              <w:rPr>
                <w:rFonts w:ascii="Times New Roman" w:hAnsi="Times New Roman" w:cs="Times New Roman"/>
              </w:rPr>
              <w:t>696</w:t>
            </w:r>
          </w:p>
        </w:tc>
        <w:tc>
          <w:tcPr>
            <w:tcW w:w="406" w:type="pct"/>
            <w:tcBorders>
              <w:right w:val="single" w:sz="12" w:space="0" w:color="auto"/>
            </w:tcBorders>
          </w:tcPr>
          <w:p w14:paraId="754D0380" w14:textId="58C9731A" w:rsidR="00D62A91" w:rsidRPr="00C836FF" w:rsidRDefault="00A40CC3" w:rsidP="00D62A91">
            <w:pPr>
              <w:jc w:val="center"/>
              <w:rPr>
                <w:rFonts w:ascii="Times New Roman" w:hAnsi="Times New Roman" w:cs="Times New Roman"/>
              </w:rPr>
            </w:pPr>
            <w:r w:rsidRPr="00C836FF">
              <w:rPr>
                <w:rFonts w:ascii="Times New Roman" w:hAnsi="Times New Roman" w:cs="Times New Roman"/>
              </w:rPr>
              <w:t>0.</w:t>
            </w:r>
            <w:r w:rsidR="0080531D" w:rsidRPr="00C836FF">
              <w:rPr>
                <w:rFonts w:ascii="Times New Roman" w:hAnsi="Times New Roman" w:cs="Times New Roman"/>
              </w:rPr>
              <w:t>395</w:t>
            </w:r>
          </w:p>
        </w:tc>
        <w:tc>
          <w:tcPr>
            <w:tcW w:w="1110" w:type="pct"/>
            <w:tcBorders>
              <w:left w:val="single" w:sz="12" w:space="0" w:color="auto"/>
            </w:tcBorders>
            <w:vAlign w:val="bottom"/>
          </w:tcPr>
          <w:p w14:paraId="268C349F" w14:textId="2F976749" w:rsidR="00D62A91" w:rsidRPr="00C836FF" w:rsidRDefault="00D62A91" w:rsidP="00D62A91">
            <w:pPr>
              <w:jc w:val="center"/>
              <w:rPr>
                <w:rFonts w:ascii="Times New Roman" w:hAnsi="Times New Roman" w:cs="Times New Roman"/>
              </w:rPr>
            </w:pPr>
            <w:r w:rsidRPr="00C836FF">
              <w:rPr>
                <w:rFonts w:ascii="Times New Roman" w:hAnsi="Times New Roman" w:cs="Times New Roman"/>
              </w:rPr>
              <w:t>-0.</w:t>
            </w:r>
            <w:r w:rsidR="00763AA4" w:rsidRPr="00C836FF">
              <w:rPr>
                <w:rFonts w:ascii="Times New Roman" w:hAnsi="Times New Roman" w:cs="Times New Roman"/>
              </w:rPr>
              <w:t>600</w:t>
            </w:r>
          </w:p>
        </w:tc>
        <w:tc>
          <w:tcPr>
            <w:tcW w:w="390" w:type="pct"/>
            <w:vAlign w:val="bottom"/>
          </w:tcPr>
          <w:p w14:paraId="6BCB799F" w14:textId="6420C470" w:rsidR="00D62A91" w:rsidRPr="00C836FF" w:rsidRDefault="00763AA4" w:rsidP="00D62A91">
            <w:pPr>
              <w:jc w:val="center"/>
              <w:rPr>
                <w:rFonts w:ascii="Times New Roman" w:hAnsi="Times New Roman" w:cs="Times New Roman"/>
              </w:rPr>
            </w:pPr>
            <w:r w:rsidRPr="00C836FF">
              <w:rPr>
                <w:rFonts w:ascii="Times New Roman" w:hAnsi="Times New Roman" w:cs="Times New Roman"/>
              </w:rPr>
              <w:t>0.284</w:t>
            </w:r>
          </w:p>
        </w:tc>
        <w:tc>
          <w:tcPr>
            <w:tcW w:w="1095" w:type="pct"/>
          </w:tcPr>
          <w:p w14:paraId="49539A02" w14:textId="5E446324" w:rsidR="00D62A91" w:rsidRPr="00C836FF" w:rsidRDefault="00E97217" w:rsidP="00D62A91">
            <w:pPr>
              <w:jc w:val="center"/>
              <w:rPr>
                <w:rFonts w:ascii="Times New Roman" w:hAnsi="Times New Roman" w:cs="Times New Roman"/>
              </w:rPr>
            </w:pPr>
            <w:r w:rsidRPr="00C836FF">
              <w:rPr>
                <w:rFonts w:ascii="Times New Roman" w:hAnsi="Times New Roman" w:cs="Times New Roman"/>
              </w:rPr>
              <w:t>moderate</w:t>
            </w:r>
          </w:p>
        </w:tc>
      </w:tr>
      <w:tr w:rsidR="00D62A91" w:rsidRPr="00C836FF" w14:paraId="0AE5CA31" w14:textId="274816D8" w:rsidTr="00B63295">
        <w:trPr>
          <w:jc w:val="center"/>
        </w:trPr>
        <w:tc>
          <w:tcPr>
            <w:tcW w:w="999" w:type="pct"/>
          </w:tcPr>
          <w:p w14:paraId="0F0A33EE" w14:textId="77777777" w:rsidR="00D62A91" w:rsidRPr="00C836FF" w:rsidRDefault="00D62A91" w:rsidP="00D62A91">
            <w:pPr>
              <w:rPr>
                <w:rFonts w:ascii="Times New Roman" w:hAnsi="Times New Roman" w:cs="Times New Roman"/>
              </w:rPr>
            </w:pPr>
            <w:r w:rsidRPr="00C836FF">
              <w:rPr>
                <w:rFonts w:ascii="Times New Roman" w:hAnsi="Times New Roman" w:cs="Times New Roman"/>
              </w:rPr>
              <w:t>Early Classic</w:t>
            </w:r>
          </w:p>
        </w:tc>
        <w:tc>
          <w:tcPr>
            <w:tcW w:w="239" w:type="pct"/>
            <w:tcBorders>
              <w:right w:val="single" w:sz="12" w:space="0" w:color="auto"/>
            </w:tcBorders>
          </w:tcPr>
          <w:p w14:paraId="1576E28B" w14:textId="43519785" w:rsidR="00D62A91" w:rsidRPr="00C836FF" w:rsidRDefault="0080531D" w:rsidP="00D62A91">
            <w:pPr>
              <w:jc w:val="center"/>
              <w:rPr>
                <w:rFonts w:ascii="Times New Roman" w:hAnsi="Times New Roman" w:cs="Times New Roman"/>
                <w:b/>
                <w:bCs/>
              </w:rPr>
            </w:pPr>
            <w:r w:rsidRPr="00C836FF">
              <w:rPr>
                <w:rFonts w:ascii="Times New Roman" w:hAnsi="Times New Roman" w:cs="Times New Roman"/>
              </w:rPr>
              <w:t>7</w:t>
            </w:r>
          </w:p>
        </w:tc>
        <w:tc>
          <w:tcPr>
            <w:tcW w:w="760" w:type="pct"/>
            <w:tcBorders>
              <w:left w:val="single" w:sz="12" w:space="0" w:color="auto"/>
            </w:tcBorders>
          </w:tcPr>
          <w:p w14:paraId="0CDDA100" w14:textId="2C2E9273" w:rsidR="00D62A91" w:rsidRPr="00C836FF" w:rsidRDefault="000F1B3A" w:rsidP="00D62A91">
            <w:pPr>
              <w:jc w:val="center"/>
              <w:rPr>
                <w:rFonts w:ascii="Times New Roman" w:hAnsi="Times New Roman" w:cs="Times New Roman"/>
              </w:rPr>
            </w:pPr>
            <w:r w:rsidRPr="00C836FF">
              <w:rPr>
                <w:rFonts w:ascii="Times New Roman" w:hAnsi="Times New Roman" w:cs="Times New Roman"/>
              </w:rPr>
              <w:t>0.</w:t>
            </w:r>
            <w:r w:rsidR="0080531D" w:rsidRPr="00C836FF">
              <w:rPr>
                <w:rFonts w:ascii="Times New Roman" w:hAnsi="Times New Roman" w:cs="Times New Roman"/>
              </w:rPr>
              <w:t>370</w:t>
            </w:r>
          </w:p>
        </w:tc>
        <w:tc>
          <w:tcPr>
            <w:tcW w:w="406" w:type="pct"/>
            <w:tcBorders>
              <w:right w:val="single" w:sz="12" w:space="0" w:color="auto"/>
            </w:tcBorders>
          </w:tcPr>
          <w:p w14:paraId="2D7640D0" w14:textId="11B5040C" w:rsidR="00D62A91" w:rsidRPr="00C836FF" w:rsidRDefault="00D62A91" w:rsidP="00D62A91">
            <w:pPr>
              <w:jc w:val="center"/>
              <w:rPr>
                <w:rFonts w:ascii="Times New Roman" w:hAnsi="Times New Roman" w:cs="Times New Roman"/>
              </w:rPr>
            </w:pPr>
            <w:r w:rsidRPr="00C836FF">
              <w:rPr>
                <w:rFonts w:ascii="Times New Roman" w:hAnsi="Times New Roman" w:cs="Times New Roman"/>
              </w:rPr>
              <w:t>0.</w:t>
            </w:r>
            <w:r w:rsidR="0080531D" w:rsidRPr="00C836FF">
              <w:rPr>
                <w:rFonts w:ascii="Times New Roman" w:hAnsi="Times New Roman" w:cs="Times New Roman"/>
              </w:rPr>
              <w:t>413</w:t>
            </w:r>
          </w:p>
        </w:tc>
        <w:tc>
          <w:tcPr>
            <w:tcW w:w="1110" w:type="pct"/>
            <w:tcBorders>
              <w:left w:val="single" w:sz="12" w:space="0" w:color="auto"/>
            </w:tcBorders>
            <w:vAlign w:val="bottom"/>
          </w:tcPr>
          <w:p w14:paraId="2CA12DCD" w14:textId="6868F1A9" w:rsidR="00D62A91" w:rsidRPr="00C836FF" w:rsidRDefault="00D62A91" w:rsidP="00D62A91">
            <w:pPr>
              <w:jc w:val="center"/>
              <w:rPr>
                <w:rFonts w:ascii="Times New Roman" w:hAnsi="Times New Roman" w:cs="Times New Roman"/>
              </w:rPr>
            </w:pPr>
            <w:r w:rsidRPr="00C836FF">
              <w:rPr>
                <w:rFonts w:ascii="Times New Roman" w:hAnsi="Times New Roman" w:cs="Times New Roman"/>
              </w:rPr>
              <w:t>0.</w:t>
            </w:r>
            <w:r w:rsidR="00A32C04" w:rsidRPr="00C836FF">
              <w:rPr>
                <w:rFonts w:ascii="Times New Roman" w:hAnsi="Times New Roman" w:cs="Times New Roman"/>
              </w:rPr>
              <w:t>357</w:t>
            </w:r>
          </w:p>
        </w:tc>
        <w:tc>
          <w:tcPr>
            <w:tcW w:w="390" w:type="pct"/>
            <w:vAlign w:val="bottom"/>
          </w:tcPr>
          <w:p w14:paraId="3E66DAD4" w14:textId="1D0BCE2B" w:rsidR="00D62A91" w:rsidRPr="00C836FF" w:rsidRDefault="00D62A91" w:rsidP="00D62A91">
            <w:pPr>
              <w:jc w:val="center"/>
              <w:rPr>
                <w:rFonts w:ascii="Times New Roman" w:hAnsi="Times New Roman" w:cs="Times New Roman"/>
              </w:rPr>
            </w:pPr>
            <w:r w:rsidRPr="00C836FF">
              <w:rPr>
                <w:rFonts w:ascii="Times New Roman" w:hAnsi="Times New Roman" w:cs="Times New Roman"/>
              </w:rPr>
              <w:t>0.</w:t>
            </w:r>
            <w:r w:rsidR="00A32C04" w:rsidRPr="00C836FF">
              <w:rPr>
                <w:rFonts w:ascii="Times New Roman" w:hAnsi="Times New Roman" w:cs="Times New Roman"/>
              </w:rPr>
              <w:t>432</w:t>
            </w:r>
          </w:p>
        </w:tc>
        <w:tc>
          <w:tcPr>
            <w:tcW w:w="1095" w:type="pct"/>
          </w:tcPr>
          <w:p w14:paraId="13A12753" w14:textId="68F0FF11" w:rsidR="00D62A91" w:rsidRPr="00C836FF" w:rsidRDefault="00814C6F" w:rsidP="00D62A91">
            <w:pPr>
              <w:jc w:val="center"/>
              <w:rPr>
                <w:rFonts w:ascii="Times New Roman" w:hAnsi="Times New Roman" w:cs="Times New Roman"/>
              </w:rPr>
            </w:pPr>
            <w:r w:rsidRPr="00C836FF">
              <w:rPr>
                <w:rFonts w:ascii="Times New Roman" w:hAnsi="Times New Roman" w:cs="Times New Roman"/>
              </w:rPr>
              <w:t>weak</w:t>
            </w:r>
          </w:p>
        </w:tc>
      </w:tr>
      <w:tr w:rsidR="00D62A91" w:rsidRPr="00C836FF" w14:paraId="124AC638" w14:textId="286E603D" w:rsidTr="00215ADA">
        <w:trPr>
          <w:jc w:val="center"/>
        </w:trPr>
        <w:tc>
          <w:tcPr>
            <w:tcW w:w="999" w:type="pct"/>
          </w:tcPr>
          <w:p w14:paraId="2C8A5EBE" w14:textId="77777777" w:rsidR="00D62A91" w:rsidRPr="00C836FF" w:rsidRDefault="00D62A91" w:rsidP="00D62A91">
            <w:pPr>
              <w:rPr>
                <w:rFonts w:ascii="Times New Roman" w:hAnsi="Times New Roman" w:cs="Times New Roman"/>
              </w:rPr>
            </w:pPr>
            <w:r w:rsidRPr="00C836FF">
              <w:rPr>
                <w:rFonts w:ascii="Times New Roman" w:hAnsi="Times New Roman" w:cs="Times New Roman"/>
              </w:rPr>
              <w:t>Late Classic</w:t>
            </w:r>
          </w:p>
        </w:tc>
        <w:tc>
          <w:tcPr>
            <w:tcW w:w="239" w:type="pct"/>
            <w:tcBorders>
              <w:right w:val="single" w:sz="12" w:space="0" w:color="auto"/>
            </w:tcBorders>
          </w:tcPr>
          <w:p w14:paraId="5361678E" w14:textId="1251E18D" w:rsidR="00D62A91" w:rsidRPr="00C836FF" w:rsidRDefault="0080531D" w:rsidP="00D62A91">
            <w:pPr>
              <w:jc w:val="center"/>
              <w:rPr>
                <w:rFonts w:ascii="Times New Roman" w:hAnsi="Times New Roman" w:cs="Times New Roman"/>
                <w:b/>
                <w:bCs/>
              </w:rPr>
            </w:pPr>
            <w:r w:rsidRPr="00C836FF">
              <w:rPr>
                <w:rFonts w:ascii="Times New Roman" w:hAnsi="Times New Roman" w:cs="Times New Roman"/>
              </w:rPr>
              <w:t>5</w:t>
            </w:r>
            <w:r w:rsidR="00B63295">
              <w:rPr>
                <w:rFonts w:ascii="Times New Roman" w:hAnsi="Times New Roman" w:cs="Times New Roman"/>
              </w:rPr>
              <w:t>3</w:t>
            </w:r>
          </w:p>
        </w:tc>
        <w:tc>
          <w:tcPr>
            <w:tcW w:w="760" w:type="pct"/>
            <w:tcBorders>
              <w:left w:val="single" w:sz="12" w:space="0" w:color="auto"/>
            </w:tcBorders>
          </w:tcPr>
          <w:p w14:paraId="5ACE85D4" w14:textId="4484FB4B" w:rsidR="00D62A91" w:rsidRPr="00C836FF" w:rsidRDefault="00763AA4" w:rsidP="00D62A91">
            <w:pPr>
              <w:jc w:val="center"/>
              <w:rPr>
                <w:rFonts w:ascii="Times New Roman" w:hAnsi="Times New Roman" w:cs="Times New Roman"/>
              </w:rPr>
            </w:pPr>
            <w:r w:rsidRPr="00C836FF">
              <w:rPr>
                <w:rFonts w:ascii="Times New Roman" w:hAnsi="Times New Roman" w:cs="Times New Roman"/>
              </w:rPr>
              <w:t>0.</w:t>
            </w:r>
            <w:r w:rsidR="00416C0B">
              <w:rPr>
                <w:rFonts w:ascii="Times New Roman" w:hAnsi="Times New Roman" w:cs="Times New Roman"/>
              </w:rPr>
              <w:t>144</w:t>
            </w:r>
          </w:p>
        </w:tc>
        <w:tc>
          <w:tcPr>
            <w:tcW w:w="406" w:type="pct"/>
            <w:tcBorders>
              <w:right w:val="single" w:sz="12" w:space="0" w:color="auto"/>
            </w:tcBorders>
          </w:tcPr>
          <w:p w14:paraId="3FF10EA7" w14:textId="2A482AA4" w:rsidR="00D62A91" w:rsidRPr="00C836FF" w:rsidRDefault="00D62A91" w:rsidP="00D62A91">
            <w:pPr>
              <w:jc w:val="center"/>
              <w:rPr>
                <w:rFonts w:ascii="Times New Roman" w:hAnsi="Times New Roman" w:cs="Times New Roman"/>
              </w:rPr>
            </w:pPr>
            <w:r w:rsidRPr="00C836FF">
              <w:rPr>
                <w:rFonts w:ascii="Times New Roman" w:hAnsi="Times New Roman" w:cs="Times New Roman"/>
              </w:rPr>
              <w:t>0.</w:t>
            </w:r>
            <w:r w:rsidR="0080531D" w:rsidRPr="00C836FF">
              <w:rPr>
                <w:rFonts w:ascii="Times New Roman" w:hAnsi="Times New Roman" w:cs="Times New Roman"/>
              </w:rPr>
              <w:t>3</w:t>
            </w:r>
            <w:r w:rsidR="00416C0B">
              <w:rPr>
                <w:rFonts w:ascii="Times New Roman" w:hAnsi="Times New Roman" w:cs="Times New Roman"/>
              </w:rPr>
              <w:t>01</w:t>
            </w:r>
          </w:p>
        </w:tc>
        <w:tc>
          <w:tcPr>
            <w:tcW w:w="1110" w:type="pct"/>
            <w:tcBorders>
              <w:left w:val="single" w:sz="12" w:space="0" w:color="auto"/>
            </w:tcBorders>
            <w:shd w:val="clear" w:color="auto" w:fill="E2EFD9" w:themeFill="accent6" w:themeFillTint="33"/>
            <w:vAlign w:val="bottom"/>
          </w:tcPr>
          <w:p w14:paraId="1DCBE114" w14:textId="3A99417F" w:rsidR="00D62A91" w:rsidRPr="00215ADA" w:rsidRDefault="00D62A91" w:rsidP="00D62A91">
            <w:pPr>
              <w:jc w:val="center"/>
              <w:rPr>
                <w:rFonts w:ascii="Times New Roman" w:hAnsi="Times New Roman" w:cs="Times New Roman"/>
                <w:b/>
                <w:bCs/>
                <w:color w:val="385623" w:themeColor="accent6" w:themeShade="80"/>
              </w:rPr>
            </w:pPr>
            <w:r w:rsidRPr="00215ADA">
              <w:rPr>
                <w:rFonts w:ascii="Times New Roman" w:hAnsi="Times New Roman" w:cs="Times New Roman"/>
                <w:b/>
                <w:bCs/>
                <w:color w:val="385623" w:themeColor="accent6" w:themeShade="80"/>
              </w:rPr>
              <w:t>0.</w:t>
            </w:r>
            <w:r w:rsidR="00A32C04" w:rsidRPr="00215ADA">
              <w:rPr>
                <w:rFonts w:ascii="Times New Roman" w:hAnsi="Times New Roman" w:cs="Times New Roman"/>
                <w:b/>
                <w:bCs/>
                <w:color w:val="385623" w:themeColor="accent6" w:themeShade="80"/>
              </w:rPr>
              <w:t>2</w:t>
            </w:r>
            <w:r w:rsidR="00416C0B" w:rsidRPr="00215ADA">
              <w:rPr>
                <w:rFonts w:ascii="Times New Roman" w:hAnsi="Times New Roman" w:cs="Times New Roman"/>
                <w:b/>
                <w:bCs/>
                <w:color w:val="385623" w:themeColor="accent6" w:themeShade="80"/>
              </w:rPr>
              <w:t>85</w:t>
            </w:r>
          </w:p>
        </w:tc>
        <w:tc>
          <w:tcPr>
            <w:tcW w:w="390" w:type="pct"/>
            <w:shd w:val="clear" w:color="auto" w:fill="E2EFD9" w:themeFill="accent6" w:themeFillTint="33"/>
            <w:vAlign w:val="bottom"/>
          </w:tcPr>
          <w:p w14:paraId="31868FE3" w14:textId="64D99706" w:rsidR="00D62A91" w:rsidRPr="00215ADA" w:rsidRDefault="00763AA4" w:rsidP="00D62A91">
            <w:pPr>
              <w:jc w:val="center"/>
              <w:rPr>
                <w:rFonts w:ascii="Times New Roman" w:hAnsi="Times New Roman" w:cs="Times New Roman"/>
                <w:b/>
                <w:bCs/>
                <w:color w:val="385623" w:themeColor="accent6" w:themeShade="80"/>
              </w:rPr>
            </w:pPr>
            <w:r w:rsidRPr="00215ADA">
              <w:rPr>
                <w:rFonts w:ascii="Times New Roman" w:hAnsi="Times New Roman" w:cs="Times New Roman"/>
                <w:b/>
                <w:bCs/>
                <w:color w:val="385623" w:themeColor="accent6" w:themeShade="80"/>
              </w:rPr>
              <w:t>0.</w:t>
            </w:r>
            <w:r w:rsidR="00A32C04" w:rsidRPr="00215ADA">
              <w:rPr>
                <w:rFonts w:ascii="Times New Roman" w:hAnsi="Times New Roman" w:cs="Times New Roman"/>
                <w:b/>
                <w:bCs/>
                <w:color w:val="385623" w:themeColor="accent6" w:themeShade="80"/>
              </w:rPr>
              <w:t>0</w:t>
            </w:r>
            <w:r w:rsidR="00416C0B" w:rsidRPr="00215ADA">
              <w:rPr>
                <w:rFonts w:ascii="Times New Roman" w:hAnsi="Times New Roman" w:cs="Times New Roman"/>
                <w:b/>
                <w:bCs/>
                <w:color w:val="385623" w:themeColor="accent6" w:themeShade="80"/>
              </w:rPr>
              <w:t>38</w:t>
            </w:r>
          </w:p>
        </w:tc>
        <w:tc>
          <w:tcPr>
            <w:tcW w:w="1095" w:type="pct"/>
            <w:shd w:val="clear" w:color="auto" w:fill="E2EFD9" w:themeFill="accent6" w:themeFillTint="33"/>
          </w:tcPr>
          <w:p w14:paraId="2D6EC9C5" w14:textId="59244F91" w:rsidR="00D62A91" w:rsidRPr="00215ADA" w:rsidRDefault="00CC1B4B" w:rsidP="00D62A91">
            <w:pPr>
              <w:jc w:val="center"/>
              <w:rPr>
                <w:rFonts w:ascii="Times New Roman" w:hAnsi="Times New Roman" w:cs="Times New Roman"/>
                <w:b/>
                <w:bCs/>
                <w:color w:val="385623" w:themeColor="accent6" w:themeShade="80"/>
              </w:rPr>
            </w:pPr>
            <w:r w:rsidRPr="00215ADA">
              <w:rPr>
                <w:rFonts w:ascii="Times New Roman" w:hAnsi="Times New Roman" w:cs="Times New Roman"/>
                <w:b/>
                <w:bCs/>
                <w:color w:val="385623" w:themeColor="accent6" w:themeShade="80"/>
              </w:rPr>
              <w:t>weak</w:t>
            </w:r>
          </w:p>
        </w:tc>
      </w:tr>
      <w:tr w:rsidR="00D62A91" w:rsidRPr="00C836FF" w14:paraId="30A03201" w14:textId="0E3F5A98" w:rsidTr="00B63295">
        <w:trPr>
          <w:jc w:val="center"/>
        </w:trPr>
        <w:tc>
          <w:tcPr>
            <w:tcW w:w="999" w:type="pct"/>
          </w:tcPr>
          <w:p w14:paraId="59A30226" w14:textId="77777777" w:rsidR="00D62A91" w:rsidRPr="00C836FF" w:rsidRDefault="00D62A91" w:rsidP="00D62A91">
            <w:pPr>
              <w:rPr>
                <w:rFonts w:ascii="Times New Roman" w:hAnsi="Times New Roman" w:cs="Times New Roman"/>
              </w:rPr>
            </w:pPr>
            <w:r w:rsidRPr="00455001">
              <w:rPr>
                <w:rFonts w:ascii="Times New Roman" w:hAnsi="Times New Roman" w:cs="Times New Roman"/>
              </w:rPr>
              <w:t>Terminal Classic</w:t>
            </w:r>
          </w:p>
        </w:tc>
        <w:tc>
          <w:tcPr>
            <w:tcW w:w="239" w:type="pct"/>
            <w:tcBorders>
              <w:right w:val="single" w:sz="12" w:space="0" w:color="auto"/>
            </w:tcBorders>
          </w:tcPr>
          <w:p w14:paraId="5D96414C" w14:textId="5C4E39F6" w:rsidR="00D62A91" w:rsidRPr="00C836FF" w:rsidRDefault="00D62A91" w:rsidP="00D62A91">
            <w:pPr>
              <w:jc w:val="center"/>
              <w:rPr>
                <w:rFonts w:ascii="Times New Roman" w:hAnsi="Times New Roman" w:cs="Times New Roman"/>
                <w:b/>
                <w:bCs/>
              </w:rPr>
            </w:pPr>
            <w:r w:rsidRPr="00C836FF">
              <w:rPr>
                <w:rFonts w:ascii="Times New Roman" w:hAnsi="Times New Roman" w:cs="Times New Roman"/>
              </w:rPr>
              <w:t>1</w:t>
            </w:r>
            <w:r w:rsidR="00712B85">
              <w:rPr>
                <w:rFonts w:ascii="Times New Roman" w:hAnsi="Times New Roman" w:cs="Times New Roman"/>
              </w:rPr>
              <w:t>3</w:t>
            </w:r>
          </w:p>
        </w:tc>
        <w:tc>
          <w:tcPr>
            <w:tcW w:w="760" w:type="pct"/>
            <w:tcBorders>
              <w:left w:val="single" w:sz="12" w:space="0" w:color="auto"/>
            </w:tcBorders>
          </w:tcPr>
          <w:p w14:paraId="6853E41D" w14:textId="104AFBE0" w:rsidR="00D62A91" w:rsidRPr="00C836FF" w:rsidRDefault="00D62A91" w:rsidP="00D62A91">
            <w:pPr>
              <w:jc w:val="center"/>
              <w:rPr>
                <w:rFonts w:ascii="Times New Roman" w:hAnsi="Times New Roman" w:cs="Times New Roman"/>
              </w:rPr>
            </w:pPr>
            <w:r w:rsidRPr="00C836FF">
              <w:rPr>
                <w:rFonts w:ascii="Times New Roman" w:hAnsi="Times New Roman" w:cs="Times New Roman"/>
              </w:rPr>
              <w:t>-</w:t>
            </w:r>
            <w:r w:rsidR="000F1B3A" w:rsidRPr="00C836FF">
              <w:rPr>
                <w:rFonts w:ascii="Times New Roman" w:hAnsi="Times New Roman" w:cs="Times New Roman"/>
              </w:rPr>
              <w:t>0.1</w:t>
            </w:r>
            <w:r w:rsidR="00B27CA3">
              <w:rPr>
                <w:rFonts w:ascii="Times New Roman" w:hAnsi="Times New Roman" w:cs="Times New Roman"/>
              </w:rPr>
              <w:t>88</w:t>
            </w:r>
          </w:p>
        </w:tc>
        <w:tc>
          <w:tcPr>
            <w:tcW w:w="406" w:type="pct"/>
            <w:tcBorders>
              <w:right w:val="single" w:sz="12" w:space="0" w:color="auto"/>
            </w:tcBorders>
          </w:tcPr>
          <w:p w14:paraId="75630EC3" w14:textId="5F1AC941" w:rsidR="00D62A91" w:rsidRPr="00C836FF" w:rsidRDefault="00D62A91" w:rsidP="00D62A91">
            <w:pPr>
              <w:jc w:val="center"/>
              <w:rPr>
                <w:rFonts w:ascii="Times New Roman" w:hAnsi="Times New Roman" w:cs="Times New Roman"/>
              </w:rPr>
            </w:pPr>
            <w:r w:rsidRPr="00C836FF">
              <w:rPr>
                <w:rFonts w:ascii="Times New Roman" w:hAnsi="Times New Roman" w:cs="Times New Roman"/>
              </w:rPr>
              <w:t>0.</w:t>
            </w:r>
            <w:r w:rsidR="00455001">
              <w:rPr>
                <w:rFonts w:ascii="Times New Roman" w:hAnsi="Times New Roman" w:cs="Times New Roman"/>
              </w:rPr>
              <w:t>538</w:t>
            </w:r>
          </w:p>
        </w:tc>
        <w:tc>
          <w:tcPr>
            <w:tcW w:w="1110" w:type="pct"/>
            <w:tcBorders>
              <w:left w:val="single" w:sz="12" w:space="0" w:color="auto"/>
            </w:tcBorders>
            <w:vAlign w:val="bottom"/>
          </w:tcPr>
          <w:p w14:paraId="743A540F" w14:textId="79319400" w:rsidR="00D62A91" w:rsidRPr="00C836FF" w:rsidRDefault="00A32C04" w:rsidP="00D62A91">
            <w:pPr>
              <w:jc w:val="center"/>
              <w:rPr>
                <w:rFonts w:ascii="Times New Roman" w:hAnsi="Times New Roman" w:cs="Times New Roman"/>
              </w:rPr>
            </w:pPr>
            <w:r w:rsidRPr="00C836FF">
              <w:rPr>
                <w:rFonts w:ascii="Times New Roman" w:hAnsi="Times New Roman" w:cs="Times New Roman"/>
              </w:rPr>
              <w:t>-0.</w:t>
            </w:r>
            <w:r w:rsidR="00455001">
              <w:rPr>
                <w:rFonts w:ascii="Times New Roman" w:hAnsi="Times New Roman" w:cs="Times New Roman"/>
              </w:rPr>
              <w:t>330</w:t>
            </w:r>
          </w:p>
        </w:tc>
        <w:tc>
          <w:tcPr>
            <w:tcW w:w="390" w:type="pct"/>
            <w:vAlign w:val="bottom"/>
          </w:tcPr>
          <w:p w14:paraId="7CB7C226" w14:textId="32927893" w:rsidR="00455001" w:rsidRPr="00C836FF" w:rsidRDefault="00455001" w:rsidP="00455001">
            <w:pPr>
              <w:jc w:val="center"/>
              <w:rPr>
                <w:rFonts w:ascii="Times New Roman" w:hAnsi="Times New Roman" w:cs="Times New Roman"/>
              </w:rPr>
            </w:pPr>
            <w:r>
              <w:rPr>
                <w:rFonts w:ascii="Times New Roman" w:hAnsi="Times New Roman" w:cs="Times New Roman"/>
              </w:rPr>
              <w:t>0.271</w:t>
            </w:r>
          </w:p>
        </w:tc>
        <w:tc>
          <w:tcPr>
            <w:tcW w:w="1095" w:type="pct"/>
          </w:tcPr>
          <w:p w14:paraId="2F832C65" w14:textId="173A4402" w:rsidR="00D62A91" w:rsidRPr="00C836FF" w:rsidRDefault="00814C6F" w:rsidP="00D62A91">
            <w:pPr>
              <w:jc w:val="center"/>
              <w:rPr>
                <w:rFonts w:ascii="Times New Roman" w:hAnsi="Times New Roman" w:cs="Times New Roman"/>
              </w:rPr>
            </w:pPr>
            <w:r w:rsidRPr="00C836FF">
              <w:rPr>
                <w:rFonts w:ascii="Times New Roman" w:hAnsi="Times New Roman" w:cs="Times New Roman"/>
              </w:rPr>
              <w:t>weak</w:t>
            </w:r>
          </w:p>
        </w:tc>
      </w:tr>
      <w:tr w:rsidR="00D62A91" w:rsidRPr="00C836FF" w14:paraId="07A33194" w14:textId="564AFADA" w:rsidTr="00B63295">
        <w:trPr>
          <w:jc w:val="center"/>
        </w:trPr>
        <w:tc>
          <w:tcPr>
            <w:tcW w:w="999" w:type="pct"/>
          </w:tcPr>
          <w:p w14:paraId="0CAB1021" w14:textId="77777777" w:rsidR="00D62A91" w:rsidRPr="00C836FF" w:rsidRDefault="00D62A91" w:rsidP="00D62A91">
            <w:pPr>
              <w:rPr>
                <w:rFonts w:ascii="Times New Roman" w:hAnsi="Times New Roman" w:cs="Times New Roman"/>
              </w:rPr>
            </w:pPr>
            <w:r w:rsidRPr="00C836FF">
              <w:rPr>
                <w:rFonts w:ascii="Times New Roman" w:hAnsi="Times New Roman" w:cs="Times New Roman"/>
              </w:rPr>
              <w:t>Postclassic</w:t>
            </w:r>
          </w:p>
        </w:tc>
        <w:tc>
          <w:tcPr>
            <w:tcW w:w="239" w:type="pct"/>
            <w:tcBorders>
              <w:right w:val="single" w:sz="12" w:space="0" w:color="auto"/>
            </w:tcBorders>
          </w:tcPr>
          <w:p w14:paraId="19968B92" w14:textId="1F40E860" w:rsidR="00D62A91" w:rsidRPr="00C836FF" w:rsidRDefault="0080531D" w:rsidP="00D62A91">
            <w:pPr>
              <w:jc w:val="center"/>
              <w:rPr>
                <w:rFonts w:ascii="Times New Roman" w:hAnsi="Times New Roman" w:cs="Times New Roman"/>
                <w:b/>
                <w:bCs/>
              </w:rPr>
            </w:pPr>
            <w:r w:rsidRPr="00C836FF">
              <w:rPr>
                <w:rFonts w:ascii="Times New Roman" w:hAnsi="Times New Roman" w:cs="Times New Roman"/>
              </w:rPr>
              <w:t>11</w:t>
            </w:r>
          </w:p>
        </w:tc>
        <w:tc>
          <w:tcPr>
            <w:tcW w:w="760" w:type="pct"/>
            <w:tcBorders>
              <w:left w:val="single" w:sz="12" w:space="0" w:color="auto"/>
            </w:tcBorders>
          </w:tcPr>
          <w:p w14:paraId="3F7521C0" w14:textId="06A1724D" w:rsidR="00D62A91" w:rsidRPr="00C836FF" w:rsidRDefault="002221DD" w:rsidP="00D62A91">
            <w:pPr>
              <w:jc w:val="center"/>
              <w:rPr>
                <w:rFonts w:ascii="Times New Roman" w:hAnsi="Times New Roman" w:cs="Times New Roman"/>
              </w:rPr>
            </w:pPr>
            <w:r w:rsidRPr="00C836FF">
              <w:rPr>
                <w:rFonts w:ascii="Times New Roman" w:hAnsi="Times New Roman" w:cs="Times New Roman"/>
              </w:rPr>
              <w:t>-0.274</w:t>
            </w:r>
          </w:p>
        </w:tc>
        <w:tc>
          <w:tcPr>
            <w:tcW w:w="406" w:type="pct"/>
            <w:tcBorders>
              <w:right w:val="single" w:sz="12" w:space="0" w:color="auto"/>
            </w:tcBorders>
          </w:tcPr>
          <w:p w14:paraId="0B9CA80E" w14:textId="7AAAB1C9" w:rsidR="00D62A91" w:rsidRPr="00C836FF" w:rsidRDefault="00D62A91" w:rsidP="00D62A91">
            <w:pPr>
              <w:jc w:val="center"/>
              <w:rPr>
                <w:rFonts w:ascii="Times New Roman" w:hAnsi="Times New Roman" w:cs="Times New Roman"/>
              </w:rPr>
            </w:pPr>
            <w:r w:rsidRPr="00C836FF">
              <w:rPr>
                <w:rFonts w:ascii="Times New Roman" w:hAnsi="Times New Roman" w:cs="Times New Roman"/>
              </w:rPr>
              <w:t>0.</w:t>
            </w:r>
            <w:r w:rsidR="002221DD" w:rsidRPr="00C836FF">
              <w:rPr>
                <w:rFonts w:ascii="Times New Roman" w:hAnsi="Times New Roman" w:cs="Times New Roman"/>
              </w:rPr>
              <w:t>415</w:t>
            </w:r>
          </w:p>
        </w:tc>
        <w:tc>
          <w:tcPr>
            <w:tcW w:w="1110" w:type="pct"/>
            <w:tcBorders>
              <w:left w:val="single" w:sz="12" w:space="0" w:color="auto"/>
            </w:tcBorders>
            <w:shd w:val="clear" w:color="auto" w:fill="auto"/>
            <w:vAlign w:val="bottom"/>
          </w:tcPr>
          <w:p w14:paraId="13E7EABE" w14:textId="0173669B" w:rsidR="00D62A91" w:rsidRPr="00C836FF" w:rsidRDefault="00D61F4A" w:rsidP="00D62A91">
            <w:pPr>
              <w:jc w:val="center"/>
              <w:rPr>
                <w:rFonts w:ascii="Times New Roman" w:hAnsi="Times New Roman" w:cs="Times New Roman"/>
              </w:rPr>
            </w:pPr>
            <w:r w:rsidRPr="00C836FF">
              <w:rPr>
                <w:rFonts w:ascii="Times New Roman" w:hAnsi="Times New Roman" w:cs="Times New Roman"/>
              </w:rPr>
              <w:t>-0.104</w:t>
            </w:r>
          </w:p>
        </w:tc>
        <w:tc>
          <w:tcPr>
            <w:tcW w:w="390" w:type="pct"/>
            <w:shd w:val="clear" w:color="auto" w:fill="auto"/>
            <w:vAlign w:val="bottom"/>
          </w:tcPr>
          <w:p w14:paraId="432543B4" w14:textId="3D4094D4" w:rsidR="00D62A91" w:rsidRPr="00C836FF" w:rsidRDefault="00D61F4A" w:rsidP="00D62A91">
            <w:pPr>
              <w:jc w:val="center"/>
              <w:rPr>
                <w:rFonts w:ascii="Times New Roman" w:hAnsi="Times New Roman" w:cs="Times New Roman"/>
              </w:rPr>
            </w:pPr>
            <w:r w:rsidRPr="00C836FF">
              <w:rPr>
                <w:rFonts w:ascii="Times New Roman" w:hAnsi="Times New Roman" w:cs="Times New Roman"/>
              </w:rPr>
              <w:t>0.759</w:t>
            </w:r>
          </w:p>
        </w:tc>
        <w:tc>
          <w:tcPr>
            <w:tcW w:w="1095" w:type="pct"/>
            <w:shd w:val="clear" w:color="auto" w:fill="auto"/>
          </w:tcPr>
          <w:p w14:paraId="15866712" w14:textId="044FFC2E" w:rsidR="00D62A91" w:rsidRPr="00C836FF" w:rsidRDefault="00DB1D08" w:rsidP="00D62A91">
            <w:pPr>
              <w:jc w:val="center"/>
              <w:rPr>
                <w:rFonts w:ascii="Times New Roman" w:hAnsi="Times New Roman" w:cs="Times New Roman"/>
              </w:rPr>
            </w:pPr>
            <w:r w:rsidRPr="00C836FF">
              <w:rPr>
                <w:rFonts w:ascii="Times New Roman" w:hAnsi="Times New Roman" w:cs="Times New Roman"/>
              </w:rPr>
              <w:t>weak</w:t>
            </w:r>
          </w:p>
        </w:tc>
      </w:tr>
      <w:tr w:rsidR="00D62A91" w:rsidRPr="00C836FF" w14:paraId="20DB0BB6" w14:textId="602CEA44" w:rsidTr="00B63295">
        <w:trPr>
          <w:jc w:val="center"/>
        </w:trPr>
        <w:tc>
          <w:tcPr>
            <w:tcW w:w="999" w:type="pct"/>
          </w:tcPr>
          <w:p w14:paraId="1AB19E6F" w14:textId="77777777" w:rsidR="00D62A91" w:rsidRPr="00C836FF" w:rsidRDefault="00D62A91" w:rsidP="00D62A91">
            <w:pPr>
              <w:rPr>
                <w:rFonts w:ascii="Times New Roman" w:hAnsi="Times New Roman" w:cs="Times New Roman"/>
              </w:rPr>
            </w:pPr>
            <w:r w:rsidRPr="00C836FF">
              <w:rPr>
                <w:rFonts w:ascii="Times New Roman" w:hAnsi="Times New Roman" w:cs="Times New Roman"/>
              </w:rPr>
              <w:t>Colonial</w:t>
            </w:r>
          </w:p>
        </w:tc>
        <w:tc>
          <w:tcPr>
            <w:tcW w:w="239" w:type="pct"/>
            <w:tcBorders>
              <w:right w:val="single" w:sz="12" w:space="0" w:color="auto"/>
            </w:tcBorders>
          </w:tcPr>
          <w:p w14:paraId="2B17CD7C" w14:textId="6246D85B" w:rsidR="00D62A91" w:rsidRPr="00C836FF" w:rsidRDefault="00D62A91" w:rsidP="00D62A91">
            <w:pPr>
              <w:jc w:val="center"/>
              <w:rPr>
                <w:rFonts w:ascii="Times New Roman" w:hAnsi="Times New Roman" w:cs="Times New Roman"/>
                <w:b/>
                <w:bCs/>
              </w:rPr>
            </w:pPr>
            <w:r w:rsidRPr="00C836FF">
              <w:rPr>
                <w:rFonts w:ascii="Times New Roman" w:hAnsi="Times New Roman" w:cs="Times New Roman"/>
              </w:rPr>
              <w:t>11</w:t>
            </w:r>
          </w:p>
        </w:tc>
        <w:tc>
          <w:tcPr>
            <w:tcW w:w="760" w:type="pct"/>
            <w:tcBorders>
              <w:left w:val="single" w:sz="12" w:space="0" w:color="auto"/>
            </w:tcBorders>
          </w:tcPr>
          <w:p w14:paraId="4B32DAA0" w14:textId="6F1C0D83" w:rsidR="00D62A91" w:rsidRPr="00C836FF" w:rsidRDefault="00A40CC3" w:rsidP="00D62A91">
            <w:pPr>
              <w:jc w:val="center"/>
              <w:rPr>
                <w:rFonts w:ascii="Times New Roman" w:hAnsi="Times New Roman" w:cs="Times New Roman"/>
              </w:rPr>
            </w:pPr>
            <w:r w:rsidRPr="00C836FF">
              <w:rPr>
                <w:rFonts w:ascii="Times New Roman" w:hAnsi="Times New Roman" w:cs="Times New Roman"/>
              </w:rPr>
              <w:t>0.008</w:t>
            </w:r>
          </w:p>
        </w:tc>
        <w:tc>
          <w:tcPr>
            <w:tcW w:w="406" w:type="pct"/>
            <w:tcBorders>
              <w:right w:val="single" w:sz="12" w:space="0" w:color="auto"/>
            </w:tcBorders>
          </w:tcPr>
          <w:p w14:paraId="78F9F806" w14:textId="78AB7FAC" w:rsidR="00D62A91" w:rsidRPr="00C836FF" w:rsidRDefault="00D62A91" w:rsidP="00D62A91">
            <w:pPr>
              <w:jc w:val="center"/>
              <w:rPr>
                <w:rFonts w:ascii="Times New Roman" w:hAnsi="Times New Roman" w:cs="Times New Roman"/>
              </w:rPr>
            </w:pPr>
            <w:r w:rsidRPr="00C836FF">
              <w:rPr>
                <w:rFonts w:ascii="Times New Roman" w:hAnsi="Times New Roman" w:cs="Times New Roman"/>
              </w:rPr>
              <w:t>0.9</w:t>
            </w:r>
            <w:r w:rsidR="00A40CC3" w:rsidRPr="00C836FF">
              <w:rPr>
                <w:rFonts w:ascii="Times New Roman" w:hAnsi="Times New Roman" w:cs="Times New Roman"/>
              </w:rPr>
              <w:t>81</w:t>
            </w:r>
          </w:p>
        </w:tc>
        <w:tc>
          <w:tcPr>
            <w:tcW w:w="1110" w:type="pct"/>
            <w:tcBorders>
              <w:left w:val="single" w:sz="12" w:space="0" w:color="auto"/>
            </w:tcBorders>
            <w:vAlign w:val="bottom"/>
          </w:tcPr>
          <w:p w14:paraId="28ACFE75" w14:textId="22D73AFD" w:rsidR="00D62A91" w:rsidRPr="00C836FF" w:rsidRDefault="00D62A91" w:rsidP="00D62A91">
            <w:pPr>
              <w:jc w:val="center"/>
              <w:rPr>
                <w:rFonts w:ascii="Times New Roman" w:hAnsi="Times New Roman" w:cs="Times New Roman"/>
              </w:rPr>
            </w:pPr>
            <w:r w:rsidRPr="00C836FF">
              <w:rPr>
                <w:rFonts w:ascii="Times New Roman" w:hAnsi="Times New Roman" w:cs="Times New Roman"/>
              </w:rPr>
              <w:t>-0.</w:t>
            </w:r>
            <w:r w:rsidR="00814C6F" w:rsidRPr="00C836FF">
              <w:rPr>
                <w:rFonts w:ascii="Times New Roman" w:hAnsi="Times New Roman" w:cs="Times New Roman"/>
              </w:rPr>
              <w:t>100</w:t>
            </w:r>
          </w:p>
        </w:tc>
        <w:tc>
          <w:tcPr>
            <w:tcW w:w="390" w:type="pct"/>
            <w:vAlign w:val="bottom"/>
          </w:tcPr>
          <w:p w14:paraId="0FAAA726" w14:textId="79DC6A88" w:rsidR="00D62A91" w:rsidRPr="00C836FF" w:rsidRDefault="00814C6F" w:rsidP="00D62A91">
            <w:pPr>
              <w:jc w:val="center"/>
              <w:rPr>
                <w:rFonts w:ascii="Times New Roman" w:hAnsi="Times New Roman" w:cs="Times New Roman"/>
              </w:rPr>
            </w:pPr>
            <w:r w:rsidRPr="00C836FF">
              <w:rPr>
                <w:rFonts w:ascii="Times New Roman" w:hAnsi="Times New Roman" w:cs="Times New Roman"/>
              </w:rPr>
              <w:t>0.770</w:t>
            </w:r>
          </w:p>
        </w:tc>
        <w:tc>
          <w:tcPr>
            <w:tcW w:w="1095" w:type="pct"/>
          </w:tcPr>
          <w:p w14:paraId="36240C8B" w14:textId="4E2DB083" w:rsidR="00D62A91" w:rsidRPr="00C836FF" w:rsidRDefault="00DB1D08" w:rsidP="00D62A91">
            <w:pPr>
              <w:jc w:val="center"/>
              <w:rPr>
                <w:rFonts w:ascii="Times New Roman" w:hAnsi="Times New Roman" w:cs="Times New Roman"/>
              </w:rPr>
            </w:pPr>
            <w:r w:rsidRPr="00C836FF">
              <w:rPr>
                <w:rFonts w:ascii="Times New Roman" w:hAnsi="Times New Roman" w:cs="Times New Roman"/>
              </w:rPr>
              <w:t>weak</w:t>
            </w:r>
          </w:p>
        </w:tc>
      </w:tr>
    </w:tbl>
    <w:p w14:paraId="75A47027" w14:textId="2F10A3EE" w:rsidR="002361F2" w:rsidRDefault="002361F2" w:rsidP="00DC19F9">
      <w:pPr>
        <w:rPr>
          <w:rFonts w:ascii="Times New Roman" w:hAnsi="Times New Roman" w:cs="Times New Roman"/>
          <w:b/>
        </w:rPr>
      </w:pPr>
    </w:p>
    <w:p w14:paraId="2C6DAAE4" w14:textId="77777777" w:rsidR="004E0D07" w:rsidRPr="005F312F" w:rsidRDefault="004E0D07" w:rsidP="00DC19F9">
      <w:pPr>
        <w:rPr>
          <w:rFonts w:ascii="Times New Roman" w:hAnsi="Times New Roman" w:cs="Times New Roman"/>
          <w:b/>
        </w:rPr>
      </w:pPr>
    </w:p>
    <w:p w14:paraId="23CA4214" w14:textId="69498975" w:rsidR="00555C67" w:rsidRPr="00C836FF" w:rsidRDefault="00555C67" w:rsidP="00DC19F9">
      <w:pPr>
        <w:rPr>
          <w:rFonts w:ascii="Times New Roman" w:hAnsi="Times New Roman" w:cs="Times New Roman"/>
          <w:b/>
          <w:sz w:val="24"/>
          <w:szCs w:val="24"/>
        </w:rPr>
      </w:pPr>
      <w:r w:rsidRPr="00C836FF">
        <w:rPr>
          <w:rFonts w:ascii="Times New Roman" w:hAnsi="Times New Roman" w:cs="Times New Roman"/>
          <w:b/>
          <w:sz w:val="24"/>
          <w:szCs w:val="24"/>
        </w:rPr>
        <w:t xml:space="preserve">Table </w:t>
      </w:r>
      <w:r w:rsidR="00C836FF" w:rsidRPr="00C836FF">
        <w:rPr>
          <w:rFonts w:ascii="Times New Roman" w:hAnsi="Times New Roman" w:cs="Times New Roman"/>
          <w:b/>
          <w:sz w:val="24"/>
          <w:szCs w:val="24"/>
        </w:rPr>
        <w:t>S3-15.</w:t>
      </w:r>
      <w:r w:rsidRPr="00C836FF">
        <w:rPr>
          <w:rFonts w:ascii="Times New Roman" w:hAnsi="Times New Roman" w:cs="Times New Roman"/>
          <w:b/>
          <w:sz w:val="24"/>
          <w:szCs w:val="24"/>
        </w:rPr>
        <w:t xml:space="preserve"> Results of Pearson’s </w:t>
      </w:r>
      <w:r w:rsidRPr="00C836FF">
        <w:rPr>
          <w:rFonts w:ascii="Times New Roman" w:hAnsi="Times New Roman" w:cs="Times New Roman"/>
          <w:b/>
          <w:i/>
          <w:iCs/>
          <w:sz w:val="24"/>
          <w:szCs w:val="24"/>
        </w:rPr>
        <w:t>r</w:t>
      </w:r>
      <w:r w:rsidRPr="00C836FF">
        <w:rPr>
          <w:rFonts w:ascii="Times New Roman" w:hAnsi="Times New Roman" w:cs="Times New Roman"/>
          <w:b/>
          <w:sz w:val="24"/>
          <w:szCs w:val="24"/>
        </w:rPr>
        <w:t xml:space="preserve"> and Spearman’s rank correlation (</w:t>
      </w:r>
      <w:proofErr w:type="spellStart"/>
      <w:r w:rsidRPr="00C836FF">
        <w:rPr>
          <w:rFonts w:ascii="Times New Roman" w:hAnsi="Times New Roman" w:cs="Times New Roman"/>
          <w:b/>
          <w:i/>
          <w:iCs/>
          <w:sz w:val="24"/>
          <w:szCs w:val="24"/>
        </w:rPr>
        <w:t>r</w:t>
      </w:r>
      <w:r w:rsidRPr="00C836FF">
        <w:rPr>
          <w:rFonts w:ascii="Times New Roman" w:hAnsi="Times New Roman" w:cs="Times New Roman"/>
          <w:b/>
          <w:i/>
          <w:iCs/>
          <w:sz w:val="24"/>
          <w:szCs w:val="24"/>
          <w:vertAlign w:val="subscript"/>
        </w:rPr>
        <w:t>s</w:t>
      </w:r>
      <w:proofErr w:type="spellEnd"/>
      <w:r w:rsidRPr="00C836FF">
        <w:rPr>
          <w:rFonts w:ascii="Times New Roman" w:hAnsi="Times New Roman" w:cs="Times New Roman"/>
          <w:b/>
          <w:sz w:val="24"/>
          <w:szCs w:val="24"/>
        </w:rPr>
        <w:t xml:space="preserve">) for </w:t>
      </w:r>
      <w:r w:rsidRPr="00455001">
        <w:rPr>
          <w:rFonts w:ascii="Times New Roman" w:hAnsi="Times New Roman" w:cs="Times New Roman"/>
          <w:b/>
          <w:i/>
          <w:iCs/>
          <w:sz w:val="24"/>
          <w:szCs w:val="24"/>
        </w:rPr>
        <w:t>δ</w:t>
      </w:r>
      <w:r w:rsidRPr="00C836FF">
        <w:rPr>
          <w:rFonts w:ascii="Times New Roman" w:hAnsi="Times New Roman" w:cs="Times New Roman"/>
          <w:b/>
          <w:sz w:val="24"/>
          <w:szCs w:val="24"/>
          <w:vertAlign w:val="superscript"/>
        </w:rPr>
        <w:t>1</w:t>
      </w:r>
      <w:r w:rsidR="00DD6F94" w:rsidRPr="00C836FF">
        <w:rPr>
          <w:rFonts w:ascii="Times New Roman" w:hAnsi="Times New Roman" w:cs="Times New Roman"/>
          <w:b/>
          <w:sz w:val="24"/>
          <w:szCs w:val="24"/>
          <w:vertAlign w:val="superscript"/>
        </w:rPr>
        <w:t>5</w:t>
      </w:r>
      <w:r w:rsidRPr="00C836FF">
        <w:rPr>
          <w:rFonts w:ascii="Times New Roman" w:hAnsi="Times New Roman" w:cs="Times New Roman"/>
          <w:b/>
          <w:sz w:val="24"/>
          <w:szCs w:val="24"/>
        </w:rPr>
        <w:t xml:space="preserve">N and </w:t>
      </w:r>
      <w:r w:rsidRPr="00455001">
        <w:rPr>
          <w:rFonts w:ascii="Times New Roman" w:hAnsi="Times New Roman" w:cs="Times New Roman"/>
          <w:b/>
          <w:i/>
          <w:iCs/>
          <w:sz w:val="24"/>
          <w:szCs w:val="24"/>
        </w:rPr>
        <w:t>δ</w:t>
      </w:r>
      <w:r w:rsidRPr="00C836FF">
        <w:rPr>
          <w:rFonts w:ascii="Times New Roman" w:hAnsi="Times New Roman" w:cs="Times New Roman"/>
          <w:b/>
          <w:sz w:val="24"/>
          <w:szCs w:val="24"/>
          <w:vertAlign w:val="superscript"/>
        </w:rPr>
        <w:t>34</w:t>
      </w:r>
      <w:r w:rsidRPr="00C836FF">
        <w:rPr>
          <w:rFonts w:ascii="Times New Roman" w:hAnsi="Times New Roman" w:cs="Times New Roman"/>
          <w:b/>
          <w:sz w:val="24"/>
          <w:szCs w:val="24"/>
        </w:rPr>
        <w:t xml:space="preserve">S </w:t>
      </w:r>
      <w:r w:rsidR="00973E4E" w:rsidRPr="00C836FF">
        <w:rPr>
          <w:rFonts w:ascii="Times New Roman" w:hAnsi="Times New Roman" w:cs="Times New Roman"/>
          <w:b/>
          <w:sz w:val="24"/>
          <w:szCs w:val="24"/>
        </w:rPr>
        <w:t xml:space="preserve">values </w:t>
      </w:r>
      <w:r w:rsidRPr="00C836FF">
        <w:rPr>
          <w:rFonts w:ascii="Times New Roman" w:hAnsi="Times New Roman" w:cs="Times New Roman"/>
          <w:b/>
          <w:sz w:val="24"/>
          <w:szCs w:val="24"/>
        </w:rPr>
        <w:t xml:space="preserve">by </w:t>
      </w:r>
      <w:proofErr w:type="gramStart"/>
      <w:r w:rsidRPr="00C836FF">
        <w:rPr>
          <w:rFonts w:ascii="Times New Roman" w:hAnsi="Times New Roman" w:cs="Times New Roman"/>
          <w:b/>
          <w:sz w:val="24"/>
          <w:szCs w:val="24"/>
        </w:rPr>
        <w:t>time period</w:t>
      </w:r>
      <w:proofErr w:type="gramEnd"/>
      <w:r w:rsidRPr="00C836FF">
        <w:rPr>
          <w:rFonts w:ascii="Times New Roman" w:hAnsi="Times New Roman" w:cs="Times New Roman"/>
          <w:b/>
          <w:sz w:val="24"/>
          <w:szCs w:val="24"/>
        </w:rPr>
        <w:t>.</w:t>
      </w:r>
    </w:p>
    <w:tbl>
      <w:tblPr>
        <w:tblStyle w:val="TableGrid"/>
        <w:tblW w:w="4857" w:type="pct"/>
        <w:jc w:val="center"/>
        <w:tblLook w:val="04A0" w:firstRow="1" w:lastRow="0" w:firstColumn="1" w:lastColumn="0" w:noHBand="0" w:noVBand="1"/>
      </w:tblPr>
      <w:tblGrid>
        <w:gridCol w:w="1824"/>
        <w:gridCol w:w="436"/>
        <w:gridCol w:w="1382"/>
        <w:gridCol w:w="711"/>
        <w:gridCol w:w="2024"/>
        <w:gridCol w:w="711"/>
        <w:gridCol w:w="1995"/>
      </w:tblGrid>
      <w:tr w:rsidR="00C836FF" w:rsidRPr="005F312F" w14:paraId="33C49F1C" w14:textId="476BA5B0" w:rsidTr="00C836FF">
        <w:trPr>
          <w:jc w:val="center"/>
        </w:trPr>
        <w:tc>
          <w:tcPr>
            <w:tcW w:w="1004" w:type="pct"/>
            <w:shd w:val="clear" w:color="auto" w:fill="auto"/>
            <w:vAlign w:val="center"/>
          </w:tcPr>
          <w:p w14:paraId="2155B0A4" w14:textId="77777777" w:rsidR="00676291" w:rsidRPr="00C836FF" w:rsidRDefault="00676291" w:rsidP="00671CF4">
            <w:pPr>
              <w:jc w:val="center"/>
              <w:rPr>
                <w:rFonts w:ascii="Times New Roman" w:hAnsi="Times New Roman" w:cs="Times New Roman"/>
                <w:b/>
                <w:bCs/>
              </w:rPr>
            </w:pPr>
            <w:r w:rsidRPr="00C836FF">
              <w:rPr>
                <w:rFonts w:ascii="Times New Roman" w:hAnsi="Times New Roman" w:cs="Times New Roman"/>
                <w:b/>
                <w:bCs/>
              </w:rPr>
              <w:t>Time Period</w:t>
            </w:r>
          </w:p>
        </w:tc>
        <w:tc>
          <w:tcPr>
            <w:tcW w:w="240" w:type="pct"/>
            <w:tcBorders>
              <w:right w:val="single" w:sz="12" w:space="0" w:color="auto"/>
            </w:tcBorders>
            <w:shd w:val="clear" w:color="auto" w:fill="auto"/>
            <w:vAlign w:val="center"/>
          </w:tcPr>
          <w:p w14:paraId="6F663FF8" w14:textId="77777777" w:rsidR="00676291" w:rsidRPr="00C836FF" w:rsidRDefault="00676291" w:rsidP="00671CF4">
            <w:pPr>
              <w:jc w:val="center"/>
              <w:rPr>
                <w:rFonts w:ascii="Times New Roman" w:hAnsi="Times New Roman" w:cs="Times New Roman"/>
                <w:b/>
                <w:bCs/>
                <w:i/>
                <w:iCs/>
              </w:rPr>
            </w:pPr>
            <w:r w:rsidRPr="00C836FF">
              <w:rPr>
                <w:rFonts w:ascii="Times New Roman" w:hAnsi="Times New Roman" w:cs="Times New Roman"/>
                <w:b/>
                <w:i/>
                <w:iCs/>
              </w:rPr>
              <w:t>n</w:t>
            </w:r>
          </w:p>
        </w:tc>
        <w:tc>
          <w:tcPr>
            <w:tcW w:w="761" w:type="pct"/>
            <w:tcBorders>
              <w:left w:val="single" w:sz="12" w:space="0" w:color="auto"/>
            </w:tcBorders>
            <w:shd w:val="clear" w:color="auto" w:fill="auto"/>
            <w:vAlign w:val="center"/>
          </w:tcPr>
          <w:p w14:paraId="40B0F65E" w14:textId="77777777" w:rsidR="00676291" w:rsidRPr="00C836FF" w:rsidRDefault="00676291" w:rsidP="00671CF4">
            <w:pPr>
              <w:jc w:val="center"/>
              <w:rPr>
                <w:rFonts w:ascii="Times New Roman" w:hAnsi="Times New Roman" w:cs="Times New Roman"/>
                <w:b/>
              </w:rPr>
            </w:pPr>
            <w:r w:rsidRPr="00C836FF">
              <w:rPr>
                <w:rFonts w:ascii="Times New Roman" w:hAnsi="Times New Roman" w:cs="Times New Roman"/>
                <w:b/>
              </w:rPr>
              <w:t xml:space="preserve">Pearson’s </w:t>
            </w:r>
            <w:r w:rsidRPr="00C836FF">
              <w:rPr>
                <w:rFonts w:ascii="Times New Roman" w:hAnsi="Times New Roman" w:cs="Times New Roman"/>
                <w:b/>
                <w:i/>
                <w:iCs/>
              </w:rPr>
              <w:t>r</w:t>
            </w:r>
          </w:p>
        </w:tc>
        <w:tc>
          <w:tcPr>
            <w:tcW w:w="391" w:type="pct"/>
            <w:tcBorders>
              <w:right w:val="single" w:sz="12" w:space="0" w:color="auto"/>
            </w:tcBorders>
            <w:shd w:val="clear" w:color="auto" w:fill="auto"/>
            <w:vAlign w:val="center"/>
          </w:tcPr>
          <w:p w14:paraId="5FE855EE" w14:textId="77777777" w:rsidR="00676291" w:rsidRPr="00C836FF" w:rsidRDefault="00676291" w:rsidP="00671CF4">
            <w:pPr>
              <w:jc w:val="center"/>
              <w:rPr>
                <w:rFonts w:ascii="Times New Roman" w:hAnsi="Times New Roman" w:cs="Times New Roman"/>
                <w:b/>
              </w:rPr>
            </w:pPr>
            <w:r w:rsidRPr="00C836FF">
              <w:rPr>
                <w:rFonts w:ascii="Times New Roman" w:hAnsi="Times New Roman" w:cs="Times New Roman"/>
                <w:b/>
                <w:i/>
                <w:iCs/>
              </w:rPr>
              <w:t>p</w:t>
            </w:r>
          </w:p>
        </w:tc>
        <w:tc>
          <w:tcPr>
            <w:tcW w:w="1114" w:type="pct"/>
            <w:tcBorders>
              <w:left w:val="single" w:sz="12" w:space="0" w:color="auto"/>
            </w:tcBorders>
            <w:shd w:val="clear" w:color="auto" w:fill="auto"/>
            <w:vAlign w:val="center"/>
          </w:tcPr>
          <w:p w14:paraId="24AADFF8" w14:textId="77777777" w:rsidR="00C836FF" w:rsidRPr="00C836FF" w:rsidRDefault="00676291" w:rsidP="00671CF4">
            <w:pPr>
              <w:jc w:val="center"/>
              <w:rPr>
                <w:rFonts w:ascii="Times New Roman" w:hAnsi="Times New Roman" w:cs="Times New Roman"/>
                <w:b/>
              </w:rPr>
            </w:pPr>
            <w:r w:rsidRPr="00C836FF">
              <w:rPr>
                <w:rFonts w:ascii="Times New Roman" w:hAnsi="Times New Roman" w:cs="Times New Roman"/>
                <w:b/>
              </w:rPr>
              <w:t xml:space="preserve">Spearman’s rank </w:t>
            </w:r>
          </w:p>
          <w:p w14:paraId="6F3566DF" w14:textId="452B2EB0" w:rsidR="00676291" w:rsidRPr="00C836FF" w:rsidRDefault="00676291" w:rsidP="00671CF4">
            <w:pPr>
              <w:jc w:val="center"/>
              <w:rPr>
                <w:rFonts w:ascii="Times New Roman" w:hAnsi="Times New Roman" w:cs="Times New Roman"/>
                <w:b/>
                <w:bCs/>
              </w:rPr>
            </w:pPr>
            <w:r w:rsidRPr="00C836FF">
              <w:rPr>
                <w:rFonts w:ascii="Times New Roman" w:hAnsi="Times New Roman" w:cs="Times New Roman"/>
                <w:b/>
              </w:rPr>
              <w:t>correlation (</w:t>
            </w:r>
            <w:proofErr w:type="spellStart"/>
            <w:r w:rsidRPr="00C836FF">
              <w:rPr>
                <w:rFonts w:ascii="Times New Roman" w:hAnsi="Times New Roman" w:cs="Times New Roman"/>
                <w:b/>
                <w:i/>
                <w:iCs/>
              </w:rPr>
              <w:t>r</w:t>
            </w:r>
            <w:r w:rsidRPr="00C836FF">
              <w:rPr>
                <w:rFonts w:ascii="Times New Roman" w:hAnsi="Times New Roman" w:cs="Times New Roman"/>
                <w:b/>
                <w:i/>
                <w:iCs/>
                <w:vertAlign w:val="subscript"/>
              </w:rPr>
              <w:t>s</w:t>
            </w:r>
            <w:proofErr w:type="spellEnd"/>
            <w:r w:rsidRPr="00C836FF">
              <w:rPr>
                <w:rFonts w:ascii="Times New Roman" w:hAnsi="Times New Roman" w:cs="Times New Roman"/>
                <w:b/>
              </w:rPr>
              <w:t>)</w:t>
            </w:r>
          </w:p>
        </w:tc>
        <w:tc>
          <w:tcPr>
            <w:tcW w:w="391" w:type="pct"/>
            <w:shd w:val="clear" w:color="auto" w:fill="auto"/>
            <w:vAlign w:val="center"/>
          </w:tcPr>
          <w:p w14:paraId="6EB869ED" w14:textId="77777777" w:rsidR="00676291" w:rsidRPr="00C836FF" w:rsidRDefault="00676291" w:rsidP="00671CF4">
            <w:pPr>
              <w:jc w:val="center"/>
              <w:rPr>
                <w:rFonts w:ascii="Times New Roman" w:hAnsi="Times New Roman" w:cs="Times New Roman"/>
                <w:b/>
                <w:bCs/>
              </w:rPr>
            </w:pPr>
            <w:r w:rsidRPr="00C836FF">
              <w:rPr>
                <w:rFonts w:ascii="Times New Roman" w:hAnsi="Times New Roman" w:cs="Times New Roman"/>
                <w:b/>
                <w:i/>
                <w:iCs/>
              </w:rPr>
              <w:t>p</w:t>
            </w:r>
          </w:p>
        </w:tc>
        <w:tc>
          <w:tcPr>
            <w:tcW w:w="1098" w:type="pct"/>
            <w:shd w:val="clear" w:color="auto" w:fill="auto"/>
            <w:vAlign w:val="center"/>
          </w:tcPr>
          <w:p w14:paraId="07C031D3" w14:textId="14B7E1C1" w:rsidR="00676291" w:rsidRPr="00C836FF" w:rsidRDefault="00676291" w:rsidP="00671CF4">
            <w:pPr>
              <w:jc w:val="center"/>
              <w:rPr>
                <w:rFonts w:ascii="Times New Roman" w:hAnsi="Times New Roman" w:cs="Times New Roman"/>
                <w:b/>
                <w:i/>
                <w:iCs/>
              </w:rPr>
            </w:pPr>
            <w:r w:rsidRPr="00C836FF">
              <w:rPr>
                <w:rFonts w:ascii="Times New Roman" w:hAnsi="Times New Roman" w:cs="Times New Roman"/>
                <w:b/>
              </w:rPr>
              <w:t>Rank Correlation</w:t>
            </w:r>
          </w:p>
        </w:tc>
      </w:tr>
      <w:tr w:rsidR="00D62A91" w:rsidRPr="005F312F" w14:paraId="5F91B655" w14:textId="734419CE" w:rsidTr="00C836FF">
        <w:trPr>
          <w:jc w:val="center"/>
        </w:trPr>
        <w:tc>
          <w:tcPr>
            <w:tcW w:w="1004" w:type="pct"/>
          </w:tcPr>
          <w:p w14:paraId="1918D24F" w14:textId="1B3FC69C" w:rsidR="00D62A91" w:rsidRPr="00C836FF" w:rsidRDefault="00D62A91" w:rsidP="00D62A91">
            <w:pPr>
              <w:rPr>
                <w:rFonts w:ascii="Times New Roman" w:hAnsi="Times New Roman" w:cs="Times New Roman"/>
              </w:rPr>
            </w:pPr>
            <w:r w:rsidRPr="00C836FF">
              <w:rPr>
                <w:rFonts w:ascii="Times New Roman" w:hAnsi="Times New Roman" w:cs="Times New Roman"/>
              </w:rPr>
              <w:t>Late Preclassic</w:t>
            </w:r>
          </w:p>
        </w:tc>
        <w:tc>
          <w:tcPr>
            <w:tcW w:w="240" w:type="pct"/>
            <w:tcBorders>
              <w:right w:val="single" w:sz="12" w:space="0" w:color="auto"/>
            </w:tcBorders>
          </w:tcPr>
          <w:p w14:paraId="6848F212" w14:textId="59158B74" w:rsidR="00D62A91" w:rsidRPr="00C836FF" w:rsidRDefault="00763AA4" w:rsidP="00D62A91">
            <w:pPr>
              <w:jc w:val="center"/>
              <w:rPr>
                <w:rFonts w:ascii="Times New Roman" w:hAnsi="Times New Roman" w:cs="Times New Roman"/>
                <w:b/>
                <w:bCs/>
              </w:rPr>
            </w:pPr>
            <w:r w:rsidRPr="00C836FF">
              <w:rPr>
                <w:rFonts w:ascii="Times New Roman" w:hAnsi="Times New Roman" w:cs="Times New Roman"/>
              </w:rPr>
              <w:t>5</w:t>
            </w:r>
          </w:p>
        </w:tc>
        <w:tc>
          <w:tcPr>
            <w:tcW w:w="761" w:type="pct"/>
            <w:tcBorders>
              <w:left w:val="single" w:sz="12" w:space="0" w:color="auto"/>
            </w:tcBorders>
          </w:tcPr>
          <w:p w14:paraId="517B806B" w14:textId="328EB123" w:rsidR="00D62A91" w:rsidRPr="00C836FF" w:rsidRDefault="00AF3C07" w:rsidP="00D62A91">
            <w:pPr>
              <w:jc w:val="center"/>
              <w:rPr>
                <w:rFonts w:ascii="Times New Roman" w:hAnsi="Times New Roman" w:cs="Times New Roman"/>
              </w:rPr>
            </w:pPr>
            <w:r w:rsidRPr="00C836FF">
              <w:rPr>
                <w:rFonts w:ascii="Times New Roman" w:hAnsi="Times New Roman" w:cs="Times New Roman"/>
              </w:rPr>
              <w:t>-0.193</w:t>
            </w:r>
          </w:p>
        </w:tc>
        <w:tc>
          <w:tcPr>
            <w:tcW w:w="391" w:type="pct"/>
            <w:tcBorders>
              <w:right w:val="single" w:sz="12" w:space="0" w:color="auto"/>
            </w:tcBorders>
          </w:tcPr>
          <w:p w14:paraId="09FA6796" w14:textId="3B1D1D32" w:rsidR="00D62A91" w:rsidRPr="00C836FF" w:rsidRDefault="00E97217" w:rsidP="00D62A91">
            <w:pPr>
              <w:jc w:val="center"/>
              <w:rPr>
                <w:rFonts w:ascii="Times New Roman" w:hAnsi="Times New Roman" w:cs="Times New Roman"/>
              </w:rPr>
            </w:pPr>
            <w:r w:rsidRPr="00C836FF">
              <w:rPr>
                <w:rFonts w:ascii="Times New Roman" w:hAnsi="Times New Roman" w:cs="Times New Roman"/>
              </w:rPr>
              <w:t>0.</w:t>
            </w:r>
            <w:r w:rsidR="00AF3C07" w:rsidRPr="00C836FF">
              <w:rPr>
                <w:rFonts w:ascii="Times New Roman" w:hAnsi="Times New Roman" w:cs="Times New Roman"/>
              </w:rPr>
              <w:t>757</w:t>
            </w:r>
          </w:p>
        </w:tc>
        <w:tc>
          <w:tcPr>
            <w:tcW w:w="1114" w:type="pct"/>
            <w:tcBorders>
              <w:left w:val="single" w:sz="12" w:space="0" w:color="auto"/>
            </w:tcBorders>
            <w:vAlign w:val="bottom"/>
          </w:tcPr>
          <w:p w14:paraId="66648961" w14:textId="66F5E652" w:rsidR="00D62A91" w:rsidRPr="00C836FF" w:rsidRDefault="00E97217" w:rsidP="00D62A91">
            <w:pPr>
              <w:jc w:val="center"/>
              <w:rPr>
                <w:rFonts w:ascii="Times New Roman" w:hAnsi="Times New Roman" w:cs="Times New Roman"/>
              </w:rPr>
            </w:pPr>
            <w:r w:rsidRPr="00C836FF">
              <w:rPr>
                <w:rFonts w:ascii="Times New Roman" w:hAnsi="Times New Roman" w:cs="Times New Roman"/>
              </w:rPr>
              <w:t>-0.</w:t>
            </w:r>
            <w:r w:rsidR="00763AA4" w:rsidRPr="00C836FF">
              <w:rPr>
                <w:rFonts w:ascii="Times New Roman" w:hAnsi="Times New Roman" w:cs="Times New Roman"/>
              </w:rPr>
              <w:t>2</w:t>
            </w:r>
            <w:r w:rsidR="00420CA0" w:rsidRPr="00C836FF">
              <w:rPr>
                <w:rFonts w:ascii="Times New Roman" w:hAnsi="Times New Roman" w:cs="Times New Roman"/>
              </w:rPr>
              <w:t>00</w:t>
            </w:r>
          </w:p>
        </w:tc>
        <w:tc>
          <w:tcPr>
            <w:tcW w:w="391" w:type="pct"/>
            <w:vAlign w:val="bottom"/>
          </w:tcPr>
          <w:p w14:paraId="39F74EAB" w14:textId="478CA17E" w:rsidR="00D62A91" w:rsidRPr="00C836FF" w:rsidRDefault="00763AA4" w:rsidP="00D62A91">
            <w:pPr>
              <w:jc w:val="center"/>
              <w:rPr>
                <w:rFonts w:ascii="Times New Roman" w:hAnsi="Times New Roman" w:cs="Times New Roman"/>
              </w:rPr>
            </w:pPr>
            <w:r w:rsidRPr="00C836FF">
              <w:rPr>
                <w:rFonts w:ascii="Times New Roman" w:hAnsi="Times New Roman" w:cs="Times New Roman"/>
              </w:rPr>
              <w:t>0.747</w:t>
            </w:r>
          </w:p>
        </w:tc>
        <w:tc>
          <w:tcPr>
            <w:tcW w:w="1098" w:type="pct"/>
          </w:tcPr>
          <w:p w14:paraId="169EEFD8" w14:textId="37E96AE1" w:rsidR="00D62A91" w:rsidRPr="00C836FF" w:rsidRDefault="00DB1D08" w:rsidP="00D62A91">
            <w:pPr>
              <w:jc w:val="center"/>
              <w:rPr>
                <w:rFonts w:ascii="Times New Roman" w:hAnsi="Times New Roman" w:cs="Times New Roman"/>
              </w:rPr>
            </w:pPr>
            <w:r w:rsidRPr="00C836FF">
              <w:rPr>
                <w:rFonts w:ascii="Times New Roman" w:hAnsi="Times New Roman" w:cs="Times New Roman"/>
              </w:rPr>
              <w:t>weak</w:t>
            </w:r>
          </w:p>
        </w:tc>
      </w:tr>
      <w:tr w:rsidR="00D62A91" w:rsidRPr="005F312F" w14:paraId="50C5DA33" w14:textId="6A63FC9F" w:rsidTr="00C836FF">
        <w:trPr>
          <w:jc w:val="center"/>
        </w:trPr>
        <w:tc>
          <w:tcPr>
            <w:tcW w:w="1004" w:type="pct"/>
          </w:tcPr>
          <w:p w14:paraId="740CCE44" w14:textId="77777777" w:rsidR="00D62A91" w:rsidRPr="00C836FF" w:rsidRDefault="00D62A91" w:rsidP="00D62A91">
            <w:pPr>
              <w:rPr>
                <w:rFonts w:ascii="Times New Roman" w:hAnsi="Times New Roman" w:cs="Times New Roman"/>
              </w:rPr>
            </w:pPr>
            <w:r w:rsidRPr="00C836FF">
              <w:rPr>
                <w:rFonts w:ascii="Times New Roman" w:hAnsi="Times New Roman" w:cs="Times New Roman"/>
              </w:rPr>
              <w:t>Early Classic</w:t>
            </w:r>
          </w:p>
        </w:tc>
        <w:tc>
          <w:tcPr>
            <w:tcW w:w="240" w:type="pct"/>
            <w:tcBorders>
              <w:right w:val="single" w:sz="12" w:space="0" w:color="auto"/>
            </w:tcBorders>
          </w:tcPr>
          <w:p w14:paraId="2A51FC6B" w14:textId="0291CBDB" w:rsidR="00D62A91" w:rsidRPr="00C836FF" w:rsidRDefault="0080531D" w:rsidP="00D62A91">
            <w:pPr>
              <w:jc w:val="center"/>
              <w:rPr>
                <w:rFonts w:ascii="Times New Roman" w:hAnsi="Times New Roman" w:cs="Times New Roman"/>
                <w:b/>
                <w:bCs/>
              </w:rPr>
            </w:pPr>
            <w:r w:rsidRPr="00C836FF">
              <w:rPr>
                <w:rFonts w:ascii="Times New Roman" w:hAnsi="Times New Roman" w:cs="Times New Roman"/>
              </w:rPr>
              <w:t>7</w:t>
            </w:r>
          </w:p>
        </w:tc>
        <w:tc>
          <w:tcPr>
            <w:tcW w:w="761" w:type="pct"/>
            <w:tcBorders>
              <w:left w:val="single" w:sz="12" w:space="0" w:color="auto"/>
            </w:tcBorders>
          </w:tcPr>
          <w:p w14:paraId="264D5623" w14:textId="5AC0A704" w:rsidR="00D62A91" w:rsidRPr="00C836FF" w:rsidRDefault="00AF3C07" w:rsidP="00D62A91">
            <w:pPr>
              <w:jc w:val="center"/>
              <w:rPr>
                <w:rFonts w:ascii="Times New Roman" w:hAnsi="Times New Roman" w:cs="Times New Roman"/>
              </w:rPr>
            </w:pPr>
            <w:r w:rsidRPr="00C836FF">
              <w:rPr>
                <w:rFonts w:ascii="Times New Roman" w:hAnsi="Times New Roman" w:cs="Times New Roman"/>
              </w:rPr>
              <w:t>-0.544</w:t>
            </w:r>
          </w:p>
        </w:tc>
        <w:tc>
          <w:tcPr>
            <w:tcW w:w="391" w:type="pct"/>
            <w:tcBorders>
              <w:right w:val="single" w:sz="12" w:space="0" w:color="auto"/>
            </w:tcBorders>
          </w:tcPr>
          <w:p w14:paraId="7FEE3834" w14:textId="2BD439B8" w:rsidR="00D62A91" w:rsidRPr="00C836FF" w:rsidRDefault="00E97217" w:rsidP="00D62A91">
            <w:pPr>
              <w:jc w:val="center"/>
              <w:rPr>
                <w:rFonts w:ascii="Times New Roman" w:hAnsi="Times New Roman" w:cs="Times New Roman"/>
              </w:rPr>
            </w:pPr>
            <w:r w:rsidRPr="00C836FF">
              <w:rPr>
                <w:rFonts w:ascii="Times New Roman" w:hAnsi="Times New Roman" w:cs="Times New Roman"/>
              </w:rPr>
              <w:t>0.</w:t>
            </w:r>
            <w:r w:rsidR="00AF3C07" w:rsidRPr="00C836FF">
              <w:rPr>
                <w:rFonts w:ascii="Times New Roman" w:hAnsi="Times New Roman" w:cs="Times New Roman"/>
              </w:rPr>
              <w:t>207</w:t>
            </w:r>
          </w:p>
        </w:tc>
        <w:tc>
          <w:tcPr>
            <w:tcW w:w="1114" w:type="pct"/>
            <w:tcBorders>
              <w:left w:val="single" w:sz="12" w:space="0" w:color="auto"/>
            </w:tcBorders>
            <w:vAlign w:val="bottom"/>
          </w:tcPr>
          <w:p w14:paraId="70EF2BA2" w14:textId="07B70597" w:rsidR="00D62A91" w:rsidRPr="00C836FF" w:rsidRDefault="00420CA0" w:rsidP="00D62A91">
            <w:pPr>
              <w:jc w:val="center"/>
              <w:rPr>
                <w:rFonts w:ascii="Times New Roman" w:hAnsi="Times New Roman" w:cs="Times New Roman"/>
              </w:rPr>
            </w:pPr>
            <w:r w:rsidRPr="00C836FF">
              <w:rPr>
                <w:rFonts w:ascii="Times New Roman" w:hAnsi="Times New Roman" w:cs="Times New Roman"/>
              </w:rPr>
              <w:t>-0.558</w:t>
            </w:r>
          </w:p>
        </w:tc>
        <w:tc>
          <w:tcPr>
            <w:tcW w:w="391" w:type="pct"/>
            <w:vAlign w:val="bottom"/>
          </w:tcPr>
          <w:p w14:paraId="2269D2B9" w14:textId="135E18BF" w:rsidR="00D62A91" w:rsidRPr="00C836FF" w:rsidRDefault="006A46B2" w:rsidP="00D62A91">
            <w:pPr>
              <w:jc w:val="center"/>
              <w:rPr>
                <w:rFonts w:ascii="Times New Roman" w:hAnsi="Times New Roman" w:cs="Times New Roman"/>
              </w:rPr>
            </w:pPr>
            <w:r w:rsidRPr="00C836FF">
              <w:rPr>
                <w:rFonts w:ascii="Times New Roman" w:hAnsi="Times New Roman" w:cs="Times New Roman"/>
              </w:rPr>
              <w:t>0.</w:t>
            </w:r>
            <w:r w:rsidR="00420CA0" w:rsidRPr="00C836FF">
              <w:rPr>
                <w:rFonts w:ascii="Times New Roman" w:hAnsi="Times New Roman" w:cs="Times New Roman"/>
              </w:rPr>
              <w:t>192</w:t>
            </w:r>
          </w:p>
        </w:tc>
        <w:tc>
          <w:tcPr>
            <w:tcW w:w="1098" w:type="pct"/>
          </w:tcPr>
          <w:p w14:paraId="18DF40B9" w14:textId="36F9B969" w:rsidR="00D62A91" w:rsidRPr="00C836FF" w:rsidRDefault="006A46B2" w:rsidP="00D62A91">
            <w:pPr>
              <w:jc w:val="center"/>
              <w:rPr>
                <w:rFonts w:ascii="Times New Roman" w:hAnsi="Times New Roman" w:cs="Times New Roman"/>
              </w:rPr>
            </w:pPr>
            <w:r w:rsidRPr="00C836FF">
              <w:rPr>
                <w:rFonts w:ascii="Times New Roman" w:hAnsi="Times New Roman" w:cs="Times New Roman"/>
              </w:rPr>
              <w:t>moderate</w:t>
            </w:r>
          </w:p>
        </w:tc>
      </w:tr>
      <w:tr w:rsidR="00D62A91" w:rsidRPr="005F312F" w14:paraId="570E5863" w14:textId="47C2AE55" w:rsidTr="00C836FF">
        <w:trPr>
          <w:jc w:val="center"/>
        </w:trPr>
        <w:tc>
          <w:tcPr>
            <w:tcW w:w="1004" w:type="pct"/>
          </w:tcPr>
          <w:p w14:paraId="5150ABF2" w14:textId="77777777" w:rsidR="00D62A91" w:rsidRPr="00455001" w:rsidRDefault="00D62A91" w:rsidP="00D62A91">
            <w:pPr>
              <w:rPr>
                <w:rFonts w:ascii="Times New Roman" w:hAnsi="Times New Roman" w:cs="Times New Roman"/>
              </w:rPr>
            </w:pPr>
            <w:r w:rsidRPr="00455001">
              <w:rPr>
                <w:rFonts w:ascii="Times New Roman" w:hAnsi="Times New Roman" w:cs="Times New Roman"/>
              </w:rPr>
              <w:t>Late Classic</w:t>
            </w:r>
          </w:p>
        </w:tc>
        <w:tc>
          <w:tcPr>
            <w:tcW w:w="240" w:type="pct"/>
            <w:tcBorders>
              <w:right w:val="single" w:sz="12" w:space="0" w:color="auto"/>
            </w:tcBorders>
          </w:tcPr>
          <w:p w14:paraId="1EE13F74" w14:textId="0273633C" w:rsidR="00D62A91" w:rsidRPr="00455001" w:rsidRDefault="0080531D" w:rsidP="00D62A91">
            <w:pPr>
              <w:jc w:val="center"/>
              <w:rPr>
                <w:rFonts w:ascii="Times New Roman" w:hAnsi="Times New Roman" w:cs="Times New Roman"/>
                <w:b/>
                <w:bCs/>
              </w:rPr>
            </w:pPr>
            <w:r w:rsidRPr="00455001">
              <w:rPr>
                <w:rFonts w:ascii="Times New Roman" w:hAnsi="Times New Roman" w:cs="Times New Roman"/>
              </w:rPr>
              <w:t>5</w:t>
            </w:r>
            <w:r w:rsidR="00B63295" w:rsidRPr="00455001">
              <w:rPr>
                <w:rFonts w:ascii="Times New Roman" w:hAnsi="Times New Roman" w:cs="Times New Roman"/>
              </w:rPr>
              <w:t>3</w:t>
            </w:r>
          </w:p>
        </w:tc>
        <w:tc>
          <w:tcPr>
            <w:tcW w:w="761" w:type="pct"/>
            <w:tcBorders>
              <w:left w:val="single" w:sz="12" w:space="0" w:color="auto"/>
            </w:tcBorders>
          </w:tcPr>
          <w:p w14:paraId="424C0521" w14:textId="5B28BC32" w:rsidR="00D62A91" w:rsidRPr="00C836FF" w:rsidRDefault="00420CA0" w:rsidP="00D62A91">
            <w:pPr>
              <w:jc w:val="center"/>
              <w:rPr>
                <w:rFonts w:ascii="Times New Roman" w:hAnsi="Times New Roman" w:cs="Times New Roman"/>
              </w:rPr>
            </w:pPr>
            <w:r w:rsidRPr="00C836FF">
              <w:rPr>
                <w:rFonts w:ascii="Times New Roman" w:hAnsi="Times New Roman" w:cs="Times New Roman"/>
              </w:rPr>
              <w:t>0.069</w:t>
            </w:r>
          </w:p>
        </w:tc>
        <w:tc>
          <w:tcPr>
            <w:tcW w:w="391" w:type="pct"/>
            <w:tcBorders>
              <w:right w:val="single" w:sz="12" w:space="0" w:color="auto"/>
            </w:tcBorders>
          </w:tcPr>
          <w:p w14:paraId="796DA178" w14:textId="44C8A61A" w:rsidR="00D62A91" w:rsidRPr="00C836FF" w:rsidRDefault="00E97217" w:rsidP="00D37458">
            <w:pPr>
              <w:jc w:val="center"/>
              <w:rPr>
                <w:rFonts w:ascii="Times New Roman" w:hAnsi="Times New Roman" w:cs="Times New Roman"/>
              </w:rPr>
            </w:pPr>
            <w:r w:rsidRPr="00C836FF">
              <w:rPr>
                <w:rFonts w:ascii="Times New Roman" w:hAnsi="Times New Roman" w:cs="Times New Roman"/>
              </w:rPr>
              <w:t>0.</w:t>
            </w:r>
            <w:r w:rsidR="00420CA0" w:rsidRPr="00C836FF">
              <w:rPr>
                <w:rFonts w:ascii="Times New Roman" w:hAnsi="Times New Roman" w:cs="Times New Roman"/>
              </w:rPr>
              <w:t>620</w:t>
            </w:r>
          </w:p>
        </w:tc>
        <w:tc>
          <w:tcPr>
            <w:tcW w:w="1114" w:type="pct"/>
            <w:tcBorders>
              <w:left w:val="single" w:sz="12" w:space="0" w:color="auto"/>
            </w:tcBorders>
            <w:vAlign w:val="bottom"/>
          </w:tcPr>
          <w:p w14:paraId="7DD87AAA" w14:textId="11992829" w:rsidR="00D62A91" w:rsidRPr="00C836FF" w:rsidRDefault="00420CA0" w:rsidP="00D62A91">
            <w:pPr>
              <w:jc w:val="center"/>
              <w:rPr>
                <w:rFonts w:ascii="Times New Roman" w:hAnsi="Times New Roman" w:cs="Times New Roman"/>
              </w:rPr>
            </w:pPr>
            <w:r w:rsidRPr="00C836FF">
              <w:rPr>
                <w:rFonts w:ascii="Times New Roman" w:hAnsi="Times New Roman" w:cs="Times New Roman"/>
              </w:rPr>
              <w:t>0.1</w:t>
            </w:r>
            <w:r w:rsidR="00215ADA">
              <w:rPr>
                <w:rFonts w:ascii="Times New Roman" w:hAnsi="Times New Roman" w:cs="Times New Roman"/>
              </w:rPr>
              <w:t>45</w:t>
            </w:r>
          </w:p>
        </w:tc>
        <w:tc>
          <w:tcPr>
            <w:tcW w:w="391" w:type="pct"/>
            <w:vAlign w:val="bottom"/>
          </w:tcPr>
          <w:p w14:paraId="74E6D88C" w14:textId="19172071" w:rsidR="00D62A91" w:rsidRPr="00C836FF" w:rsidRDefault="0031487F" w:rsidP="00D62A91">
            <w:pPr>
              <w:jc w:val="center"/>
              <w:rPr>
                <w:rFonts w:ascii="Times New Roman" w:hAnsi="Times New Roman" w:cs="Times New Roman"/>
              </w:rPr>
            </w:pPr>
            <w:r w:rsidRPr="00C836FF">
              <w:rPr>
                <w:rFonts w:ascii="Times New Roman" w:hAnsi="Times New Roman" w:cs="Times New Roman"/>
              </w:rPr>
              <w:t>0.</w:t>
            </w:r>
            <w:r w:rsidR="00420CA0" w:rsidRPr="00C836FF">
              <w:rPr>
                <w:rFonts w:ascii="Times New Roman" w:hAnsi="Times New Roman" w:cs="Times New Roman"/>
              </w:rPr>
              <w:t>2</w:t>
            </w:r>
            <w:r w:rsidR="00215ADA">
              <w:rPr>
                <w:rFonts w:ascii="Times New Roman" w:hAnsi="Times New Roman" w:cs="Times New Roman"/>
              </w:rPr>
              <w:t>99</w:t>
            </w:r>
          </w:p>
        </w:tc>
        <w:tc>
          <w:tcPr>
            <w:tcW w:w="1098" w:type="pct"/>
          </w:tcPr>
          <w:p w14:paraId="12A6C467" w14:textId="33D209AC" w:rsidR="00D62A91" w:rsidRPr="00C836FF" w:rsidRDefault="00DB1D08" w:rsidP="00D62A91">
            <w:pPr>
              <w:jc w:val="center"/>
              <w:rPr>
                <w:rFonts w:ascii="Times New Roman" w:hAnsi="Times New Roman" w:cs="Times New Roman"/>
              </w:rPr>
            </w:pPr>
            <w:r w:rsidRPr="00C836FF">
              <w:rPr>
                <w:rFonts w:ascii="Times New Roman" w:hAnsi="Times New Roman" w:cs="Times New Roman"/>
              </w:rPr>
              <w:t>weak</w:t>
            </w:r>
          </w:p>
        </w:tc>
      </w:tr>
      <w:tr w:rsidR="00D62A91" w:rsidRPr="005F312F" w14:paraId="24E9D540" w14:textId="22C96EDF" w:rsidTr="00C836FF">
        <w:trPr>
          <w:jc w:val="center"/>
        </w:trPr>
        <w:tc>
          <w:tcPr>
            <w:tcW w:w="1004" w:type="pct"/>
          </w:tcPr>
          <w:p w14:paraId="5C61AC99" w14:textId="77777777" w:rsidR="00D62A91" w:rsidRPr="00455001" w:rsidRDefault="00D62A91" w:rsidP="00D62A91">
            <w:pPr>
              <w:rPr>
                <w:rFonts w:ascii="Times New Roman" w:hAnsi="Times New Roman" w:cs="Times New Roman"/>
              </w:rPr>
            </w:pPr>
            <w:r w:rsidRPr="00455001">
              <w:rPr>
                <w:rFonts w:ascii="Times New Roman" w:hAnsi="Times New Roman" w:cs="Times New Roman"/>
              </w:rPr>
              <w:t>Terminal Classic</w:t>
            </w:r>
          </w:p>
        </w:tc>
        <w:tc>
          <w:tcPr>
            <w:tcW w:w="240" w:type="pct"/>
            <w:tcBorders>
              <w:right w:val="single" w:sz="12" w:space="0" w:color="auto"/>
            </w:tcBorders>
          </w:tcPr>
          <w:p w14:paraId="2A27533C" w14:textId="1FD367A6" w:rsidR="00D62A91" w:rsidRPr="00455001" w:rsidRDefault="00D62A91" w:rsidP="00D62A91">
            <w:pPr>
              <w:jc w:val="center"/>
              <w:rPr>
                <w:rFonts w:ascii="Times New Roman" w:hAnsi="Times New Roman" w:cs="Times New Roman"/>
                <w:b/>
                <w:bCs/>
              </w:rPr>
            </w:pPr>
            <w:r w:rsidRPr="00455001">
              <w:rPr>
                <w:rFonts w:ascii="Times New Roman" w:hAnsi="Times New Roman" w:cs="Times New Roman"/>
              </w:rPr>
              <w:t>1</w:t>
            </w:r>
            <w:r w:rsidR="00712B85" w:rsidRPr="00455001">
              <w:rPr>
                <w:rFonts w:ascii="Times New Roman" w:hAnsi="Times New Roman" w:cs="Times New Roman"/>
              </w:rPr>
              <w:t>3</w:t>
            </w:r>
          </w:p>
        </w:tc>
        <w:tc>
          <w:tcPr>
            <w:tcW w:w="761" w:type="pct"/>
            <w:tcBorders>
              <w:left w:val="single" w:sz="12" w:space="0" w:color="auto"/>
            </w:tcBorders>
          </w:tcPr>
          <w:p w14:paraId="41B0DC9E" w14:textId="3084D194" w:rsidR="00D62A91" w:rsidRPr="00C836FF" w:rsidRDefault="00420CA0" w:rsidP="00D62A91">
            <w:pPr>
              <w:jc w:val="center"/>
              <w:rPr>
                <w:rFonts w:ascii="Times New Roman" w:hAnsi="Times New Roman" w:cs="Times New Roman"/>
              </w:rPr>
            </w:pPr>
            <w:r w:rsidRPr="00C836FF">
              <w:rPr>
                <w:rFonts w:ascii="Times New Roman" w:hAnsi="Times New Roman" w:cs="Times New Roman"/>
              </w:rPr>
              <w:t>-0.</w:t>
            </w:r>
            <w:r w:rsidR="00455001">
              <w:rPr>
                <w:rFonts w:ascii="Times New Roman" w:hAnsi="Times New Roman" w:cs="Times New Roman"/>
              </w:rPr>
              <w:t>245</w:t>
            </w:r>
          </w:p>
        </w:tc>
        <w:tc>
          <w:tcPr>
            <w:tcW w:w="391" w:type="pct"/>
            <w:tcBorders>
              <w:right w:val="single" w:sz="12" w:space="0" w:color="auto"/>
            </w:tcBorders>
          </w:tcPr>
          <w:p w14:paraId="390C7F9A" w14:textId="1B28F7B6" w:rsidR="00D62A91" w:rsidRPr="00C836FF" w:rsidRDefault="00E97217" w:rsidP="00D62A91">
            <w:pPr>
              <w:jc w:val="center"/>
              <w:rPr>
                <w:rFonts w:ascii="Times New Roman" w:hAnsi="Times New Roman" w:cs="Times New Roman"/>
              </w:rPr>
            </w:pPr>
            <w:r w:rsidRPr="00C836FF">
              <w:rPr>
                <w:rFonts w:ascii="Times New Roman" w:hAnsi="Times New Roman" w:cs="Times New Roman"/>
              </w:rPr>
              <w:t>0.</w:t>
            </w:r>
            <w:r w:rsidR="00455001">
              <w:rPr>
                <w:rFonts w:ascii="Times New Roman" w:hAnsi="Times New Roman" w:cs="Times New Roman"/>
              </w:rPr>
              <w:t>419</w:t>
            </w:r>
          </w:p>
        </w:tc>
        <w:tc>
          <w:tcPr>
            <w:tcW w:w="1114" w:type="pct"/>
            <w:tcBorders>
              <w:left w:val="single" w:sz="12" w:space="0" w:color="auto"/>
            </w:tcBorders>
            <w:vAlign w:val="bottom"/>
          </w:tcPr>
          <w:p w14:paraId="2F88077F" w14:textId="0E59C85B" w:rsidR="00D62A91" w:rsidRPr="00C836FF" w:rsidRDefault="006A46B2" w:rsidP="00D62A91">
            <w:pPr>
              <w:jc w:val="center"/>
              <w:rPr>
                <w:rFonts w:ascii="Times New Roman" w:hAnsi="Times New Roman" w:cs="Times New Roman"/>
              </w:rPr>
            </w:pPr>
            <w:r w:rsidRPr="00C836FF">
              <w:rPr>
                <w:rFonts w:ascii="Times New Roman" w:hAnsi="Times New Roman" w:cs="Times New Roman"/>
              </w:rPr>
              <w:t>-0.</w:t>
            </w:r>
            <w:r w:rsidR="00455001">
              <w:rPr>
                <w:rFonts w:ascii="Times New Roman" w:hAnsi="Times New Roman" w:cs="Times New Roman"/>
              </w:rPr>
              <w:t>335</w:t>
            </w:r>
          </w:p>
        </w:tc>
        <w:tc>
          <w:tcPr>
            <w:tcW w:w="391" w:type="pct"/>
            <w:vAlign w:val="bottom"/>
          </w:tcPr>
          <w:p w14:paraId="109450BB" w14:textId="0D68A406" w:rsidR="00D62A91" w:rsidRPr="00C836FF" w:rsidRDefault="006A46B2" w:rsidP="00D62A91">
            <w:pPr>
              <w:jc w:val="center"/>
              <w:rPr>
                <w:rFonts w:ascii="Times New Roman" w:hAnsi="Times New Roman" w:cs="Times New Roman"/>
              </w:rPr>
            </w:pPr>
            <w:r w:rsidRPr="00C836FF">
              <w:rPr>
                <w:rFonts w:ascii="Times New Roman" w:hAnsi="Times New Roman" w:cs="Times New Roman"/>
              </w:rPr>
              <w:t>0.</w:t>
            </w:r>
            <w:r w:rsidR="00455001">
              <w:rPr>
                <w:rFonts w:ascii="Times New Roman" w:hAnsi="Times New Roman" w:cs="Times New Roman"/>
              </w:rPr>
              <w:t>263</w:t>
            </w:r>
          </w:p>
        </w:tc>
        <w:tc>
          <w:tcPr>
            <w:tcW w:w="1098" w:type="pct"/>
          </w:tcPr>
          <w:p w14:paraId="24AF377B" w14:textId="12657158" w:rsidR="00D62A91" w:rsidRPr="00C836FF" w:rsidRDefault="00DB1D08" w:rsidP="00D62A91">
            <w:pPr>
              <w:jc w:val="center"/>
              <w:rPr>
                <w:rFonts w:ascii="Times New Roman" w:hAnsi="Times New Roman" w:cs="Times New Roman"/>
              </w:rPr>
            </w:pPr>
            <w:r w:rsidRPr="00C836FF">
              <w:rPr>
                <w:rFonts w:ascii="Times New Roman" w:hAnsi="Times New Roman" w:cs="Times New Roman"/>
              </w:rPr>
              <w:t>weak</w:t>
            </w:r>
          </w:p>
        </w:tc>
      </w:tr>
      <w:tr w:rsidR="00D62A91" w:rsidRPr="005F312F" w14:paraId="5F71D3F1" w14:textId="70F034AF" w:rsidTr="00C836FF">
        <w:trPr>
          <w:jc w:val="center"/>
        </w:trPr>
        <w:tc>
          <w:tcPr>
            <w:tcW w:w="1004" w:type="pct"/>
          </w:tcPr>
          <w:p w14:paraId="39A6BE62" w14:textId="77777777" w:rsidR="00D62A91" w:rsidRPr="00C836FF" w:rsidRDefault="00D62A91" w:rsidP="00D62A91">
            <w:pPr>
              <w:rPr>
                <w:rFonts w:ascii="Times New Roman" w:hAnsi="Times New Roman" w:cs="Times New Roman"/>
              </w:rPr>
            </w:pPr>
            <w:r w:rsidRPr="00C836FF">
              <w:rPr>
                <w:rFonts w:ascii="Times New Roman" w:hAnsi="Times New Roman" w:cs="Times New Roman"/>
              </w:rPr>
              <w:t>Postclassic</w:t>
            </w:r>
          </w:p>
        </w:tc>
        <w:tc>
          <w:tcPr>
            <w:tcW w:w="240" w:type="pct"/>
            <w:tcBorders>
              <w:right w:val="single" w:sz="12" w:space="0" w:color="auto"/>
            </w:tcBorders>
          </w:tcPr>
          <w:p w14:paraId="4CE2900A" w14:textId="481CE364" w:rsidR="00D62A91" w:rsidRPr="00C836FF" w:rsidRDefault="0080531D" w:rsidP="00D62A91">
            <w:pPr>
              <w:jc w:val="center"/>
              <w:rPr>
                <w:rFonts w:ascii="Times New Roman" w:hAnsi="Times New Roman" w:cs="Times New Roman"/>
                <w:b/>
                <w:bCs/>
              </w:rPr>
            </w:pPr>
            <w:r w:rsidRPr="00C836FF">
              <w:rPr>
                <w:rFonts w:ascii="Times New Roman" w:hAnsi="Times New Roman" w:cs="Times New Roman"/>
              </w:rPr>
              <w:t>11</w:t>
            </w:r>
          </w:p>
        </w:tc>
        <w:tc>
          <w:tcPr>
            <w:tcW w:w="761" w:type="pct"/>
            <w:tcBorders>
              <w:left w:val="single" w:sz="12" w:space="0" w:color="auto"/>
            </w:tcBorders>
          </w:tcPr>
          <w:p w14:paraId="2ABCB2B1" w14:textId="174C5E7A" w:rsidR="00D62A91" w:rsidRPr="00C836FF" w:rsidRDefault="00420CA0" w:rsidP="00D62A91">
            <w:pPr>
              <w:jc w:val="center"/>
              <w:rPr>
                <w:rFonts w:ascii="Times New Roman" w:hAnsi="Times New Roman" w:cs="Times New Roman"/>
              </w:rPr>
            </w:pPr>
            <w:r w:rsidRPr="00C836FF">
              <w:rPr>
                <w:rFonts w:ascii="Times New Roman" w:hAnsi="Times New Roman" w:cs="Times New Roman"/>
              </w:rPr>
              <w:t>-0.348</w:t>
            </w:r>
          </w:p>
        </w:tc>
        <w:tc>
          <w:tcPr>
            <w:tcW w:w="391" w:type="pct"/>
            <w:tcBorders>
              <w:right w:val="single" w:sz="12" w:space="0" w:color="auto"/>
            </w:tcBorders>
          </w:tcPr>
          <w:p w14:paraId="241FE8B9" w14:textId="67D13E6B" w:rsidR="00D62A91" w:rsidRPr="00C836FF" w:rsidRDefault="00E97217" w:rsidP="00D62A91">
            <w:pPr>
              <w:jc w:val="center"/>
              <w:rPr>
                <w:rFonts w:ascii="Times New Roman" w:hAnsi="Times New Roman" w:cs="Times New Roman"/>
              </w:rPr>
            </w:pPr>
            <w:r w:rsidRPr="00C836FF">
              <w:rPr>
                <w:rFonts w:ascii="Times New Roman" w:hAnsi="Times New Roman" w:cs="Times New Roman"/>
              </w:rPr>
              <w:t>0.</w:t>
            </w:r>
            <w:r w:rsidR="00420CA0" w:rsidRPr="00C836FF">
              <w:rPr>
                <w:rFonts w:ascii="Times New Roman" w:hAnsi="Times New Roman" w:cs="Times New Roman"/>
              </w:rPr>
              <w:t>294</w:t>
            </w:r>
          </w:p>
        </w:tc>
        <w:tc>
          <w:tcPr>
            <w:tcW w:w="1114" w:type="pct"/>
            <w:tcBorders>
              <w:left w:val="single" w:sz="12" w:space="0" w:color="auto"/>
            </w:tcBorders>
            <w:vAlign w:val="bottom"/>
          </w:tcPr>
          <w:p w14:paraId="772FD26D" w14:textId="61546F61" w:rsidR="00D62A91" w:rsidRPr="00C836FF" w:rsidRDefault="00141593" w:rsidP="00D62A91">
            <w:pPr>
              <w:jc w:val="center"/>
              <w:rPr>
                <w:rFonts w:ascii="Times New Roman" w:hAnsi="Times New Roman" w:cs="Times New Roman"/>
              </w:rPr>
            </w:pPr>
            <w:r w:rsidRPr="00C836FF">
              <w:rPr>
                <w:rFonts w:ascii="Times New Roman" w:hAnsi="Times New Roman" w:cs="Times New Roman"/>
              </w:rPr>
              <w:t>-0.145</w:t>
            </w:r>
          </w:p>
        </w:tc>
        <w:tc>
          <w:tcPr>
            <w:tcW w:w="391" w:type="pct"/>
            <w:vAlign w:val="bottom"/>
          </w:tcPr>
          <w:p w14:paraId="00A89BE8" w14:textId="7F41B447" w:rsidR="00D62A91" w:rsidRPr="00C836FF" w:rsidRDefault="006A46B2" w:rsidP="00D62A91">
            <w:pPr>
              <w:jc w:val="center"/>
              <w:rPr>
                <w:rFonts w:ascii="Times New Roman" w:hAnsi="Times New Roman" w:cs="Times New Roman"/>
              </w:rPr>
            </w:pPr>
            <w:r w:rsidRPr="00C836FF">
              <w:rPr>
                <w:rFonts w:ascii="Times New Roman" w:hAnsi="Times New Roman" w:cs="Times New Roman"/>
              </w:rPr>
              <w:t>0.</w:t>
            </w:r>
            <w:r w:rsidR="00141593" w:rsidRPr="00C836FF">
              <w:rPr>
                <w:rFonts w:ascii="Times New Roman" w:hAnsi="Times New Roman" w:cs="Times New Roman"/>
              </w:rPr>
              <w:t>667</w:t>
            </w:r>
          </w:p>
        </w:tc>
        <w:tc>
          <w:tcPr>
            <w:tcW w:w="1098" w:type="pct"/>
          </w:tcPr>
          <w:p w14:paraId="4A2216F5" w14:textId="298F686C" w:rsidR="00D62A91" w:rsidRPr="00C836FF" w:rsidRDefault="00DB1D08" w:rsidP="00D62A91">
            <w:pPr>
              <w:jc w:val="center"/>
              <w:rPr>
                <w:rFonts w:ascii="Times New Roman" w:hAnsi="Times New Roman" w:cs="Times New Roman"/>
              </w:rPr>
            </w:pPr>
            <w:r w:rsidRPr="00C836FF">
              <w:rPr>
                <w:rFonts w:ascii="Times New Roman" w:hAnsi="Times New Roman" w:cs="Times New Roman"/>
              </w:rPr>
              <w:t>weak</w:t>
            </w:r>
          </w:p>
        </w:tc>
      </w:tr>
      <w:tr w:rsidR="00D62A91" w:rsidRPr="005F312F" w14:paraId="1D803879" w14:textId="18D798BC" w:rsidTr="00C836FF">
        <w:trPr>
          <w:jc w:val="center"/>
        </w:trPr>
        <w:tc>
          <w:tcPr>
            <w:tcW w:w="1004" w:type="pct"/>
          </w:tcPr>
          <w:p w14:paraId="2CDCBB64" w14:textId="77777777" w:rsidR="00D62A91" w:rsidRPr="00C836FF" w:rsidRDefault="00D62A91" w:rsidP="00D62A91">
            <w:pPr>
              <w:rPr>
                <w:rFonts w:ascii="Times New Roman" w:hAnsi="Times New Roman" w:cs="Times New Roman"/>
              </w:rPr>
            </w:pPr>
            <w:r w:rsidRPr="00C836FF">
              <w:rPr>
                <w:rFonts w:ascii="Times New Roman" w:hAnsi="Times New Roman" w:cs="Times New Roman"/>
              </w:rPr>
              <w:t>Colonial</w:t>
            </w:r>
          </w:p>
        </w:tc>
        <w:tc>
          <w:tcPr>
            <w:tcW w:w="240" w:type="pct"/>
            <w:tcBorders>
              <w:right w:val="single" w:sz="12" w:space="0" w:color="auto"/>
            </w:tcBorders>
          </w:tcPr>
          <w:p w14:paraId="2B0DAD6B" w14:textId="35AC4259" w:rsidR="00D62A91" w:rsidRPr="00C836FF" w:rsidRDefault="00D62A91" w:rsidP="00D62A91">
            <w:pPr>
              <w:jc w:val="center"/>
              <w:rPr>
                <w:rFonts w:ascii="Times New Roman" w:hAnsi="Times New Roman" w:cs="Times New Roman"/>
                <w:b/>
                <w:bCs/>
              </w:rPr>
            </w:pPr>
            <w:r w:rsidRPr="00C836FF">
              <w:rPr>
                <w:rFonts w:ascii="Times New Roman" w:hAnsi="Times New Roman" w:cs="Times New Roman"/>
              </w:rPr>
              <w:t>11</w:t>
            </w:r>
          </w:p>
        </w:tc>
        <w:tc>
          <w:tcPr>
            <w:tcW w:w="761" w:type="pct"/>
            <w:tcBorders>
              <w:left w:val="single" w:sz="12" w:space="0" w:color="auto"/>
            </w:tcBorders>
          </w:tcPr>
          <w:p w14:paraId="46C29D4A" w14:textId="0934D922" w:rsidR="00D62A91" w:rsidRPr="00C836FF" w:rsidRDefault="00E97217" w:rsidP="00D62A91">
            <w:pPr>
              <w:jc w:val="center"/>
              <w:rPr>
                <w:rFonts w:ascii="Times New Roman" w:hAnsi="Times New Roman" w:cs="Times New Roman"/>
              </w:rPr>
            </w:pPr>
            <w:r w:rsidRPr="00C836FF">
              <w:rPr>
                <w:rFonts w:ascii="Times New Roman" w:hAnsi="Times New Roman" w:cs="Times New Roman"/>
              </w:rPr>
              <w:t>-0.351</w:t>
            </w:r>
          </w:p>
        </w:tc>
        <w:tc>
          <w:tcPr>
            <w:tcW w:w="391" w:type="pct"/>
            <w:tcBorders>
              <w:right w:val="single" w:sz="12" w:space="0" w:color="auto"/>
            </w:tcBorders>
          </w:tcPr>
          <w:p w14:paraId="3318FB4C" w14:textId="2984B872" w:rsidR="00D62A91" w:rsidRPr="00C836FF" w:rsidRDefault="00E97217" w:rsidP="00D62A91">
            <w:pPr>
              <w:jc w:val="center"/>
              <w:rPr>
                <w:rFonts w:ascii="Times New Roman" w:hAnsi="Times New Roman" w:cs="Times New Roman"/>
              </w:rPr>
            </w:pPr>
            <w:r w:rsidRPr="00C836FF">
              <w:rPr>
                <w:rFonts w:ascii="Times New Roman" w:hAnsi="Times New Roman" w:cs="Times New Roman"/>
              </w:rPr>
              <w:t>0.289</w:t>
            </w:r>
          </w:p>
        </w:tc>
        <w:tc>
          <w:tcPr>
            <w:tcW w:w="1114" w:type="pct"/>
            <w:tcBorders>
              <w:left w:val="single" w:sz="12" w:space="0" w:color="auto"/>
            </w:tcBorders>
            <w:vAlign w:val="bottom"/>
          </w:tcPr>
          <w:p w14:paraId="606D5D29" w14:textId="4D448410" w:rsidR="00D62A91" w:rsidRPr="00C836FF" w:rsidRDefault="006A46B2" w:rsidP="00D62A91">
            <w:pPr>
              <w:jc w:val="center"/>
              <w:rPr>
                <w:rFonts w:ascii="Times New Roman" w:hAnsi="Times New Roman" w:cs="Times New Roman"/>
              </w:rPr>
            </w:pPr>
            <w:r w:rsidRPr="00C836FF">
              <w:rPr>
                <w:rFonts w:ascii="Times New Roman" w:hAnsi="Times New Roman" w:cs="Times New Roman"/>
              </w:rPr>
              <w:t>-0.190</w:t>
            </w:r>
          </w:p>
        </w:tc>
        <w:tc>
          <w:tcPr>
            <w:tcW w:w="391" w:type="pct"/>
            <w:vAlign w:val="bottom"/>
          </w:tcPr>
          <w:p w14:paraId="5E9BE3D5" w14:textId="0A47AA50" w:rsidR="00D62A91" w:rsidRPr="00C836FF" w:rsidRDefault="006A46B2" w:rsidP="00D62A91">
            <w:pPr>
              <w:jc w:val="center"/>
              <w:rPr>
                <w:rFonts w:ascii="Times New Roman" w:hAnsi="Times New Roman" w:cs="Times New Roman"/>
              </w:rPr>
            </w:pPr>
            <w:r w:rsidRPr="00C836FF">
              <w:rPr>
                <w:rFonts w:ascii="Times New Roman" w:hAnsi="Times New Roman" w:cs="Times New Roman"/>
              </w:rPr>
              <w:t>0.572</w:t>
            </w:r>
          </w:p>
        </w:tc>
        <w:tc>
          <w:tcPr>
            <w:tcW w:w="1098" w:type="pct"/>
          </w:tcPr>
          <w:p w14:paraId="220B3512" w14:textId="5CE83C5C" w:rsidR="00D62A91" w:rsidRPr="00C836FF" w:rsidRDefault="00DB1D08" w:rsidP="00D62A91">
            <w:pPr>
              <w:jc w:val="center"/>
              <w:rPr>
                <w:rFonts w:ascii="Times New Roman" w:hAnsi="Times New Roman" w:cs="Times New Roman"/>
              </w:rPr>
            </w:pPr>
            <w:r w:rsidRPr="00C836FF">
              <w:rPr>
                <w:rFonts w:ascii="Times New Roman" w:hAnsi="Times New Roman" w:cs="Times New Roman"/>
              </w:rPr>
              <w:t>weak</w:t>
            </w:r>
          </w:p>
        </w:tc>
      </w:tr>
    </w:tbl>
    <w:p w14:paraId="69608AFD" w14:textId="5B03487B" w:rsidR="00555C67" w:rsidRPr="005F312F" w:rsidRDefault="00555C67" w:rsidP="00555C67">
      <w:pPr>
        <w:spacing w:after="0"/>
        <w:rPr>
          <w:rFonts w:ascii="Times New Roman" w:hAnsi="Times New Roman" w:cs="Times New Roman"/>
          <w:b/>
        </w:rPr>
      </w:pPr>
    </w:p>
    <w:p w14:paraId="28007E50" w14:textId="77777777" w:rsidR="00555C67" w:rsidRPr="005F312F" w:rsidRDefault="00555C67" w:rsidP="00760627">
      <w:pPr>
        <w:pStyle w:val="NoSpacing"/>
        <w:rPr>
          <w:rFonts w:ascii="Times New Roman" w:hAnsi="Times New Roman" w:cs="Times New Roman"/>
        </w:rPr>
      </w:pPr>
    </w:p>
    <w:p w14:paraId="2A2A30BC" w14:textId="77777777" w:rsidR="00C836FF" w:rsidRDefault="00C836FF" w:rsidP="00C836FF">
      <w:pPr>
        <w:pStyle w:val="ListParagraph"/>
        <w:spacing w:after="0"/>
        <w:ind w:left="792"/>
        <w:rPr>
          <w:rFonts w:ascii="Times New Roman" w:hAnsi="Times New Roman" w:cs="Times New Roman"/>
          <w:b/>
        </w:rPr>
      </w:pPr>
    </w:p>
    <w:p w14:paraId="1D1A14AB" w14:textId="77777777" w:rsidR="00C836FF" w:rsidRDefault="00C836FF" w:rsidP="00C836FF">
      <w:pPr>
        <w:pStyle w:val="ListParagraph"/>
        <w:spacing w:after="0"/>
        <w:ind w:left="792"/>
        <w:rPr>
          <w:rFonts w:ascii="Times New Roman" w:hAnsi="Times New Roman" w:cs="Times New Roman"/>
          <w:b/>
        </w:rPr>
      </w:pPr>
    </w:p>
    <w:p w14:paraId="33232644" w14:textId="77777777" w:rsidR="00C836FF" w:rsidRDefault="00C836FF" w:rsidP="00C836FF">
      <w:pPr>
        <w:pStyle w:val="ListParagraph"/>
        <w:spacing w:after="0"/>
        <w:ind w:left="792"/>
        <w:rPr>
          <w:rFonts w:ascii="Times New Roman" w:hAnsi="Times New Roman" w:cs="Times New Roman"/>
          <w:b/>
        </w:rPr>
        <w:sectPr w:rsidR="00C836FF" w:rsidSect="00270A3E">
          <w:pgSz w:w="12240" w:h="15840"/>
          <w:pgMar w:top="1440" w:right="1440" w:bottom="1440" w:left="1440" w:header="720" w:footer="720" w:gutter="0"/>
          <w:cols w:space="720"/>
          <w:docGrid w:linePitch="299"/>
        </w:sectPr>
      </w:pPr>
    </w:p>
    <w:p w14:paraId="10BBF880" w14:textId="0C97B5B9" w:rsidR="00555C67" w:rsidRPr="0007323E" w:rsidRDefault="00555C67" w:rsidP="0007323E">
      <w:pPr>
        <w:pStyle w:val="ListParagraph"/>
        <w:spacing w:after="0"/>
        <w:ind w:left="0"/>
        <w:rPr>
          <w:rFonts w:ascii="Times New Roman" w:hAnsi="Times New Roman" w:cs="Times New Roman"/>
          <w:b/>
          <w:sz w:val="28"/>
          <w:szCs w:val="28"/>
        </w:rPr>
      </w:pPr>
      <w:r w:rsidRPr="0007323E">
        <w:rPr>
          <w:rFonts w:ascii="Times New Roman" w:hAnsi="Times New Roman" w:cs="Times New Roman"/>
          <w:b/>
          <w:sz w:val="28"/>
          <w:szCs w:val="28"/>
        </w:rPr>
        <w:lastRenderedPageBreak/>
        <w:t>Age and Sex</w:t>
      </w:r>
    </w:p>
    <w:p w14:paraId="415CBBC9" w14:textId="1D9CE0F8" w:rsidR="00555C67" w:rsidRPr="00C836FF" w:rsidRDefault="00555C67" w:rsidP="00DC19F9">
      <w:pPr>
        <w:pStyle w:val="NoSpacing"/>
        <w:rPr>
          <w:rFonts w:ascii="Times New Roman" w:hAnsi="Times New Roman" w:cs="Times New Roman"/>
          <w:sz w:val="24"/>
          <w:szCs w:val="24"/>
        </w:rPr>
      </w:pPr>
    </w:p>
    <w:p w14:paraId="5173140B" w14:textId="5241A9B4" w:rsidR="00D61F4A" w:rsidRPr="0007323E" w:rsidRDefault="00FF7A7A" w:rsidP="0007323E">
      <w:pPr>
        <w:ind w:firstLine="720"/>
        <w:rPr>
          <w:rFonts w:ascii="Times New Roman" w:hAnsi="Times New Roman" w:cs="Times New Roman"/>
          <w:sz w:val="24"/>
          <w:szCs w:val="24"/>
        </w:rPr>
      </w:pPr>
      <w:r w:rsidRPr="0007323E">
        <w:rPr>
          <w:rFonts w:ascii="Times New Roman" w:hAnsi="Times New Roman" w:cs="Times New Roman"/>
          <w:sz w:val="24"/>
          <w:szCs w:val="24"/>
        </w:rPr>
        <w:t xml:space="preserve">We also examined if there was an age or sex effect influencing correlations between isotope values. </w:t>
      </w:r>
      <w:r w:rsidR="002172CC" w:rsidRPr="0007323E">
        <w:rPr>
          <w:rFonts w:ascii="Times New Roman" w:hAnsi="Times New Roman" w:cs="Times New Roman"/>
          <w:sz w:val="24"/>
          <w:szCs w:val="24"/>
        </w:rPr>
        <w:t>As noted above, the sample for which age could be determined including 1</w:t>
      </w:r>
      <w:r w:rsidR="00626B8C" w:rsidRPr="0007323E">
        <w:rPr>
          <w:rFonts w:ascii="Times New Roman" w:hAnsi="Times New Roman" w:cs="Times New Roman"/>
          <w:sz w:val="24"/>
          <w:szCs w:val="24"/>
        </w:rPr>
        <w:t>2</w:t>
      </w:r>
      <w:r w:rsidR="002172CC" w:rsidRPr="0007323E">
        <w:rPr>
          <w:rFonts w:ascii="Times New Roman" w:hAnsi="Times New Roman" w:cs="Times New Roman"/>
          <w:sz w:val="24"/>
          <w:szCs w:val="24"/>
        </w:rPr>
        <w:t xml:space="preserve"> sub-adults (including 3 infants</w:t>
      </w:r>
      <w:r w:rsidR="00735C9D" w:rsidRPr="0007323E">
        <w:rPr>
          <w:rFonts w:ascii="Times New Roman" w:hAnsi="Times New Roman" w:cs="Times New Roman"/>
          <w:sz w:val="24"/>
          <w:szCs w:val="24"/>
        </w:rPr>
        <w:t>)</w:t>
      </w:r>
      <w:r w:rsidR="002172CC" w:rsidRPr="0007323E">
        <w:rPr>
          <w:rFonts w:ascii="Times New Roman" w:hAnsi="Times New Roman" w:cs="Times New Roman"/>
          <w:sz w:val="24"/>
          <w:szCs w:val="24"/>
        </w:rPr>
        <w:t xml:space="preserve"> and 6</w:t>
      </w:r>
      <w:r w:rsidR="00626B8C" w:rsidRPr="0007323E">
        <w:rPr>
          <w:rFonts w:ascii="Times New Roman" w:hAnsi="Times New Roman" w:cs="Times New Roman"/>
          <w:sz w:val="24"/>
          <w:szCs w:val="24"/>
        </w:rPr>
        <w:t>6</w:t>
      </w:r>
      <w:r w:rsidR="002172CC" w:rsidRPr="0007323E">
        <w:rPr>
          <w:rFonts w:ascii="Times New Roman" w:hAnsi="Times New Roman" w:cs="Times New Roman"/>
          <w:sz w:val="24"/>
          <w:szCs w:val="24"/>
        </w:rPr>
        <w:t xml:space="preserve"> adults. The results of Pearson’s </w:t>
      </w:r>
      <w:r w:rsidR="002172CC" w:rsidRPr="0007323E">
        <w:rPr>
          <w:rFonts w:ascii="Times New Roman" w:hAnsi="Times New Roman" w:cs="Times New Roman"/>
          <w:i/>
          <w:iCs/>
          <w:sz w:val="24"/>
          <w:szCs w:val="24"/>
        </w:rPr>
        <w:t>r</w:t>
      </w:r>
      <w:r w:rsidR="002172CC" w:rsidRPr="0007323E">
        <w:rPr>
          <w:rFonts w:ascii="Times New Roman" w:hAnsi="Times New Roman" w:cs="Times New Roman"/>
          <w:sz w:val="24"/>
          <w:szCs w:val="24"/>
        </w:rPr>
        <w:t xml:space="preserve"> and Spearman’s rank correlation analyses is presented in Tables S</w:t>
      </w:r>
      <w:r w:rsidR="00DC46C2" w:rsidRPr="0007323E">
        <w:rPr>
          <w:rFonts w:ascii="Times New Roman" w:hAnsi="Times New Roman" w:cs="Times New Roman"/>
          <w:sz w:val="24"/>
          <w:szCs w:val="24"/>
        </w:rPr>
        <w:t>3-16</w:t>
      </w:r>
      <w:r w:rsidR="002172CC" w:rsidRPr="0007323E">
        <w:rPr>
          <w:rFonts w:ascii="Times New Roman" w:hAnsi="Times New Roman" w:cs="Times New Roman"/>
          <w:sz w:val="24"/>
          <w:szCs w:val="24"/>
        </w:rPr>
        <w:t xml:space="preserve"> and S</w:t>
      </w:r>
      <w:r w:rsidR="00DC46C2" w:rsidRPr="0007323E">
        <w:rPr>
          <w:rFonts w:ascii="Times New Roman" w:hAnsi="Times New Roman" w:cs="Times New Roman"/>
          <w:sz w:val="24"/>
          <w:szCs w:val="24"/>
        </w:rPr>
        <w:t>3-17</w:t>
      </w:r>
      <w:r w:rsidR="002172CC" w:rsidRPr="0007323E">
        <w:rPr>
          <w:rFonts w:ascii="Times New Roman" w:hAnsi="Times New Roman" w:cs="Times New Roman"/>
          <w:sz w:val="24"/>
          <w:szCs w:val="24"/>
        </w:rPr>
        <w:t xml:space="preserve">. </w:t>
      </w:r>
      <w:r w:rsidRPr="0007323E">
        <w:rPr>
          <w:rFonts w:ascii="Times New Roman" w:hAnsi="Times New Roman" w:cs="Times New Roman"/>
          <w:sz w:val="24"/>
          <w:szCs w:val="24"/>
        </w:rPr>
        <w:t xml:space="preserve">While correlations between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 xml:space="preserve">S </w:t>
      </w:r>
      <w:r w:rsidR="00FA1009" w:rsidRPr="0007323E">
        <w:rPr>
          <w:rFonts w:ascii="Times New Roman" w:hAnsi="Times New Roman" w:cs="Times New Roman"/>
          <w:sz w:val="24"/>
          <w:szCs w:val="24"/>
        </w:rPr>
        <w:t xml:space="preserve">values </w:t>
      </w:r>
      <w:r w:rsidRPr="0007323E">
        <w:rPr>
          <w:rFonts w:ascii="Times New Roman" w:hAnsi="Times New Roman" w:cs="Times New Roman"/>
          <w:sz w:val="24"/>
          <w:szCs w:val="24"/>
        </w:rPr>
        <w:t>we</w:t>
      </w:r>
      <w:r w:rsidR="004345E5" w:rsidRPr="0007323E">
        <w:rPr>
          <w:rFonts w:ascii="Times New Roman" w:hAnsi="Times New Roman" w:cs="Times New Roman"/>
          <w:sz w:val="24"/>
          <w:szCs w:val="24"/>
        </w:rPr>
        <w:t>re</w:t>
      </w:r>
      <w:r w:rsidRPr="0007323E">
        <w:rPr>
          <w:rFonts w:ascii="Times New Roman" w:hAnsi="Times New Roman" w:cs="Times New Roman"/>
          <w:sz w:val="24"/>
          <w:szCs w:val="24"/>
        </w:rPr>
        <w:t xml:space="preserve"> very weak for both adults and sub-adults, there is a </w:t>
      </w:r>
      <w:r w:rsidR="00D61F4A" w:rsidRPr="0007323E">
        <w:rPr>
          <w:rFonts w:ascii="Times New Roman" w:hAnsi="Times New Roman" w:cs="Times New Roman"/>
          <w:sz w:val="24"/>
          <w:szCs w:val="24"/>
        </w:rPr>
        <w:t>moderate</w:t>
      </w:r>
      <w:r w:rsidR="00671CF4" w:rsidRPr="0007323E">
        <w:rPr>
          <w:rFonts w:ascii="Times New Roman" w:hAnsi="Times New Roman" w:cs="Times New Roman"/>
          <w:sz w:val="24"/>
          <w:szCs w:val="24"/>
        </w:rPr>
        <w:t xml:space="preserve"> rank</w:t>
      </w:r>
      <w:r w:rsidRPr="0007323E">
        <w:rPr>
          <w:rFonts w:ascii="Times New Roman" w:hAnsi="Times New Roman" w:cs="Times New Roman"/>
          <w:sz w:val="24"/>
          <w:szCs w:val="24"/>
        </w:rPr>
        <w:t xml:space="preserve"> correlation between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Pr="0007323E">
        <w:rPr>
          <w:rFonts w:ascii="Times New Roman" w:hAnsi="Times New Roman" w:cs="Times New Roman"/>
          <w:sz w:val="24"/>
          <w:szCs w:val="24"/>
        </w:rPr>
        <w:t xml:space="preserve">N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S</w:t>
      </w:r>
      <w:r w:rsidR="00FA1009" w:rsidRPr="0007323E">
        <w:rPr>
          <w:rFonts w:ascii="Times New Roman" w:hAnsi="Times New Roman" w:cs="Times New Roman"/>
          <w:sz w:val="24"/>
          <w:szCs w:val="24"/>
        </w:rPr>
        <w:t xml:space="preserve"> values</w:t>
      </w:r>
      <w:r w:rsidRPr="0007323E">
        <w:rPr>
          <w:rFonts w:ascii="Times New Roman" w:hAnsi="Times New Roman" w:cs="Times New Roman"/>
          <w:sz w:val="24"/>
          <w:szCs w:val="24"/>
        </w:rPr>
        <w:t xml:space="preserve"> for sub</w:t>
      </w:r>
      <w:r w:rsidR="00D3139A" w:rsidRPr="0007323E">
        <w:rPr>
          <w:rFonts w:ascii="Times New Roman" w:hAnsi="Times New Roman" w:cs="Times New Roman"/>
          <w:sz w:val="24"/>
          <w:szCs w:val="24"/>
        </w:rPr>
        <w:t>adults</w:t>
      </w:r>
      <w:r w:rsidR="00D61F4A" w:rsidRPr="0007323E">
        <w:rPr>
          <w:rFonts w:ascii="Times New Roman" w:hAnsi="Times New Roman" w:cs="Times New Roman"/>
          <w:sz w:val="24"/>
          <w:szCs w:val="24"/>
        </w:rPr>
        <w:t>, though it is not statistically significant</w:t>
      </w:r>
      <w:r w:rsidR="00671CF4" w:rsidRPr="0007323E">
        <w:rPr>
          <w:rFonts w:ascii="Times New Roman" w:hAnsi="Times New Roman" w:cs="Times New Roman"/>
          <w:sz w:val="24"/>
          <w:szCs w:val="24"/>
        </w:rPr>
        <w:t xml:space="preserve">. </w:t>
      </w:r>
    </w:p>
    <w:p w14:paraId="768AD835" w14:textId="4BCB482A" w:rsidR="00735C9D" w:rsidRPr="0007323E" w:rsidRDefault="002172CC" w:rsidP="0007323E">
      <w:pPr>
        <w:ind w:firstLine="720"/>
        <w:rPr>
          <w:rFonts w:ascii="Times New Roman" w:hAnsi="Times New Roman" w:cs="Times New Roman"/>
          <w:sz w:val="24"/>
          <w:szCs w:val="24"/>
        </w:rPr>
      </w:pPr>
      <w:r w:rsidRPr="0007323E">
        <w:rPr>
          <w:rFonts w:ascii="Times New Roman" w:hAnsi="Times New Roman" w:cs="Times New Roman"/>
          <w:sz w:val="24"/>
          <w:szCs w:val="24"/>
        </w:rPr>
        <w:t xml:space="preserve">The sample analyzed by sex includes </w:t>
      </w:r>
      <w:r w:rsidR="00847695" w:rsidRPr="0007323E">
        <w:rPr>
          <w:rFonts w:ascii="Times New Roman" w:hAnsi="Times New Roman" w:cs="Times New Roman"/>
          <w:sz w:val="24"/>
          <w:szCs w:val="24"/>
        </w:rPr>
        <w:t>1</w:t>
      </w:r>
      <w:r w:rsidR="002441B2">
        <w:rPr>
          <w:rFonts w:ascii="Times New Roman" w:hAnsi="Times New Roman" w:cs="Times New Roman"/>
          <w:sz w:val="24"/>
          <w:szCs w:val="24"/>
        </w:rPr>
        <w:t>6</w:t>
      </w:r>
      <w:r w:rsidR="00847695" w:rsidRPr="0007323E">
        <w:rPr>
          <w:rFonts w:ascii="Times New Roman" w:hAnsi="Times New Roman" w:cs="Times New Roman"/>
          <w:sz w:val="24"/>
          <w:szCs w:val="24"/>
        </w:rPr>
        <w:t xml:space="preserve"> </w:t>
      </w:r>
      <w:r w:rsidRPr="0007323E">
        <w:rPr>
          <w:rFonts w:ascii="Times New Roman" w:hAnsi="Times New Roman" w:cs="Times New Roman"/>
          <w:sz w:val="24"/>
          <w:szCs w:val="24"/>
        </w:rPr>
        <w:t xml:space="preserve">females and </w:t>
      </w:r>
      <w:r w:rsidR="00847695" w:rsidRPr="0007323E">
        <w:rPr>
          <w:rFonts w:ascii="Times New Roman" w:hAnsi="Times New Roman" w:cs="Times New Roman"/>
          <w:sz w:val="24"/>
          <w:szCs w:val="24"/>
        </w:rPr>
        <w:t xml:space="preserve">22 </w:t>
      </w:r>
      <w:r w:rsidRPr="0007323E">
        <w:rPr>
          <w:rFonts w:ascii="Times New Roman" w:hAnsi="Times New Roman" w:cs="Times New Roman"/>
          <w:sz w:val="24"/>
          <w:szCs w:val="24"/>
        </w:rPr>
        <w:t xml:space="preserve">males (Tables </w:t>
      </w:r>
      <w:r w:rsidR="005E24CE" w:rsidRPr="0007323E">
        <w:rPr>
          <w:rFonts w:ascii="Times New Roman" w:hAnsi="Times New Roman" w:cs="Times New Roman"/>
          <w:sz w:val="24"/>
          <w:szCs w:val="24"/>
        </w:rPr>
        <w:t>S</w:t>
      </w:r>
      <w:r w:rsidR="00DC46C2" w:rsidRPr="0007323E">
        <w:rPr>
          <w:rFonts w:ascii="Times New Roman" w:hAnsi="Times New Roman" w:cs="Times New Roman"/>
          <w:sz w:val="24"/>
          <w:szCs w:val="24"/>
        </w:rPr>
        <w:t>3-18</w:t>
      </w:r>
      <w:r w:rsidR="005E24CE" w:rsidRPr="0007323E">
        <w:rPr>
          <w:rFonts w:ascii="Times New Roman" w:hAnsi="Times New Roman" w:cs="Times New Roman"/>
          <w:sz w:val="24"/>
          <w:szCs w:val="24"/>
        </w:rPr>
        <w:t xml:space="preserve"> </w:t>
      </w:r>
      <w:r w:rsidRPr="0007323E">
        <w:rPr>
          <w:rFonts w:ascii="Times New Roman" w:hAnsi="Times New Roman" w:cs="Times New Roman"/>
          <w:sz w:val="24"/>
          <w:szCs w:val="24"/>
        </w:rPr>
        <w:t>and S</w:t>
      </w:r>
      <w:r w:rsidR="00DC46C2" w:rsidRPr="0007323E">
        <w:rPr>
          <w:rFonts w:ascii="Times New Roman" w:hAnsi="Times New Roman" w:cs="Times New Roman"/>
          <w:sz w:val="24"/>
          <w:szCs w:val="24"/>
        </w:rPr>
        <w:t>3-19</w:t>
      </w:r>
      <w:r w:rsidRPr="0007323E">
        <w:rPr>
          <w:rFonts w:ascii="Times New Roman" w:hAnsi="Times New Roman" w:cs="Times New Roman"/>
          <w:sz w:val="24"/>
          <w:szCs w:val="24"/>
        </w:rPr>
        <w:t xml:space="preserve">). No strong or statistically significant correlations were found between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13</w:t>
      </w:r>
      <w:r w:rsidRPr="0007323E">
        <w:rPr>
          <w:rFonts w:ascii="Times New Roman" w:hAnsi="Times New Roman" w:cs="Times New Roman"/>
          <w:sz w:val="24"/>
          <w:szCs w:val="24"/>
        </w:rPr>
        <w:t xml:space="preserve">C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S</w:t>
      </w:r>
      <w:r w:rsidR="00FA1009" w:rsidRPr="0007323E">
        <w:rPr>
          <w:rFonts w:ascii="Times New Roman" w:hAnsi="Times New Roman" w:cs="Times New Roman"/>
          <w:sz w:val="24"/>
          <w:szCs w:val="24"/>
        </w:rPr>
        <w:t xml:space="preserve"> values</w:t>
      </w:r>
      <w:r w:rsidRPr="0007323E">
        <w:rPr>
          <w:rFonts w:ascii="Times New Roman" w:hAnsi="Times New Roman" w:cs="Times New Roman"/>
          <w:sz w:val="24"/>
          <w:szCs w:val="24"/>
        </w:rPr>
        <w:t xml:space="preserve"> or between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1</w:t>
      </w:r>
      <w:r w:rsidR="00DD6F94" w:rsidRPr="0007323E">
        <w:rPr>
          <w:rFonts w:ascii="Times New Roman" w:hAnsi="Times New Roman" w:cs="Times New Roman"/>
          <w:sz w:val="24"/>
          <w:szCs w:val="24"/>
          <w:vertAlign w:val="superscript"/>
        </w:rPr>
        <w:t>5</w:t>
      </w:r>
      <w:r w:rsidRPr="0007323E">
        <w:rPr>
          <w:rFonts w:ascii="Times New Roman" w:hAnsi="Times New Roman" w:cs="Times New Roman"/>
          <w:sz w:val="24"/>
          <w:szCs w:val="24"/>
        </w:rPr>
        <w:t xml:space="preserve">N and </w:t>
      </w:r>
      <w:r w:rsidRPr="0007323E">
        <w:rPr>
          <w:rFonts w:ascii="Times New Roman" w:hAnsi="Times New Roman" w:cs="Times New Roman"/>
          <w:i/>
          <w:iCs/>
          <w:sz w:val="24"/>
          <w:szCs w:val="24"/>
        </w:rPr>
        <w:t>δ</w:t>
      </w:r>
      <w:r w:rsidRPr="0007323E">
        <w:rPr>
          <w:rFonts w:ascii="Times New Roman" w:hAnsi="Times New Roman" w:cs="Times New Roman"/>
          <w:sz w:val="24"/>
          <w:szCs w:val="24"/>
          <w:vertAlign w:val="superscript"/>
        </w:rPr>
        <w:t>34</w:t>
      </w:r>
      <w:r w:rsidRPr="0007323E">
        <w:rPr>
          <w:rFonts w:ascii="Times New Roman" w:hAnsi="Times New Roman" w:cs="Times New Roman"/>
          <w:sz w:val="24"/>
          <w:szCs w:val="24"/>
        </w:rPr>
        <w:t>S</w:t>
      </w:r>
      <w:r w:rsidR="00FA1009" w:rsidRPr="0007323E">
        <w:rPr>
          <w:rFonts w:ascii="Times New Roman" w:hAnsi="Times New Roman" w:cs="Times New Roman"/>
          <w:sz w:val="24"/>
          <w:szCs w:val="24"/>
        </w:rPr>
        <w:t xml:space="preserve"> values</w:t>
      </w:r>
      <w:r w:rsidRPr="0007323E">
        <w:rPr>
          <w:rFonts w:ascii="Times New Roman" w:hAnsi="Times New Roman" w:cs="Times New Roman"/>
          <w:sz w:val="24"/>
          <w:szCs w:val="24"/>
        </w:rPr>
        <w:t xml:space="preserve"> for either females </w:t>
      </w:r>
      <w:r w:rsidR="00F71F59" w:rsidRPr="0007323E">
        <w:rPr>
          <w:rFonts w:ascii="Times New Roman" w:hAnsi="Times New Roman" w:cs="Times New Roman"/>
          <w:sz w:val="24"/>
          <w:szCs w:val="24"/>
        </w:rPr>
        <w:t>or</w:t>
      </w:r>
      <w:r w:rsidRPr="0007323E">
        <w:rPr>
          <w:rFonts w:ascii="Times New Roman" w:hAnsi="Times New Roman" w:cs="Times New Roman"/>
          <w:sz w:val="24"/>
          <w:szCs w:val="24"/>
        </w:rPr>
        <w:t xml:space="preserve"> males.</w:t>
      </w:r>
    </w:p>
    <w:p w14:paraId="02183534" w14:textId="75BDB70C" w:rsidR="00B65EAA" w:rsidRPr="00C836FF" w:rsidRDefault="00B65EAA" w:rsidP="00760627">
      <w:pPr>
        <w:pStyle w:val="NoSpacing"/>
        <w:rPr>
          <w:rFonts w:ascii="Times New Roman" w:hAnsi="Times New Roman" w:cs="Times New Roman"/>
          <w:sz w:val="24"/>
          <w:szCs w:val="24"/>
        </w:rPr>
      </w:pPr>
    </w:p>
    <w:p w14:paraId="0A24392E" w14:textId="77777777" w:rsidR="00B65EAA" w:rsidRPr="00C836FF" w:rsidRDefault="00B65EAA" w:rsidP="00B65EAA">
      <w:pPr>
        <w:pStyle w:val="NoSpacing"/>
        <w:ind w:firstLine="360"/>
        <w:rPr>
          <w:rFonts w:ascii="Times New Roman" w:hAnsi="Times New Roman" w:cs="Times New Roman"/>
          <w:sz w:val="24"/>
          <w:szCs w:val="24"/>
        </w:rPr>
      </w:pPr>
    </w:p>
    <w:p w14:paraId="5E7F12FA" w14:textId="7A712659" w:rsidR="00562078" w:rsidRPr="00DF5644" w:rsidRDefault="00555C67" w:rsidP="00277285">
      <w:pPr>
        <w:rPr>
          <w:rFonts w:ascii="Times New Roman" w:hAnsi="Times New Roman" w:cs="Times New Roman"/>
          <w:b/>
          <w:sz w:val="24"/>
          <w:szCs w:val="24"/>
        </w:rPr>
      </w:pPr>
      <w:r w:rsidRPr="00DF5644">
        <w:rPr>
          <w:rFonts w:ascii="Times New Roman" w:hAnsi="Times New Roman" w:cs="Times New Roman"/>
          <w:b/>
          <w:sz w:val="24"/>
          <w:szCs w:val="24"/>
        </w:rPr>
        <w:t xml:space="preserve">Table </w:t>
      </w:r>
      <w:r w:rsidR="00DF5644" w:rsidRPr="00DF5644">
        <w:rPr>
          <w:rFonts w:ascii="Times New Roman" w:hAnsi="Times New Roman" w:cs="Times New Roman"/>
          <w:b/>
          <w:sz w:val="24"/>
          <w:szCs w:val="24"/>
        </w:rPr>
        <w:t>S3-16.</w:t>
      </w:r>
      <w:r w:rsidRPr="00DF5644">
        <w:rPr>
          <w:rFonts w:ascii="Times New Roman" w:hAnsi="Times New Roman" w:cs="Times New Roman"/>
          <w:b/>
          <w:sz w:val="24"/>
          <w:szCs w:val="24"/>
        </w:rPr>
        <w:t xml:space="preserve"> Results of Pearson’s </w:t>
      </w:r>
      <w:r w:rsidRPr="00DF5644">
        <w:rPr>
          <w:rFonts w:ascii="Times New Roman" w:hAnsi="Times New Roman" w:cs="Times New Roman"/>
          <w:b/>
          <w:i/>
          <w:iCs/>
          <w:sz w:val="24"/>
          <w:szCs w:val="24"/>
        </w:rPr>
        <w:t>r</w:t>
      </w:r>
      <w:r w:rsidRPr="00DF5644">
        <w:rPr>
          <w:rFonts w:ascii="Times New Roman" w:hAnsi="Times New Roman" w:cs="Times New Roman"/>
          <w:b/>
          <w:sz w:val="24"/>
          <w:szCs w:val="24"/>
        </w:rPr>
        <w:t xml:space="preserve"> and Spearman’s rank correlation (</w:t>
      </w:r>
      <w:proofErr w:type="spellStart"/>
      <w:r w:rsidRPr="00DF5644">
        <w:rPr>
          <w:rFonts w:ascii="Times New Roman" w:hAnsi="Times New Roman" w:cs="Times New Roman"/>
          <w:b/>
          <w:i/>
          <w:iCs/>
          <w:sz w:val="24"/>
          <w:szCs w:val="24"/>
        </w:rPr>
        <w:t>r</w:t>
      </w:r>
      <w:r w:rsidRPr="00DF5644">
        <w:rPr>
          <w:rFonts w:ascii="Times New Roman" w:hAnsi="Times New Roman" w:cs="Times New Roman"/>
          <w:b/>
          <w:i/>
          <w:iCs/>
          <w:sz w:val="24"/>
          <w:szCs w:val="24"/>
          <w:vertAlign w:val="subscript"/>
        </w:rPr>
        <w:t>s</w:t>
      </w:r>
      <w:proofErr w:type="spellEnd"/>
      <w:r w:rsidRPr="00DF5644">
        <w:rPr>
          <w:rFonts w:ascii="Times New Roman" w:hAnsi="Times New Roman" w:cs="Times New Roman"/>
          <w:b/>
          <w:sz w:val="24"/>
          <w:szCs w:val="24"/>
        </w:rPr>
        <w:t xml:space="preserve">) for </w:t>
      </w:r>
      <w:r w:rsidRPr="00DF5644">
        <w:rPr>
          <w:rFonts w:ascii="Times New Roman" w:hAnsi="Times New Roman" w:cs="Times New Roman"/>
          <w:b/>
          <w:i/>
          <w:iCs/>
          <w:sz w:val="24"/>
          <w:szCs w:val="24"/>
        </w:rPr>
        <w:t>δ</w:t>
      </w:r>
      <w:r w:rsidRPr="00DF5644">
        <w:rPr>
          <w:rFonts w:ascii="Times New Roman" w:hAnsi="Times New Roman" w:cs="Times New Roman"/>
          <w:b/>
          <w:sz w:val="24"/>
          <w:szCs w:val="24"/>
          <w:vertAlign w:val="superscript"/>
        </w:rPr>
        <w:t>13</w:t>
      </w:r>
      <w:r w:rsidRPr="00DF5644">
        <w:rPr>
          <w:rFonts w:ascii="Times New Roman" w:hAnsi="Times New Roman" w:cs="Times New Roman"/>
          <w:b/>
          <w:sz w:val="24"/>
          <w:szCs w:val="24"/>
        </w:rPr>
        <w:t xml:space="preserve">C and </w:t>
      </w:r>
      <w:r w:rsidRPr="00DF5644">
        <w:rPr>
          <w:rFonts w:ascii="Times New Roman" w:hAnsi="Times New Roman" w:cs="Times New Roman"/>
          <w:b/>
          <w:i/>
          <w:iCs/>
          <w:sz w:val="24"/>
          <w:szCs w:val="24"/>
        </w:rPr>
        <w:t>δ</w:t>
      </w:r>
      <w:r w:rsidRPr="00DF5644">
        <w:rPr>
          <w:rFonts w:ascii="Times New Roman" w:hAnsi="Times New Roman" w:cs="Times New Roman"/>
          <w:b/>
          <w:sz w:val="24"/>
          <w:szCs w:val="24"/>
          <w:vertAlign w:val="superscript"/>
        </w:rPr>
        <w:t>34</w:t>
      </w:r>
      <w:r w:rsidRPr="00DF5644">
        <w:rPr>
          <w:rFonts w:ascii="Times New Roman" w:hAnsi="Times New Roman" w:cs="Times New Roman"/>
          <w:b/>
          <w:sz w:val="24"/>
          <w:szCs w:val="24"/>
        </w:rPr>
        <w:t xml:space="preserve">S </w:t>
      </w:r>
      <w:r w:rsidR="009B26C3" w:rsidRPr="00DF5644">
        <w:rPr>
          <w:rFonts w:ascii="Times New Roman" w:hAnsi="Times New Roman" w:cs="Times New Roman"/>
          <w:b/>
          <w:sz w:val="24"/>
          <w:szCs w:val="24"/>
        </w:rPr>
        <w:t xml:space="preserve">values </w:t>
      </w:r>
      <w:r w:rsidRPr="00DF5644">
        <w:rPr>
          <w:rFonts w:ascii="Times New Roman" w:hAnsi="Times New Roman" w:cs="Times New Roman"/>
          <w:b/>
          <w:sz w:val="24"/>
          <w:szCs w:val="24"/>
        </w:rPr>
        <w:t xml:space="preserve">by age category. </w:t>
      </w:r>
    </w:p>
    <w:tbl>
      <w:tblPr>
        <w:tblStyle w:val="TableGrid"/>
        <w:tblW w:w="5329" w:type="pct"/>
        <w:jc w:val="center"/>
        <w:tblLook w:val="04A0" w:firstRow="1" w:lastRow="0" w:firstColumn="1" w:lastColumn="0" w:noHBand="0" w:noVBand="1"/>
      </w:tblPr>
      <w:tblGrid>
        <w:gridCol w:w="1858"/>
        <w:gridCol w:w="621"/>
        <w:gridCol w:w="1133"/>
        <w:gridCol w:w="1127"/>
        <w:gridCol w:w="2779"/>
        <w:gridCol w:w="978"/>
        <w:gridCol w:w="1469"/>
      </w:tblGrid>
      <w:tr w:rsidR="00EE3C42" w:rsidRPr="005F312F" w14:paraId="7DAAE664" w14:textId="201860D6" w:rsidTr="00DF5644">
        <w:trPr>
          <w:jc w:val="center"/>
        </w:trPr>
        <w:tc>
          <w:tcPr>
            <w:tcW w:w="933" w:type="pct"/>
            <w:shd w:val="clear" w:color="auto" w:fill="auto"/>
            <w:vAlign w:val="center"/>
          </w:tcPr>
          <w:p w14:paraId="120EE301" w14:textId="52BBB771" w:rsidR="00676291" w:rsidRPr="005F312F" w:rsidRDefault="00676291" w:rsidP="002361F2">
            <w:pPr>
              <w:jc w:val="center"/>
              <w:rPr>
                <w:rFonts w:ascii="Times New Roman" w:hAnsi="Times New Roman" w:cs="Times New Roman"/>
                <w:b/>
                <w:bCs/>
              </w:rPr>
            </w:pPr>
            <w:r w:rsidRPr="005F312F">
              <w:rPr>
                <w:rFonts w:ascii="Times New Roman" w:hAnsi="Times New Roman" w:cs="Times New Roman"/>
                <w:b/>
                <w:bCs/>
              </w:rPr>
              <w:t>Age</w:t>
            </w:r>
          </w:p>
        </w:tc>
        <w:tc>
          <w:tcPr>
            <w:tcW w:w="312" w:type="pct"/>
            <w:tcBorders>
              <w:right w:val="single" w:sz="12" w:space="0" w:color="auto"/>
            </w:tcBorders>
            <w:shd w:val="clear" w:color="auto" w:fill="auto"/>
            <w:vAlign w:val="center"/>
          </w:tcPr>
          <w:p w14:paraId="60276AFD" w14:textId="77777777" w:rsidR="00676291" w:rsidRPr="005F312F" w:rsidRDefault="00676291" w:rsidP="002361F2">
            <w:pPr>
              <w:jc w:val="center"/>
              <w:rPr>
                <w:rFonts w:ascii="Times New Roman" w:hAnsi="Times New Roman" w:cs="Times New Roman"/>
                <w:b/>
                <w:bCs/>
                <w:i/>
                <w:iCs/>
              </w:rPr>
            </w:pPr>
            <w:r w:rsidRPr="005F312F">
              <w:rPr>
                <w:rFonts w:ascii="Times New Roman" w:hAnsi="Times New Roman" w:cs="Times New Roman"/>
                <w:b/>
                <w:i/>
                <w:iCs/>
              </w:rPr>
              <w:t>n</w:t>
            </w:r>
          </w:p>
        </w:tc>
        <w:tc>
          <w:tcPr>
            <w:tcW w:w="566" w:type="pct"/>
            <w:tcBorders>
              <w:left w:val="single" w:sz="12" w:space="0" w:color="auto"/>
            </w:tcBorders>
            <w:shd w:val="clear" w:color="auto" w:fill="auto"/>
            <w:vAlign w:val="center"/>
          </w:tcPr>
          <w:p w14:paraId="63404CA4" w14:textId="77777777" w:rsidR="00676291" w:rsidRPr="005F312F" w:rsidRDefault="00676291" w:rsidP="002361F2">
            <w:pPr>
              <w:jc w:val="center"/>
              <w:rPr>
                <w:rFonts w:ascii="Times New Roman" w:hAnsi="Times New Roman" w:cs="Times New Roman"/>
                <w:b/>
              </w:rPr>
            </w:pPr>
            <w:r w:rsidRPr="005F312F">
              <w:rPr>
                <w:rFonts w:ascii="Times New Roman" w:hAnsi="Times New Roman" w:cs="Times New Roman"/>
                <w:b/>
              </w:rPr>
              <w:t xml:space="preserve">Pearson’s </w:t>
            </w:r>
            <w:r w:rsidRPr="005F312F">
              <w:rPr>
                <w:rFonts w:ascii="Times New Roman" w:hAnsi="Times New Roman" w:cs="Times New Roman"/>
                <w:b/>
                <w:i/>
                <w:iCs/>
              </w:rPr>
              <w:t>r</w:t>
            </w:r>
          </w:p>
        </w:tc>
        <w:tc>
          <w:tcPr>
            <w:tcW w:w="566" w:type="pct"/>
            <w:tcBorders>
              <w:right w:val="single" w:sz="12" w:space="0" w:color="auto"/>
            </w:tcBorders>
            <w:shd w:val="clear" w:color="auto" w:fill="auto"/>
            <w:vAlign w:val="center"/>
          </w:tcPr>
          <w:p w14:paraId="34C91C86" w14:textId="77777777" w:rsidR="00676291" w:rsidRPr="005F312F" w:rsidRDefault="00676291" w:rsidP="002361F2">
            <w:pPr>
              <w:jc w:val="center"/>
              <w:rPr>
                <w:rFonts w:ascii="Times New Roman" w:hAnsi="Times New Roman" w:cs="Times New Roman"/>
                <w:b/>
              </w:rPr>
            </w:pPr>
            <w:r w:rsidRPr="005F312F">
              <w:rPr>
                <w:rFonts w:ascii="Times New Roman" w:hAnsi="Times New Roman" w:cs="Times New Roman"/>
                <w:b/>
                <w:i/>
                <w:iCs/>
              </w:rPr>
              <w:t>p</w:t>
            </w:r>
          </w:p>
        </w:tc>
        <w:tc>
          <w:tcPr>
            <w:tcW w:w="1395" w:type="pct"/>
            <w:tcBorders>
              <w:left w:val="single" w:sz="12" w:space="0" w:color="auto"/>
            </w:tcBorders>
            <w:shd w:val="clear" w:color="auto" w:fill="auto"/>
            <w:vAlign w:val="center"/>
          </w:tcPr>
          <w:p w14:paraId="22581E91" w14:textId="77777777" w:rsidR="00676291" w:rsidRPr="005F312F" w:rsidRDefault="00676291" w:rsidP="002361F2">
            <w:pPr>
              <w:jc w:val="center"/>
              <w:rPr>
                <w:rFonts w:ascii="Times New Roman" w:hAnsi="Times New Roman" w:cs="Times New Roman"/>
                <w:b/>
                <w:bCs/>
              </w:rPr>
            </w:pPr>
            <w:r w:rsidRPr="005F312F">
              <w:rPr>
                <w:rFonts w:ascii="Times New Roman" w:hAnsi="Times New Roman" w:cs="Times New Roman"/>
                <w:b/>
              </w:rPr>
              <w:t>Spearman’s rank correlation (</w:t>
            </w:r>
            <w:proofErr w:type="spellStart"/>
            <w:r w:rsidRPr="005F312F">
              <w:rPr>
                <w:rFonts w:ascii="Times New Roman" w:hAnsi="Times New Roman" w:cs="Times New Roman"/>
                <w:b/>
                <w:i/>
                <w:iCs/>
              </w:rPr>
              <w:t>r</w:t>
            </w:r>
            <w:r w:rsidRPr="005F312F">
              <w:rPr>
                <w:rFonts w:ascii="Times New Roman" w:hAnsi="Times New Roman" w:cs="Times New Roman"/>
                <w:b/>
                <w:i/>
                <w:iCs/>
                <w:vertAlign w:val="subscript"/>
              </w:rPr>
              <w:t>s</w:t>
            </w:r>
            <w:proofErr w:type="spellEnd"/>
            <w:r w:rsidRPr="005F312F">
              <w:rPr>
                <w:rFonts w:ascii="Times New Roman" w:hAnsi="Times New Roman" w:cs="Times New Roman"/>
                <w:b/>
              </w:rPr>
              <w:t>)</w:t>
            </w:r>
          </w:p>
        </w:tc>
        <w:tc>
          <w:tcPr>
            <w:tcW w:w="491" w:type="pct"/>
            <w:shd w:val="clear" w:color="auto" w:fill="auto"/>
            <w:vAlign w:val="center"/>
          </w:tcPr>
          <w:p w14:paraId="29996B02" w14:textId="77777777" w:rsidR="00676291" w:rsidRPr="005F312F" w:rsidRDefault="00676291" w:rsidP="002361F2">
            <w:pPr>
              <w:jc w:val="center"/>
              <w:rPr>
                <w:rFonts w:ascii="Times New Roman" w:hAnsi="Times New Roman" w:cs="Times New Roman"/>
                <w:b/>
                <w:bCs/>
              </w:rPr>
            </w:pPr>
            <w:r w:rsidRPr="005F312F">
              <w:rPr>
                <w:rFonts w:ascii="Times New Roman" w:hAnsi="Times New Roman" w:cs="Times New Roman"/>
                <w:b/>
                <w:i/>
                <w:iCs/>
              </w:rPr>
              <w:t>p</w:t>
            </w:r>
          </w:p>
        </w:tc>
        <w:tc>
          <w:tcPr>
            <w:tcW w:w="737" w:type="pct"/>
            <w:shd w:val="clear" w:color="auto" w:fill="auto"/>
            <w:vAlign w:val="center"/>
          </w:tcPr>
          <w:p w14:paraId="6247AA8A" w14:textId="6D5C529F" w:rsidR="00676291" w:rsidRPr="005F312F" w:rsidRDefault="00676291" w:rsidP="002361F2">
            <w:pPr>
              <w:jc w:val="center"/>
              <w:rPr>
                <w:rFonts w:ascii="Times New Roman" w:hAnsi="Times New Roman" w:cs="Times New Roman"/>
                <w:b/>
                <w:i/>
                <w:iCs/>
              </w:rPr>
            </w:pPr>
            <w:r w:rsidRPr="005F312F">
              <w:rPr>
                <w:rFonts w:ascii="Times New Roman" w:hAnsi="Times New Roman" w:cs="Times New Roman"/>
                <w:b/>
              </w:rPr>
              <w:t>Rank Correlation</w:t>
            </w:r>
          </w:p>
        </w:tc>
      </w:tr>
      <w:tr w:rsidR="00EE3C42" w:rsidRPr="005F312F" w14:paraId="76C950FD" w14:textId="72664C38" w:rsidTr="002361F2">
        <w:trPr>
          <w:jc w:val="center"/>
        </w:trPr>
        <w:tc>
          <w:tcPr>
            <w:tcW w:w="933" w:type="pct"/>
          </w:tcPr>
          <w:p w14:paraId="20559326" w14:textId="2DA10F54" w:rsidR="00676291" w:rsidRPr="005F312F" w:rsidRDefault="00676291" w:rsidP="00D37458">
            <w:pPr>
              <w:jc w:val="center"/>
              <w:rPr>
                <w:rFonts w:ascii="Times New Roman" w:hAnsi="Times New Roman" w:cs="Times New Roman"/>
              </w:rPr>
            </w:pPr>
            <w:r w:rsidRPr="00455001">
              <w:rPr>
                <w:rFonts w:ascii="Times New Roman" w:hAnsi="Times New Roman" w:cs="Times New Roman"/>
              </w:rPr>
              <w:t>Adult</w:t>
            </w:r>
          </w:p>
        </w:tc>
        <w:tc>
          <w:tcPr>
            <w:tcW w:w="312" w:type="pct"/>
            <w:tcBorders>
              <w:right w:val="single" w:sz="12" w:space="0" w:color="auto"/>
            </w:tcBorders>
            <w:vAlign w:val="center"/>
          </w:tcPr>
          <w:p w14:paraId="0DFAE65C" w14:textId="786A2521" w:rsidR="00676291" w:rsidRPr="005F312F" w:rsidRDefault="00141593" w:rsidP="00676291">
            <w:pPr>
              <w:jc w:val="center"/>
              <w:rPr>
                <w:rFonts w:ascii="Times New Roman" w:hAnsi="Times New Roman" w:cs="Times New Roman"/>
              </w:rPr>
            </w:pPr>
            <w:r w:rsidRPr="005F312F">
              <w:rPr>
                <w:rFonts w:ascii="Times New Roman" w:hAnsi="Times New Roman" w:cs="Times New Roman"/>
              </w:rPr>
              <w:t>6</w:t>
            </w:r>
            <w:r w:rsidR="00712B85">
              <w:rPr>
                <w:rFonts w:ascii="Times New Roman" w:hAnsi="Times New Roman" w:cs="Times New Roman"/>
              </w:rPr>
              <w:t>5</w:t>
            </w:r>
          </w:p>
        </w:tc>
        <w:tc>
          <w:tcPr>
            <w:tcW w:w="566" w:type="pct"/>
            <w:tcBorders>
              <w:left w:val="single" w:sz="12" w:space="0" w:color="auto"/>
            </w:tcBorders>
            <w:vAlign w:val="center"/>
          </w:tcPr>
          <w:p w14:paraId="6D640AD2" w14:textId="431851E6" w:rsidR="00676291" w:rsidRPr="005F312F" w:rsidRDefault="00EE3C42" w:rsidP="00676291">
            <w:pPr>
              <w:jc w:val="center"/>
              <w:rPr>
                <w:rFonts w:ascii="Times New Roman" w:hAnsi="Times New Roman" w:cs="Times New Roman"/>
              </w:rPr>
            </w:pPr>
            <w:r w:rsidRPr="005F312F">
              <w:rPr>
                <w:rFonts w:ascii="Times New Roman" w:hAnsi="Times New Roman" w:cs="Times New Roman"/>
              </w:rPr>
              <w:t>0.12</w:t>
            </w:r>
            <w:r w:rsidR="00455001">
              <w:rPr>
                <w:rFonts w:ascii="Times New Roman" w:hAnsi="Times New Roman" w:cs="Times New Roman"/>
              </w:rPr>
              <w:t>0</w:t>
            </w:r>
          </w:p>
        </w:tc>
        <w:tc>
          <w:tcPr>
            <w:tcW w:w="566" w:type="pct"/>
            <w:tcBorders>
              <w:right w:val="single" w:sz="12" w:space="0" w:color="auto"/>
            </w:tcBorders>
            <w:vAlign w:val="center"/>
          </w:tcPr>
          <w:p w14:paraId="32000B5B" w14:textId="701B6927" w:rsidR="00676291" w:rsidRPr="005F312F" w:rsidRDefault="007C661A" w:rsidP="00676291">
            <w:pPr>
              <w:jc w:val="center"/>
              <w:rPr>
                <w:rFonts w:ascii="Times New Roman" w:hAnsi="Times New Roman" w:cs="Times New Roman"/>
              </w:rPr>
            </w:pPr>
            <w:r w:rsidRPr="005F312F">
              <w:rPr>
                <w:rFonts w:ascii="Times New Roman" w:hAnsi="Times New Roman" w:cs="Times New Roman"/>
              </w:rPr>
              <w:t>0.</w:t>
            </w:r>
            <w:r w:rsidR="00EE3C42" w:rsidRPr="005F312F">
              <w:rPr>
                <w:rFonts w:ascii="Times New Roman" w:hAnsi="Times New Roman" w:cs="Times New Roman"/>
              </w:rPr>
              <w:t>3</w:t>
            </w:r>
            <w:r w:rsidR="00455001">
              <w:rPr>
                <w:rFonts w:ascii="Times New Roman" w:hAnsi="Times New Roman" w:cs="Times New Roman"/>
              </w:rPr>
              <w:t>41</w:t>
            </w:r>
          </w:p>
        </w:tc>
        <w:tc>
          <w:tcPr>
            <w:tcW w:w="1395" w:type="pct"/>
            <w:tcBorders>
              <w:left w:val="single" w:sz="12" w:space="0" w:color="auto"/>
            </w:tcBorders>
            <w:vAlign w:val="center"/>
          </w:tcPr>
          <w:p w14:paraId="46C07FA5" w14:textId="7EA03035" w:rsidR="00676291" w:rsidRPr="005F312F" w:rsidRDefault="00141593" w:rsidP="00676291">
            <w:pPr>
              <w:jc w:val="center"/>
              <w:rPr>
                <w:rFonts w:ascii="Times New Roman" w:hAnsi="Times New Roman" w:cs="Times New Roman"/>
              </w:rPr>
            </w:pPr>
            <w:r w:rsidRPr="005F312F">
              <w:rPr>
                <w:rFonts w:ascii="Times New Roman" w:hAnsi="Times New Roman" w:cs="Times New Roman"/>
              </w:rPr>
              <w:t>0.0</w:t>
            </w:r>
            <w:r w:rsidR="00455001">
              <w:rPr>
                <w:rFonts w:ascii="Times New Roman" w:hAnsi="Times New Roman" w:cs="Times New Roman"/>
              </w:rPr>
              <w:t>47</w:t>
            </w:r>
          </w:p>
        </w:tc>
        <w:tc>
          <w:tcPr>
            <w:tcW w:w="491" w:type="pct"/>
            <w:vAlign w:val="center"/>
          </w:tcPr>
          <w:p w14:paraId="61EDB1C2" w14:textId="1279F040" w:rsidR="00676291" w:rsidRPr="005F312F" w:rsidRDefault="00F95D8B" w:rsidP="00676291">
            <w:pPr>
              <w:jc w:val="center"/>
              <w:rPr>
                <w:rFonts w:ascii="Times New Roman" w:hAnsi="Times New Roman" w:cs="Times New Roman"/>
              </w:rPr>
            </w:pPr>
            <w:r w:rsidRPr="005F312F">
              <w:rPr>
                <w:rFonts w:ascii="Times New Roman" w:hAnsi="Times New Roman" w:cs="Times New Roman"/>
              </w:rPr>
              <w:t>0.</w:t>
            </w:r>
            <w:r w:rsidR="00141593" w:rsidRPr="005F312F">
              <w:rPr>
                <w:rFonts w:ascii="Times New Roman" w:hAnsi="Times New Roman" w:cs="Times New Roman"/>
              </w:rPr>
              <w:t>7</w:t>
            </w:r>
            <w:r w:rsidR="00455001">
              <w:rPr>
                <w:rFonts w:ascii="Times New Roman" w:hAnsi="Times New Roman" w:cs="Times New Roman"/>
              </w:rPr>
              <w:t>10</w:t>
            </w:r>
          </w:p>
        </w:tc>
        <w:tc>
          <w:tcPr>
            <w:tcW w:w="737" w:type="pct"/>
            <w:vAlign w:val="center"/>
          </w:tcPr>
          <w:p w14:paraId="5986E33F" w14:textId="7592C12B" w:rsidR="00676291" w:rsidRPr="005F312F" w:rsidRDefault="00F95D8B" w:rsidP="00676291">
            <w:pPr>
              <w:jc w:val="center"/>
              <w:rPr>
                <w:rFonts w:ascii="Times New Roman" w:hAnsi="Times New Roman" w:cs="Times New Roman"/>
              </w:rPr>
            </w:pPr>
            <w:r w:rsidRPr="005F312F">
              <w:rPr>
                <w:rFonts w:ascii="Times New Roman" w:hAnsi="Times New Roman" w:cs="Times New Roman"/>
              </w:rPr>
              <w:t>very weak</w:t>
            </w:r>
          </w:p>
        </w:tc>
      </w:tr>
      <w:tr w:rsidR="00EE3C42" w:rsidRPr="005F312F" w14:paraId="790E4374" w14:textId="26C8DF19" w:rsidTr="002361F2">
        <w:trPr>
          <w:jc w:val="center"/>
        </w:trPr>
        <w:tc>
          <w:tcPr>
            <w:tcW w:w="933" w:type="pct"/>
          </w:tcPr>
          <w:p w14:paraId="20C8B70D" w14:textId="37EAB67A" w:rsidR="00676291" w:rsidRPr="005F312F" w:rsidRDefault="00676291" w:rsidP="00D37458">
            <w:pPr>
              <w:jc w:val="center"/>
              <w:rPr>
                <w:rFonts w:ascii="Times New Roman" w:hAnsi="Times New Roman" w:cs="Times New Roman"/>
              </w:rPr>
            </w:pPr>
            <w:r w:rsidRPr="005F312F">
              <w:rPr>
                <w:rFonts w:ascii="Times New Roman" w:hAnsi="Times New Roman" w:cs="Times New Roman"/>
              </w:rPr>
              <w:t>Subadult</w:t>
            </w:r>
          </w:p>
          <w:p w14:paraId="2435013C" w14:textId="09DA8FBB" w:rsidR="00676291" w:rsidRPr="005F312F" w:rsidRDefault="00676291" w:rsidP="00D37458">
            <w:pPr>
              <w:jc w:val="center"/>
              <w:rPr>
                <w:rFonts w:ascii="Times New Roman" w:hAnsi="Times New Roman" w:cs="Times New Roman"/>
              </w:rPr>
            </w:pPr>
            <w:r w:rsidRPr="005F312F">
              <w:rPr>
                <w:rFonts w:ascii="Times New Roman" w:hAnsi="Times New Roman" w:cs="Times New Roman"/>
              </w:rPr>
              <w:t>(</w:t>
            </w:r>
            <w:proofErr w:type="gramStart"/>
            <w:r w:rsidRPr="005F312F">
              <w:rPr>
                <w:rFonts w:ascii="Times New Roman" w:hAnsi="Times New Roman" w:cs="Times New Roman"/>
              </w:rPr>
              <w:t>includes</w:t>
            </w:r>
            <w:proofErr w:type="gramEnd"/>
            <w:r w:rsidRPr="005F312F">
              <w:rPr>
                <w:rFonts w:ascii="Times New Roman" w:hAnsi="Times New Roman" w:cs="Times New Roman"/>
              </w:rPr>
              <w:t xml:space="preserve"> infants)</w:t>
            </w:r>
          </w:p>
        </w:tc>
        <w:tc>
          <w:tcPr>
            <w:tcW w:w="312" w:type="pct"/>
            <w:tcBorders>
              <w:right w:val="single" w:sz="12" w:space="0" w:color="auto"/>
            </w:tcBorders>
            <w:vAlign w:val="center"/>
          </w:tcPr>
          <w:p w14:paraId="207D1013" w14:textId="42674B2D" w:rsidR="00676291" w:rsidRPr="005F312F" w:rsidRDefault="00141593" w:rsidP="00676291">
            <w:pPr>
              <w:jc w:val="center"/>
              <w:rPr>
                <w:rFonts w:ascii="Times New Roman" w:hAnsi="Times New Roman" w:cs="Times New Roman"/>
              </w:rPr>
            </w:pPr>
            <w:r w:rsidRPr="005F312F">
              <w:rPr>
                <w:rFonts w:ascii="Times New Roman" w:hAnsi="Times New Roman" w:cs="Times New Roman"/>
              </w:rPr>
              <w:t>12</w:t>
            </w:r>
          </w:p>
        </w:tc>
        <w:tc>
          <w:tcPr>
            <w:tcW w:w="566" w:type="pct"/>
            <w:tcBorders>
              <w:left w:val="single" w:sz="12" w:space="0" w:color="auto"/>
            </w:tcBorders>
            <w:vAlign w:val="center"/>
          </w:tcPr>
          <w:p w14:paraId="78DE61FF" w14:textId="0FBBC38F" w:rsidR="00676291" w:rsidRPr="005F312F" w:rsidRDefault="007C661A" w:rsidP="00676291">
            <w:pPr>
              <w:jc w:val="center"/>
              <w:rPr>
                <w:rFonts w:ascii="Times New Roman" w:hAnsi="Times New Roman" w:cs="Times New Roman"/>
              </w:rPr>
            </w:pPr>
            <w:r w:rsidRPr="005F312F">
              <w:rPr>
                <w:rFonts w:ascii="Times New Roman" w:hAnsi="Times New Roman" w:cs="Times New Roman"/>
              </w:rPr>
              <w:t>-0.</w:t>
            </w:r>
            <w:r w:rsidR="00EE3C42" w:rsidRPr="005F312F">
              <w:rPr>
                <w:rFonts w:ascii="Times New Roman" w:hAnsi="Times New Roman" w:cs="Times New Roman"/>
              </w:rPr>
              <w:t>014</w:t>
            </w:r>
          </w:p>
        </w:tc>
        <w:tc>
          <w:tcPr>
            <w:tcW w:w="566" w:type="pct"/>
            <w:tcBorders>
              <w:right w:val="single" w:sz="12" w:space="0" w:color="auto"/>
            </w:tcBorders>
            <w:vAlign w:val="center"/>
          </w:tcPr>
          <w:p w14:paraId="06625D37" w14:textId="3149FFFE" w:rsidR="00676291" w:rsidRPr="005F312F" w:rsidRDefault="007C661A" w:rsidP="00676291">
            <w:pPr>
              <w:jc w:val="center"/>
              <w:rPr>
                <w:rFonts w:ascii="Times New Roman" w:hAnsi="Times New Roman" w:cs="Times New Roman"/>
              </w:rPr>
            </w:pPr>
            <w:r w:rsidRPr="005F312F">
              <w:rPr>
                <w:rFonts w:ascii="Times New Roman" w:hAnsi="Times New Roman" w:cs="Times New Roman"/>
              </w:rPr>
              <w:t>0.</w:t>
            </w:r>
            <w:r w:rsidR="00EE3C42" w:rsidRPr="005F312F">
              <w:rPr>
                <w:rFonts w:ascii="Times New Roman" w:hAnsi="Times New Roman" w:cs="Times New Roman"/>
              </w:rPr>
              <w:t>968</w:t>
            </w:r>
          </w:p>
        </w:tc>
        <w:tc>
          <w:tcPr>
            <w:tcW w:w="1395" w:type="pct"/>
            <w:tcBorders>
              <w:left w:val="single" w:sz="12" w:space="0" w:color="auto"/>
            </w:tcBorders>
            <w:vAlign w:val="center"/>
          </w:tcPr>
          <w:p w14:paraId="069EB7EA" w14:textId="216BDA6A" w:rsidR="00676291" w:rsidRPr="005F312F" w:rsidRDefault="00141593" w:rsidP="00676291">
            <w:pPr>
              <w:jc w:val="center"/>
              <w:rPr>
                <w:rFonts w:ascii="Times New Roman" w:hAnsi="Times New Roman" w:cs="Times New Roman"/>
              </w:rPr>
            </w:pPr>
            <w:r w:rsidRPr="005F312F">
              <w:rPr>
                <w:rFonts w:ascii="Times New Roman" w:hAnsi="Times New Roman" w:cs="Times New Roman"/>
              </w:rPr>
              <w:t>-0.119</w:t>
            </w:r>
          </w:p>
        </w:tc>
        <w:tc>
          <w:tcPr>
            <w:tcW w:w="491" w:type="pct"/>
            <w:vAlign w:val="center"/>
          </w:tcPr>
          <w:p w14:paraId="12023093" w14:textId="41A6E25C" w:rsidR="00676291" w:rsidRPr="005F312F" w:rsidRDefault="00F95D8B" w:rsidP="00676291">
            <w:pPr>
              <w:jc w:val="center"/>
              <w:rPr>
                <w:rFonts w:ascii="Times New Roman" w:hAnsi="Times New Roman" w:cs="Times New Roman"/>
              </w:rPr>
            </w:pPr>
            <w:r w:rsidRPr="005F312F">
              <w:rPr>
                <w:rFonts w:ascii="Times New Roman" w:hAnsi="Times New Roman" w:cs="Times New Roman"/>
              </w:rPr>
              <w:t>0.</w:t>
            </w:r>
            <w:r w:rsidR="00141593" w:rsidRPr="005F312F">
              <w:rPr>
                <w:rFonts w:ascii="Times New Roman" w:hAnsi="Times New Roman" w:cs="Times New Roman"/>
              </w:rPr>
              <w:t>713</w:t>
            </w:r>
          </w:p>
        </w:tc>
        <w:tc>
          <w:tcPr>
            <w:tcW w:w="737" w:type="pct"/>
            <w:vAlign w:val="center"/>
          </w:tcPr>
          <w:p w14:paraId="03239B8D" w14:textId="79E19B9B" w:rsidR="00676291" w:rsidRPr="005F312F" w:rsidRDefault="00F95D8B" w:rsidP="00676291">
            <w:pPr>
              <w:jc w:val="center"/>
              <w:rPr>
                <w:rFonts w:ascii="Times New Roman" w:hAnsi="Times New Roman" w:cs="Times New Roman"/>
              </w:rPr>
            </w:pPr>
            <w:r w:rsidRPr="005F312F">
              <w:rPr>
                <w:rFonts w:ascii="Times New Roman" w:hAnsi="Times New Roman" w:cs="Times New Roman"/>
              </w:rPr>
              <w:t>very weak</w:t>
            </w:r>
          </w:p>
        </w:tc>
      </w:tr>
    </w:tbl>
    <w:p w14:paraId="5514ADAA" w14:textId="7B1EFA68" w:rsidR="00760627" w:rsidRDefault="00760627" w:rsidP="00555C67">
      <w:pPr>
        <w:rPr>
          <w:rFonts w:ascii="Times New Roman" w:hAnsi="Times New Roman" w:cs="Times New Roman"/>
          <w:b/>
        </w:rPr>
      </w:pPr>
    </w:p>
    <w:p w14:paraId="6E795F84" w14:textId="77777777" w:rsidR="0007323E" w:rsidRPr="005F312F" w:rsidRDefault="0007323E" w:rsidP="00555C67">
      <w:pPr>
        <w:rPr>
          <w:rFonts w:ascii="Times New Roman" w:hAnsi="Times New Roman" w:cs="Times New Roman"/>
          <w:b/>
        </w:rPr>
      </w:pPr>
    </w:p>
    <w:p w14:paraId="6F582C4F" w14:textId="2E2F4123" w:rsidR="00555C67" w:rsidRPr="00DF5644" w:rsidRDefault="00DF5644" w:rsidP="00277285">
      <w:pPr>
        <w:rPr>
          <w:rFonts w:ascii="Times New Roman" w:hAnsi="Times New Roman" w:cs="Times New Roman"/>
          <w:bCs/>
          <w:sz w:val="24"/>
          <w:szCs w:val="24"/>
        </w:rPr>
      </w:pPr>
      <w:r w:rsidRPr="00DF5644">
        <w:rPr>
          <w:rFonts w:ascii="Times New Roman" w:hAnsi="Times New Roman" w:cs="Times New Roman"/>
          <w:b/>
          <w:sz w:val="24"/>
          <w:szCs w:val="24"/>
        </w:rPr>
        <w:t xml:space="preserve">Table S3-17. </w:t>
      </w:r>
      <w:r w:rsidR="00555C67" w:rsidRPr="00DF5644">
        <w:rPr>
          <w:rFonts w:ascii="Times New Roman" w:hAnsi="Times New Roman" w:cs="Times New Roman"/>
          <w:b/>
          <w:sz w:val="24"/>
          <w:szCs w:val="24"/>
        </w:rPr>
        <w:t xml:space="preserve">Results of Pearson’s </w:t>
      </w:r>
      <w:r w:rsidR="00555C67" w:rsidRPr="00DF5644">
        <w:rPr>
          <w:rFonts w:ascii="Times New Roman" w:hAnsi="Times New Roman" w:cs="Times New Roman"/>
          <w:b/>
          <w:i/>
          <w:iCs/>
          <w:sz w:val="24"/>
          <w:szCs w:val="24"/>
        </w:rPr>
        <w:t>r</w:t>
      </w:r>
      <w:r w:rsidR="00555C67" w:rsidRPr="00DF5644">
        <w:rPr>
          <w:rFonts w:ascii="Times New Roman" w:hAnsi="Times New Roman" w:cs="Times New Roman"/>
          <w:b/>
          <w:sz w:val="24"/>
          <w:szCs w:val="24"/>
        </w:rPr>
        <w:t xml:space="preserve"> and Spearman’s rank correlation (</w:t>
      </w:r>
      <w:proofErr w:type="spellStart"/>
      <w:r w:rsidR="00555C67" w:rsidRPr="00DF5644">
        <w:rPr>
          <w:rFonts w:ascii="Times New Roman" w:hAnsi="Times New Roman" w:cs="Times New Roman"/>
          <w:b/>
          <w:i/>
          <w:iCs/>
          <w:sz w:val="24"/>
          <w:szCs w:val="24"/>
        </w:rPr>
        <w:t>r</w:t>
      </w:r>
      <w:r w:rsidR="00555C67" w:rsidRPr="00DF5644">
        <w:rPr>
          <w:rFonts w:ascii="Times New Roman" w:hAnsi="Times New Roman" w:cs="Times New Roman"/>
          <w:b/>
          <w:i/>
          <w:iCs/>
          <w:sz w:val="24"/>
          <w:szCs w:val="24"/>
          <w:vertAlign w:val="subscript"/>
        </w:rPr>
        <w:t>s</w:t>
      </w:r>
      <w:proofErr w:type="spellEnd"/>
      <w:r w:rsidR="00555C67" w:rsidRPr="00DF5644">
        <w:rPr>
          <w:rFonts w:ascii="Times New Roman" w:hAnsi="Times New Roman" w:cs="Times New Roman"/>
          <w:b/>
          <w:sz w:val="24"/>
          <w:szCs w:val="24"/>
        </w:rPr>
        <w:t xml:space="preserve">) for </w:t>
      </w:r>
      <w:bookmarkStart w:id="13" w:name="_Hlk54878370"/>
      <w:r w:rsidR="00555C67" w:rsidRPr="00DF5644">
        <w:rPr>
          <w:rFonts w:ascii="Times New Roman" w:hAnsi="Times New Roman" w:cs="Times New Roman"/>
          <w:b/>
          <w:i/>
          <w:iCs/>
          <w:sz w:val="24"/>
          <w:szCs w:val="24"/>
        </w:rPr>
        <w:t>δ</w:t>
      </w:r>
      <w:r w:rsidR="00555C67" w:rsidRPr="00DF5644">
        <w:rPr>
          <w:rFonts w:ascii="Times New Roman" w:hAnsi="Times New Roman" w:cs="Times New Roman"/>
          <w:b/>
          <w:sz w:val="24"/>
          <w:szCs w:val="24"/>
          <w:vertAlign w:val="superscript"/>
        </w:rPr>
        <w:t>1</w:t>
      </w:r>
      <w:r w:rsidR="00DD6F94" w:rsidRPr="00DF5644">
        <w:rPr>
          <w:rFonts w:ascii="Times New Roman" w:hAnsi="Times New Roman" w:cs="Times New Roman"/>
          <w:b/>
          <w:sz w:val="24"/>
          <w:szCs w:val="24"/>
          <w:vertAlign w:val="superscript"/>
        </w:rPr>
        <w:t>5</w:t>
      </w:r>
      <w:r w:rsidR="00555C67" w:rsidRPr="00DF5644">
        <w:rPr>
          <w:rFonts w:ascii="Times New Roman" w:hAnsi="Times New Roman" w:cs="Times New Roman"/>
          <w:b/>
          <w:sz w:val="24"/>
          <w:szCs w:val="24"/>
        </w:rPr>
        <w:t xml:space="preserve">N and </w:t>
      </w:r>
      <w:r w:rsidR="00555C67" w:rsidRPr="00DF5644">
        <w:rPr>
          <w:rFonts w:ascii="Times New Roman" w:hAnsi="Times New Roman" w:cs="Times New Roman"/>
          <w:b/>
          <w:i/>
          <w:iCs/>
          <w:sz w:val="24"/>
          <w:szCs w:val="24"/>
        </w:rPr>
        <w:t>δ</w:t>
      </w:r>
      <w:r w:rsidR="00555C67" w:rsidRPr="00DF5644">
        <w:rPr>
          <w:rFonts w:ascii="Times New Roman" w:hAnsi="Times New Roman" w:cs="Times New Roman"/>
          <w:b/>
          <w:sz w:val="24"/>
          <w:szCs w:val="24"/>
          <w:vertAlign w:val="superscript"/>
        </w:rPr>
        <w:t>34</w:t>
      </w:r>
      <w:r w:rsidR="00555C67" w:rsidRPr="00DF5644">
        <w:rPr>
          <w:rFonts w:ascii="Times New Roman" w:hAnsi="Times New Roman" w:cs="Times New Roman"/>
          <w:b/>
          <w:sz w:val="24"/>
          <w:szCs w:val="24"/>
        </w:rPr>
        <w:t xml:space="preserve">S </w:t>
      </w:r>
      <w:r w:rsidR="009B26C3" w:rsidRPr="00DF5644">
        <w:rPr>
          <w:rFonts w:ascii="Times New Roman" w:hAnsi="Times New Roman" w:cs="Times New Roman"/>
          <w:b/>
          <w:sz w:val="24"/>
          <w:szCs w:val="24"/>
        </w:rPr>
        <w:t xml:space="preserve">values </w:t>
      </w:r>
      <w:bookmarkEnd w:id="13"/>
      <w:r w:rsidR="00555C67" w:rsidRPr="00DF5644">
        <w:rPr>
          <w:rFonts w:ascii="Times New Roman" w:hAnsi="Times New Roman" w:cs="Times New Roman"/>
          <w:b/>
          <w:sz w:val="24"/>
          <w:szCs w:val="24"/>
        </w:rPr>
        <w:t>by age category.</w:t>
      </w:r>
    </w:p>
    <w:tbl>
      <w:tblPr>
        <w:tblStyle w:val="TableGrid"/>
        <w:tblW w:w="5287" w:type="pct"/>
        <w:jc w:val="center"/>
        <w:tblLayout w:type="fixed"/>
        <w:tblLook w:val="04A0" w:firstRow="1" w:lastRow="0" w:firstColumn="1" w:lastColumn="0" w:noHBand="0" w:noVBand="1"/>
      </w:tblPr>
      <w:tblGrid>
        <w:gridCol w:w="1860"/>
        <w:gridCol w:w="458"/>
        <w:gridCol w:w="1233"/>
        <w:gridCol w:w="761"/>
        <w:gridCol w:w="3110"/>
        <w:gridCol w:w="755"/>
        <w:gridCol w:w="1710"/>
      </w:tblGrid>
      <w:tr w:rsidR="00676291" w:rsidRPr="005F312F" w14:paraId="04B34E84" w14:textId="1FCCA41A" w:rsidTr="00DF5644">
        <w:trPr>
          <w:jc w:val="center"/>
        </w:trPr>
        <w:tc>
          <w:tcPr>
            <w:tcW w:w="940" w:type="pct"/>
            <w:shd w:val="clear" w:color="auto" w:fill="auto"/>
            <w:vAlign w:val="center"/>
          </w:tcPr>
          <w:p w14:paraId="41D2F291" w14:textId="77777777" w:rsidR="00676291" w:rsidRPr="005F312F" w:rsidRDefault="00676291" w:rsidP="002361F2">
            <w:pPr>
              <w:jc w:val="center"/>
              <w:rPr>
                <w:rFonts w:ascii="Times New Roman" w:hAnsi="Times New Roman" w:cs="Times New Roman"/>
                <w:b/>
                <w:bCs/>
              </w:rPr>
            </w:pPr>
            <w:r w:rsidRPr="005F312F">
              <w:rPr>
                <w:rFonts w:ascii="Times New Roman" w:hAnsi="Times New Roman" w:cs="Times New Roman"/>
                <w:b/>
                <w:bCs/>
              </w:rPr>
              <w:t>Age</w:t>
            </w:r>
          </w:p>
        </w:tc>
        <w:tc>
          <w:tcPr>
            <w:tcW w:w="231" w:type="pct"/>
            <w:tcBorders>
              <w:right w:val="single" w:sz="12" w:space="0" w:color="auto"/>
            </w:tcBorders>
            <w:shd w:val="clear" w:color="auto" w:fill="auto"/>
            <w:vAlign w:val="center"/>
          </w:tcPr>
          <w:p w14:paraId="54B06E41" w14:textId="77777777" w:rsidR="00676291" w:rsidRPr="005F312F" w:rsidRDefault="00676291" w:rsidP="002361F2">
            <w:pPr>
              <w:jc w:val="center"/>
              <w:rPr>
                <w:rFonts w:ascii="Times New Roman" w:hAnsi="Times New Roman" w:cs="Times New Roman"/>
                <w:b/>
                <w:bCs/>
                <w:i/>
                <w:iCs/>
              </w:rPr>
            </w:pPr>
            <w:r w:rsidRPr="005F312F">
              <w:rPr>
                <w:rFonts w:ascii="Times New Roman" w:hAnsi="Times New Roman" w:cs="Times New Roman"/>
                <w:b/>
                <w:i/>
                <w:iCs/>
              </w:rPr>
              <w:t>n</w:t>
            </w:r>
          </w:p>
        </w:tc>
        <w:tc>
          <w:tcPr>
            <w:tcW w:w="623" w:type="pct"/>
            <w:tcBorders>
              <w:left w:val="single" w:sz="12" w:space="0" w:color="auto"/>
            </w:tcBorders>
            <w:shd w:val="clear" w:color="auto" w:fill="auto"/>
            <w:vAlign w:val="center"/>
          </w:tcPr>
          <w:p w14:paraId="0F829BB1" w14:textId="77777777" w:rsidR="00676291" w:rsidRPr="005F312F" w:rsidRDefault="00676291" w:rsidP="002361F2">
            <w:pPr>
              <w:jc w:val="center"/>
              <w:rPr>
                <w:rFonts w:ascii="Times New Roman" w:hAnsi="Times New Roman" w:cs="Times New Roman"/>
                <w:b/>
              </w:rPr>
            </w:pPr>
            <w:r w:rsidRPr="005F312F">
              <w:rPr>
                <w:rFonts w:ascii="Times New Roman" w:hAnsi="Times New Roman" w:cs="Times New Roman"/>
                <w:b/>
              </w:rPr>
              <w:t xml:space="preserve">Pearson’s </w:t>
            </w:r>
            <w:r w:rsidRPr="005F312F">
              <w:rPr>
                <w:rFonts w:ascii="Times New Roman" w:hAnsi="Times New Roman" w:cs="Times New Roman"/>
                <w:b/>
                <w:i/>
                <w:iCs/>
              </w:rPr>
              <w:t>r</w:t>
            </w:r>
          </w:p>
        </w:tc>
        <w:tc>
          <w:tcPr>
            <w:tcW w:w="385" w:type="pct"/>
            <w:tcBorders>
              <w:right w:val="single" w:sz="12" w:space="0" w:color="auto"/>
            </w:tcBorders>
            <w:shd w:val="clear" w:color="auto" w:fill="auto"/>
            <w:vAlign w:val="center"/>
          </w:tcPr>
          <w:p w14:paraId="209B943E" w14:textId="77777777" w:rsidR="00676291" w:rsidRPr="005F312F" w:rsidRDefault="00676291" w:rsidP="002361F2">
            <w:pPr>
              <w:jc w:val="center"/>
              <w:rPr>
                <w:rFonts w:ascii="Times New Roman" w:hAnsi="Times New Roman" w:cs="Times New Roman"/>
                <w:b/>
              </w:rPr>
            </w:pPr>
            <w:r w:rsidRPr="005F312F">
              <w:rPr>
                <w:rFonts w:ascii="Times New Roman" w:hAnsi="Times New Roman" w:cs="Times New Roman"/>
                <w:b/>
                <w:i/>
                <w:iCs/>
              </w:rPr>
              <w:t>p</w:t>
            </w:r>
          </w:p>
        </w:tc>
        <w:tc>
          <w:tcPr>
            <w:tcW w:w="1573" w:type="pct"/>
            <w:tcBorders>
              <w:left w:val="single" w:sz="12" w:space="0" w:color="auto"/>
            </w:tcBorders>
            <w:shd w:val="clear" w:color="auto" w:fill="auto"/>
            <w:vAlign w:val="center"/>
          </w:tcPr>
          <w:p w14:paraId="0B92D82E" w14:textId="77777777" w:rsidR="00676291" w:rsidRPr="005F312F" w:rsidRDefault="00676291" w:rsidP="002361F2">
            <w:pPr>
              <w:jc w:val="center"/>
              <w:rPr>
                <w:rFonts w:ascii="Times New Roman" w:hAnsi="Times New Roman" w:cs="Times New Roman"/>
                <w:b/>
                <w:bCs/>
              </w:rPr>
            </w:pPr>
            <w:r w:rsidRPr="005F312F">
              <w:rPr>
                <w:rFonts w:ascii="Times New Roman" w:hAnsi="Times New Roman" w:cs="Times New Roman"/>
                <w:b/>
              </w:rPr>
              <w:t>Spearman’s rank correlation (</w:t>
            </w:r>
            <w:proofErr w:type="spellStart"/>
            <w:r w:rsidRPr="005F312F">
              <w:rPr>
                <w:rFonts w:ascii="Times New Roman" w:hAnsi="Times New Roman" w:cs="Times New Roman"/>
                <w:b/>
                <w:i/>
                <w:iCs/>
              </w:rPr>
              <w:t>r</w:t>
            </w:r>
            <w:r w:rsidRPr="005F312F">
              <w:rPr>
                <w:rFonts w:ascii="Times New Roman" w:hAnsi="Times New Roman" w:cs="Times New Roman"/>
                <w:b/>
                <w:i/>
                <w:iCs/>
                <w:vertAlign w:val="subscript"/>
              </w:rPr>
              <w:t>s</w:t>
            </w:r>
            <w:proofErr w:type="spellEnd"/>
            <w:r w:rsidRPr="005F312F">
              <w:rPr>
                <w:rFonts w:ascii="Times New Roman" w:hAnsi="Times New Roman" w:cs="Times New Roman"/>
                <w:b/>
              </w:rPr>
              <w:t>)</w:t>
            </w:r>
          </w:p>
        </w:tc>
        <w:tc>
          <w:tcPr>
            <w:tcW w:w="382" w:type="pct"/>
            <w:shd w:val="clear" w:color="auto" w:fill="auto"/>
            <w:vAlign w:val="center"/>
          </w:tcPr>
          <w:p w14:paraId="1B7C2565" w14:textId="77777777" w:rsidR="00676291" w:rsidRPr="005F312F" w:rsidRDefault="00676291" w:rsidP="002361F2">
            <w:pPr>
              <w:jc w:val="center"/>
              <w:rPr>
                <w:rFonts w:ascii="Times New Roman" w:hAnsi="Times New Roman" w:cs="Times New Roman"/>
                <w:b/>
                <w:bCs/>
              </w:rPr>
            </w:pPr>
            <w:r w:rsidRPr="005F312F">
              <w:rPr>
                <w:rFonts w:ascii="Times New Roman" w:hAnsi="Times New Roman" w:cs="Times New Roman"/>
                <w:b/>
                <w:i/>
                <w:iCs/>
              </w:rPr>
              <w:t>p</w:t>
            </w:r>
          </w:p>
        </w:tc>
        <w:tc>
          <w:tcPr>
            <w:tcW w:w="865" w:type="pct"/>
            <w:shd w:val="clear" w:color="auto" w:fill="auto"/>
            <w:vAlign w:val="center"/>
          </w:tcPr>
          <w:p w14:paraId="08C041E8" w14:textId="3C84094B" w:rsidR="00676291" w:rsidRPr="005F312F" w:rsidRDefault="00676291" w:rsidP="002361F2">
            <w:pPr>
              <w:jc w:val="center"/>
              <w:rPr>
                <w:rFonts w:ascii="Times New Roman" w:hAnsi="Times New Roman" w:cs="Times New Roman"/>
                <w:b/>
                <w:i/>
                <w:iCs/>
              </w:rPr>
            </w:pPr>
            <w:r w:rsidRPr="005F312F">
              <w:rPr>
                <w:rFonts w:ascii="Times New Roman" w:hAnsi="Times New Roman" w:cs="Times New Roman"/>
                <w:b/>
              </w:rPr>
              <w:t>Rank Correlation</w:t>
            </w:r>
          </w:p>
        </w:tc>
      </w:tr>
      <w:tr w:rsidR="00676291" w:rsidRPr="005F312F" w14:paraId="2749268D" w14:textId="52AD0732" w:rsidTr="002361F2">
        <w:trPr>
          <w:jc w:val="center"/>
        </w:trPr>
        <w:tc>
          <w:tcPr>
            <w:tcW w:w="940" w:type="pct"/>
          </w:tcPr>
          <w:p w14:paraId="6DD7C19E" w14:textId="77777777" w:rsidR="00676291" w:rsidRPr="002441B2" w:rsidRDefault="00676291" w:rsidP="00D37458">
            <w:pPr>
              <w:jc w:val="center"/>
              <w:rPr>
                <w:rFonts w:ascii="Times New Roman" w:hAnsi="Times New Roman" w:cs="Times New Roman"/>
              </w:rPr>
            </w:pPr>
            <w:r w:rsidRPr="002441B2">
              <w:rPr>
                <w:rFonts w:ascii="Times New Roman" w:hAnsi="Times New Roman" w:cs="Times New Roman"/>
              </w:rPr>
              <w:t>Adult</w:t>
            </w:r>
          </w:p>
        </w:tc>
        <w:tc>
          <w:tcPr>
            <w:tcW w:w="231" w:type="pct"/>
            <w:tcBorders>
              <w:right w:val="single" w:sz="12" w:space="0" w:color="auto"/>
            </w:tcBorders>
            <w:vAlign w:val="center"/>
          </w:tcPr>
          <w:p w14:paraId="092BB5ED" w14:textId="1ECE194F" w:rsidR="00676291" w:rsidRPr="002441B2" w:rsidRDefault="00141593" w:rsidP="00676291">
            <w:pPr>
              <w:jc w:val="center"/>
              <w:rPr>
                <w:rFonts w:ascii="Times New Roman" w:hAnsi="Times New Roman" w:cs="Times New Roman"/>
              </w:rPr>
            </w:pPr>
            <w:r w:rsidRPr="002441B2">
              <w:rPr>
                <w:rFonts w:ascii="Times New Roman" w:hAnsi="Times New Roman" w:cs="Times New Roman"/>
              </w:rPr>
              <w:t>6</w:t>
            </w:r>
            <w:r w:rsidR="00712B85" w:rsidRPr="002441B2">
              <w:rPr>
                <w:rFonts w:ascii="Times New Roman" w:hAnsi="Times New Roman" w:cs="Times New Roman"/>
              </w:rPr>
              <w:t>5</w:t>
            </w:r>
          </w:p>
        </w:tc>
        <w:tc>
          <w:tcPr>
            <w:tcW w:w="623" w:type="pct"/>
            <w:tcBorders>
              <w:left w:val="single" w:sz="12" w:space="0" w:color="auto"/>
            </w:tcBorders>
            <w:vAlign w:val="center"/>
          </w:tcPr>
          <w:p w14:paraId="6CEEEB62" w14:textId="46FC54F3" w:rsidR="00676291" w:rsidRPr="002441B2" w:rsidRDefault="0031487F" w:rsidP="00676291">
            <w:pPr>
              <w:jc w:val="center"/>
              <w:rPr>
                <w:rFonts w:ascii="Times New Roman" w:hAnsi="Times New Roman" w:cs="Times New Roman"/>
              </w:rPr>
            </w:pPr>
            <w:r w:rsidRPr="002441B2">
              <w:rPr>
                <w:rFonts w:ascii="Times New Roman" w:hAnsi="Times New Roman" w:cs="Times New Roman"/>
              </w:rPr>
              <w:t>0.</w:t>
            </w:r>
            <w:r w:rsidR="00EE3C42" w:rsidRPr="002441B2">
              <w:rPr>
                <w:rFonts w:ascii="Times New Roman" w:hAnsi="Times New Roman" w:cs="Times New Roman"/>
              </w:rPr>
              <w:t>2</w:t>
            </w:r>
            <w:r w:rsidR="002441B2" w:rsidRPr="002441B2">
              <w:rPr>
                <w:rFonts w:ascii="Times New Roman" w:hAnsi="Times New Roman" w:cs="Times New Roman"/>
              </w:rPr>
              <w:t>34</w:t>
            </w:r>
          </w:p>
        </w:tc>
        <w:tc>
          <w:tcPr>
            <w:tcW w:w="385" w:type="pct"/>
            <w:tcBorders>
              <w:right w:val="single" w:sz="12" w:space="0" w:color="auto"/>
            </w:tcBorders>
            <w:vAlign w:val="center"/>
          </w:tcPr>
          <w:p w14:paraId="24C907D6" w14:textId="7D8D1FF0" w:rsidR="00676291" w:rsidRPr="005F312F" w:rsidRDefault="007C661A" w:rsidP="00676291">
            <w:pPr>
              <w:jc w:val="center"/>
              <w:rPr>
                <w:rFonts w:ascii="Times New Roman" w:hAnsi="Times New Roman" w:cs="Times New Roman"/>
              </w:rPr>
            </w:pPr>
            <w:r w:rsidRPr="005F312F">
              <w:rPr>
                <w:rFonts w:ascii="Times New Roman" w:hAnsi="Times New Roman" w:cs="Times New Roman"/>
              </w:rPr>
              <w:t>0.</w:t>
            </w:r>
            <w:r w:rsidR="00EE3C42" w:rsidRPr="005F312F">
              <w:rPr>
                <w:rFonts w:ascii="Times New Roman" w:hAnsi="Times New Roman" w:cs="Times New Roman"/>
              </w:rPr>
              <w:t>06</w:t>
            </w:r>
            <w:r w:rsidR="002441B2">
              <w:rPr>
                <w:rFonts w:ascii="Times New Roman" w:hAnsi="Times New Roman" w:cs="Times New Roman"/>
              </w:rPr>
              <w:t>1</w:t>
            </w:r>
          </w:p>
        </w:tc>
        <w:tc>
          <w:tcPr>
            <w:tcW w:w="1573" w:type="pct"/>
            <w:tcBorders>
              <w:left w:val="single" w:sz="12" w:space="0" w:color="auto"/>
            </w:tcBorders>
            <w:vAlign w:val="center"/>
          </w:tcPr>
          <w:p w14:paraId="4F3E72AF" w14:textId="2C2ECD29" w:rsidR="00676291" w:rsidRPr="005F312F" w:rsidRDefault="00424EE7" w:rsidP="00676291">
            <w:pPr>
              <w:jc w:val="center"/>
              <w:rPr>
                <w:rFonts w:ascii="Times New Roman" w:hAnsi="Times New Roman" w:cs="Times New Roman"/>
              </w:rPr>
            </w:pPr>
            <w:r w:rsidRPr="005F312F">
              <w:rPr>
                <w:rFonts w:ascii="Times New Roman" w:hAnsi="Times New Roman" w:cs="Times New Roman"/>
              </w:rPr>
              <w:t>0.</w:t>
            </w:r>
            <w:r w:rsidR="00D3139A" w:rsidRPr="005F312F">
              <w:rPr>
                <w:rFonts w:ascii="Times New Roman" w:hAnsi="Times New Roman" w:cs="Times New Roman"/>
              </w:rPr>
              <w:t>1</w:t>
            </w:r>
            <w:r w:rsidR="002441B2">
              <w:rPr>
                <w:rFonts w:ascii="Times New Roman" w:hAnsi="Times New Roman" w:cs="Times New Roman"/>
              </w:rPr>
              <w:t>54</w:t>
            </w:r>
          </w:p>
        </w:tc>
        <w:tc>
          <w:tcPr>
            <w:tcW w:w="382" w:type="pct"/>
            <w:vAlign w:val="center"/>
          </w:tcPr>
          <w:p w14:paraId="29C28A87" w14:textId="2F135940" w:rsidR="00676291" w:rsidRPr="005F312F" w:rsidRDefault="00F95D8B" w:rsidP="00676291">
            <w:pPr>
              <w:jc w:val="center"/>
              <w:rPr>
                <w:rFonts w:ascii="Times New Roman" w:hAnsi="Times New Roman" w:cs="Times New Roman"/>
              </w:rPr>
            </w:pPr>
            <w:r w:rsidRPr="005F312F">
              <w:rPr>
                <w:rFonts w:ascii="Times New Roman" w:hAnsi="Times New Roman" w:cs="Times New Roman"/>
              </w:rPr>
              <w:t>0.</w:t>
            </w:r>
            <w:r w:rsidR="00D3139A" w:rsidRPr="005F312F">
              <w:rPr>
                <w:rFonts w:ascii="Times New Roman" w:hAnsi="Times New Roman" w:cs="Times New Roman"/>
              </w:rPr>
              <w:t>2</w:t>
            </w:r>
            <w:r w:rsidR="002441B2">
              <w:rPr>
                <w:rFonts w:ascii="Times New Roman" w:hAnsi="Times New Roman" w:cs="Times New Roman"/>
              </w:rPr>
              <w:t>21</w:t>
            </w:r>
          </w:p>
        </w:tc>
        <w:tc>
          <w:tcPr>
            <w:tcW w:w="865" w:type="pct"/>
            <w:vAlign w:val="center"/>
          </w:tcPr>
          <w:p w14:paraId="52F9DF8E" w14:textId="45624CEF" w:rsidR="00676291" w:rsidRPr="005F312F" w:rsidRDefault="00F95D8B" w:rsidP="00676291">
            <w:pPr>
              <w:jc w:val="center"/>
              <w:rPr>
                <w:rFonts w:ascii="Times New Roman" w:hAnsi="Times New Roman" w:cs="Times New Roman"/>
              </w:rPr>
            </w:pPr>
            <w:r w:rsidRPr="005F312F">
              <w:rPr>
                <w:rFonts w:ascii="Times New Roman" w:hAnsi="Times New Roman" w:cs="Times New Roman"/>
              </w:rPr>
              <w:t>very weak</w:t>
            </w:r>
          </w:p>
        </w:tc>
      </w:tr>
      <w:tr w:rsidR="00BB5126" w:rsidRPr="005F312F" w14:paraId="62883635" w14:textId="570234FC" w:rsidTr="002361F2">
        <w:trPr>
          <w:jc w:val="center"/>
        </w:trPr>
        <w:tc>
          <w:tcPr>
            <w:tcW w:w="940" w:type="pct"/>
          </w:tcPr>
          <w:p w14:paraId="15132CCB" w14:textId="19E9EEDE" w:rsidR="00BB5126" w:rsidRPr="005F312F" w:rsidRDefault="00BB5126" w:rsidP="00D37458">
            <w:pPr>
              <w:jc w:val="center"/>
              <w:rPr>
                <w:rFonts w:ascii="Times New Roman" w:hAnsi="Times New Roman" w:cs="Times New Roman"/>
              </w:rPr>
            </w:pPr>
            <w:r w:rsidRPr="005F312F">
              <w:rPr>
                <w:rFonts w:ascii="Times New Roman" w:hAnsi="Times New Roman" w:cs="Times New Roman"/>
              </w:rPr>
              <w:t>Su</w:t>
            </w:r>
            <w:r w:rsidR="00141593" w:rsidRPr="005F312F">
              <w:rPr>
                <w:rFonts w:ascii="Times New Roman" w:hAnsi="Times New Roman" w:cs="Times New Roman"/>
              </w:rPr>
              <w:t>b</w:t>
            </w:r>
            <w:r w:rsidRPr="005F312F">
              <w:rPr>
                <w:rFonts w:ascii="Times New Roman" w:hAnsi="Times New Roman" w:cs="Times New Roman"/>
              </w:rPr>
              <w:t>adult</w:t>
            </w:r>
          </w:p>
          <w:p w14:paraId="3C58A9F8" w14:textId="4F233774" w:rsidR="00BB5126" w:rsidRPr="005F312F" w:rsidRDefault="00BB5126" w:rsidP="00D37458">
            <w:pPr>
              <w:jc w:val="center"/>
              <w:rPr>
                <w:rFonts w:ascii="Times New Roman" w:hAnsi="Times New Roman" w:cs="Times New Roman"/>
              </w:rPr>
            </w:pPr>
            <w:r w:rsidRPr="005F312F">
              <w:rPr>
                <w:rFonts w:ascii="Times New Roman" w:hAnsi="Times New Roman" w:cs="Times New Roman"/>
              </w:rPr>
              <w:t>(</w:t>
            </w:r>
            <w:proofErr w:type="gramStart"/>
            <w:r w:rsidRPr="005F312F">
              <w:rPr>
                <w:rFonts w:ascii="Times New Roman" w:hAnsi="Times New Roman" w:cs="Times New Roman"/>
              </w:rPr>
              <w:t>includes</w:t>
            </w:r>
            <w:proofErr w:type="gramEnd"/>
            <w:r w:rsidRPr="005F312F">
              <w:rPr>
                <w:rFonts w:ascii="Times New Roman" w:hAnsi="Times New Roman" w:cs="Times New Roman"/>
              </w:rPr>
              <w:t xml:space="preserve"> infants)</w:t>
            </w:r>
          </w:p>
        </w:tc>
        <w:tc>
          <w:tcPr>
            <w:tcW w:w="231" w:type="pct"/>
            <w:tcBorders>
              <w:right w:val="single" w:sz="12" w:space="0" w:color="auto"/>
            </w:tcBorders>
            <w:vAlign w:val="center"/>
          </w:tcPr>
          <w:p w14:paraId="307D5228" w14:textId="3E7D6B5A" w:rsidR="00BB5126" w:rsidRPr="005F312F" w:rsidRDefault="00141593" w:rsidP="00BB5126">
            <w:pPr>
              <w:jc w:val="center"/>
              <w:rPr>
                <w:rFonts w:ascii="Times New Roman" w:hAnsi="Times New Roman" w:cs="Times New Roman"/>
              </w:rPr>
            </w:pPr>
            <w:r w:rsidRPr="005F312F">
              <w:rPr>
                <w:rFonts w:ascii="Times New Roman" w:hAnsi="Times New Roman" w:cs="Times New Roman"/>
              </w:rPr>
              <w:t>12</w:t>
            </w:r>
          </w:p>
        </w:tc>
        <w:tc>
          <w:tcPr>
            <w:tcW w:w="623" w:type="pct"/>
            <w:tcBorders>
              <w:left w:val="single" w:sz="12" w:space="0" w:color="auto"/>
            </w:tcBorders>
            <w:shd w:val="clear" w:color="auto" w:fill="FFFFFF" w:themeFill="background1"/>
            <w:vAlign w:val="center"/>
          </w:tcPr>
          <w:p w14:paraId="52C591CF" w14:textId="6C8C3814" w:rsidR="00BB5126" w:rsidRPr="005F312F" w:rsidRDefault="00BB5126" w:rsidP="00BB5126">
            <w:pPr>
              <w:jc w:val="center"/>
              <w:rPr>
                <w:rFonts w:ascii="Times New Roman" w:hAnsi="Times New Roman" w:cs="Times New Roman"/>
              </w:rPr>
            </w:pPr>
            <w:r w:rsidRPr="005F312F">
              <w:rPr>
                <w:rFonts w:ascii="Times New Roman" w:hAnsi="Times New Roman" w:cs="Times New Roman"/>
              </w:rPr>
              <w:t>-0.</w:t>
            </w:r>
            <w:r w:rsidR="00EE3C42" w:rsidRPr="005F312F">
              <w:rPr>
                <w:rFonts w:ascii="Times New Roman" w:hAnsi="Times New Roman" w:cs="Times New Roman"/>
              </w:rPr>
              <w:t>519</w:t>
            </w:r>
          </w:p>
        </w:tc>
        <w:tc>
          <w:tcPr>
            <w:tcW w:w="385" w:type="pct"/>
            <w:tcBorders>
              <w:right w:val="single" w:sz="12" w:space="0" w:color="auto"/>
            </w:tcBorders>
            <w:shd w:val="clear" w:color="auto" w:fill="FFFFFF" w:themeFill="background1"/>
            <w:vAlign w:val="center"/>
          </w:tcPr>
          <w:p w14:paraId="0077A4C5" w14:textId="5A50560B" w:rsidR="00BB5126" w:rsidRPr="005F312F" w:rsidRDefault="00EE3C42" w:rsidP="00BB5126">
            <w:pPr>
              <w:jc w:val="center"/>
              <w:rPr>
                <w:rFonts w:ascii="Times New Roman" w:hAnsi="Times New Roman" w:cs="Times New Roman"/>
              </w:rPr>
            </w:pPr>
            <w:r w:rsidRPr="005F312F">
              <w:rPr>
                <w:rFonts w:ascii="Times New Roman" w:hAnsi="Times New Roman" w:cs="Times New Roman"/>
              </w:rPr>
              <w:t>0.085</w:t>
            </w:r>
          </w:p>
        </w:tc>
        <w:tc>
          <w:tcPr>
            <w:tcW w:w="1573" w:type="pct"/>
            <w:tcBorders>
              <w:left w:val="single" w:sz="12" w:space="0" w:color="auto"/>
            </w:tcBorders>
            <w:shd w:val="clear" w:color="auto" w:fill="auto"/>
            <w:vAlign w:val="center"/>
          </w:tcPr>
          <w:p w14:paraId="08F8C2A1" w14:textId="7ACAF62B" w:rsidR="00BB5126" w:rsidRPr="005F312F" w:rsidRDefault="00D61F4A" w:rsidP="00BB5126">
            <w:pPr>
              <w:jc w:val="center"/>
              <w:rPr>
                <w:rFonts w:ascii="Times New Roman" w:hAnsi="Times New Roman" w:cs="Times New Roman"/>
              </w:rPr>
            </w:pPr>
            <w:r w:rsidRPr="005F312F">
              <w:rPr>
                <w:rFonts w:ascii="Times New Roman" w:hAnsi="Times New Roman" w:cs="Times New Roman"/>
              </w:rPr>
              <w:t>-0.497</w:t>
            </w:r>
          </w:p>
        </w:tc>
        <w:tc>
          <w:tcPr>
            <w:tcW w:w="382" w:type="pct"/>
            <w:shd w:val="clear" w:color="auto" w:fill="auto"/>
            <w:vAlign w:val="center"/>
          </w:tcPr>
          <w:p w14:paraId="4A4F62A5" w14:textId="5752BD17" w:rsidR="00BB5126" w:rsidRPr="005F312F" w:rsidRDefault="00D61F4A" w:rsidP="00BB5126">
            <w:pPr>
              <w:jc w:val="center"/>
              <w:rPr>
                <w:rFonts w:ascii="Times New Roman" w:hAnsi="Times New Roman" w:cs="Times New Roman"/>
              </w:rPr>
            </w:pPr>
            <w:r w:rsidRPr="005F312F">
              <w:rPr>
                <w:rFonts w:ascii="Times New Roman" w:hAnsi="Times New Roman" w:cs="Times New Roman"/>
              </w:rPr>
              <w:t>0.099</w:t>
            </w:r>
          </w:p>
        </w:tc>
        <w:tc>
          <w:tcPr>
            <w:tcW w:w="865" w:type="pct"/>
            <w:shd w:val="clear" w:color="auto" w:fill="auto"/>
            <w:vAlign w:val="center"/>
          </w:tcPr>
          <w:p w14:paraId="0AB77EB1" w14:textId="1C2D03BC" w:rsidR="00BB5126" w:rsidRPr="005F312F" w:rsidRDefault="00D61F4A" w:rsidP="00BB5126">
            <w:pPr>
              <w:jc w:val="center"/>
              <w:rPr>
                <w:rFonts w:ascii="Times New Roman" w:hAnsi="Times New Roman" w:cs="Times New Roman"/>
              </w:rPr>
            </w:pPr>
            <w:r w:rsidRPr="005F312F">
              <w:rPr>
                <w:rFonts w:ascii="Times New Roman" w:hAnsi="Times New Roman" w:cs="Times New Roman"/>
              </w:rPr>
              <w:t>moderate</w:t>
            </w:r>
          </w:p>
        </w:tc>
      </w:tr>
    </w:tbl>
    <w:p w14:paraId="146523EF" w14:textId="41523A5F" w:rsidR="00B65EAA" w:rsidRDefault="00B65EAA" w:rsidP="00760627">
      <w:pPr>
        <w:pStyle w:val="NoSpacing"/>
        <w:rPr>
          <w:rFonts w:ascii="Times New Roman" w:hAnsi="Times New Roman" w:cs="Times New Roman"/>
        </w:rPr>
      </w:pPr>
    </w:p>
    <w:p w14:paraId="0A962C40" w14:textId="77777777" w:rsidR="0007323E" w:rsidRPr="005F312F" w:rsidRDefault="0007323E" w:rsidP="00760627">
      <w:pPr>
        <w:pStyle w:val="NoSpacing"/>
        <w:rPr>
          <w:rFonts w:ascii="Times New Roman" w:hAnsi="Times New Roman" w:cs="Times New Roman"/>
        </w:rPr>
      </w:pPr>
    </w:p>
    <w:p w14:paraId="58E1E057" w14:textId="77777777" w:rsidR="00AB147A" w:rsidRPr="005F312F" w:rsidRDefault="00AB147A" w:rsidP="00760627">
      <w:pPr>
        <w:pStyle w:val="NoSpacing"/>
        <w:rPr>
          <w:rFonts w:ascii="Times New Roman" w:hAnsi="Times New Roman" w:cs="Times New Roman"/>
        </w:rPr>
      </w:pPr>
    </w:p>
    <w:p w14:paraId="7C08D5BA" w14:textId="16132D9B" w:rsidR="00555C67" w:rsidRPr="00DF5644" w:rsidRDefault="00DF5644" w:rsidP="00277285">
      <w:pPr>
        <w:rPr>
          <w:rFonts w:ascii="Times New Roman" w:hAnsi="Times New Roman" w:cs="Times New Roman"/>
          <w:bCs/>
          <w:sz w:val="24"/>
          <w:szCs w:val="24"/>
        </w:rPr>
      </w:pPr>
      <w:r w:rsidRPr="00DF5644">
        <w:rPr>
          <w:rFonts w:ascii="Times New Roman" w:hAnsi="Times New Roman" w:cs="Times New Roman"/>
          <w:b/>
          <w:sz w:val="24"/>
          <w:szCs w:val="24"/>
        </w:rPr>
        <w:t xml:space="preserve">Table S3-18. </w:t>
      </w:r>
      <w:r w:rsidR="00555C67" w:rsidRPr="00DF5644">
        <w:rPr>
          <w:rFonts w:ascii="Times New Roman" w:hAnsi="Times New Roman" w:cs="Times New Roman"/>
          <w:b/>
          <w:sz w:val="24"/>
          <w:szCs w:val="24"/>
        </w:rPr>
        <w:t xml:space="preserve">Results of Pearson’s </w:t>
      </w:r>
      <w:r w:rsidR="00555C67" w:rsidRPr="00DF5644">
        <w:rPr>
          <w:rFonts w:ascii="Times New Roman" w:hAnsi="Times New Roman" w:cs="Times New Roman"/>
          <w:b/>
          <w:i/>
          <w:iCs/>
          <w:sz w:val="24"/>
          <w:szCs w:val="24"/>
        </w:rPr>
        <w:t>r</w:t>
      </w:r>
      <w:r w:rsidR="00555C67" w:rsidRPr="00DF5644">
        <w:rPr>
          <w:rFonts w:ascii="Times New Roman" w:hAnsi="Times New Roman" w:cs="Times New Roman"/>
          <w:b/>
          <w:sz w:val="24"/>
          <w:szCs w:val="24"/>
        </w:rPr>
        <w:t xml:space="preserve"> and Spearman’s rank correlation (</w:t>
      </w:r>
      <w:proofErr w:type="spellStart"/>
      <w:r w:rsidR="00555C67" w:rsidRPr="00DF5644">
        <w:rPr>
          <w:rFonts w:ascii="Times New Roman" w:hAnsi="Times New Roman" w:cs="Times New Roman"/>
          <w:b/>
          <w:i/>
          <w:iCs/>
          <w:sz w:val="24"/>
          <w:szCs w:val="24"/>
        </w:rPr>
        <w:t>r</w:t>
      </w:r>
      <w:r w:rsidR="00555C67" w:rsidRPr="00DF5644">
        <w:rPr>
          <w:rFonts w:ascii="Times New Roman" w:hAnsi="Times New Roman" w:cs="Times New Roman"/>
          <w:b/>
          <w:i/>
          <w:iCs/>
          <w:sz w:val="24"/>
          <w:szCs w:val="24"/>
          <w:vertAlign w:val="subscript"/>
        </w:rPr>
        <w:t>s</w:t>
      </w:r>
      <w:proofErr w:type="spellEnd"/>
      <w:r w:rsidR="00555C67" w:rsidRPr="00DF5644">
        <w:rPr>
          <w:rFonts w:ascii="Times New Roman" w:hAnsi="Times New Roman" w:cs="Times New Roman"/>
          <w:b/>
          <w:sz w:val="24"/>
          <w:szCs w:val="24"/>
        </w:rPr>
        <w:t xml:space="preserve">) for </w:t>
      </w:r>
      <w:r w:rsidR="00555C67" w:rsidRPr="00DF5644">
        <w:rPr>
          <w:rFonts w:ascii="Times New Roman" w:hAnsi="Times New Roman" w:cs="Times New Roman"/>
          <w:b/>
          <w:i/>
          <w:iCs/>
          <w:sz w:val="24"/>
          <w:szCs w:val="24"/>
        </w:rPr>
        <w:t>δ</w:t>
      </w:r>
      <w:r w:rsidR="00555C67" w:rsidRPr="00DF5644">
        <w:rPr>
          <w:rFonts w:ascii="Times New Roman" w:hAnsi="Times New Roman" w:cs="Times New Roman"/>
          <w:b/>
          <w:sz w:val="24"/>
          <w:szCs w:val="24"/>
          <w:vertAlign w:val="superscript"/>
        </w:rPr>
        <w:t>13</w:t>
      </w:r>
      <w:r w:rsidR="00555C67" w:rsidRPr="00DF5644">
        <w:rPr>
          <w:rFonts w:ascii="Times New Roman" w:hAnsi="Times New Roman" w:cs="Times New Roman"/>
          <w:b/>
          <w:sz w:val="24"/>
          <w:szCs w:val="24"/>
        </w:rPr>
        <w:t xml:space="preserve">C and </w:t>
      </w:r>
      <w:r w:rsidR="00555C67" w:rsidRPr="00DF5644">
        <w:rPr>
          <w:rFonts w:ascii="Times New Roman" w:hAnsi="Times New Roman" w:cs="Times New Roman"/>
          <w:b/>
          <w:i/>
          <w:iCs/>
          <w:sz w:val="24"/>
          <w:szCs w:val="24"/>
        </w:rPr>
        <w:t>δ</w:t>
      </w:r>
      <w:r w:rsidR="00555C67" w:rsidRPr="00DF5644">
        <w:rPr>
          <w:rFonts w:ascii="Times New Roman" w:hAnsi="Times New Roman" w:cs="Times New Roman"/>
          <w:b/>
          <w:sz w:val="24"/>
          <w:szCs w:val="24"/>
          <w:vertAlign w:val="superscript"/>
        </w:rPr>
        <w:t>34</w:t>
      </w:r>
      <w:r w:rsidR="00555C67" w:rsidRPr="00DF5644">
        <w:rPr>
          <w:rFonts w:ascii="Times New Roman" w:hAnsi="Times New Roman" w:cs="Times New Roman"/>
          <w:b/>
          <w:sz w:val="24"/>
          <w:szCs w:val="24"/>
        </w:rPr>
        <w:t xml:space="preserve">S </w:t>
      </w:r>
      <w:r w:rsidR="009B26C3" w:rsidRPr="00DF5644">
        <w:rPr>
          <w:rFonts w:ascii="Times New Roman" w:hAnsi="Times New Roman" w:cs="Times New Roman"/>
          <w:b/>
          <w:sz w:val="24"/>
          <w:szCs w:val="24"/>
        </w:rPr>
        <w:t xml:space="preserve">values </w:t>
      </w:r>
      <w:r w:rsidR="00555C67" w:rsidRPr="00DF5644">
        <w:rPr>
          <w:rFonts w:ascii="Times New Roman" w:hAnsi="Times New Roman" w:cs="Times New Roman"/>
          <w:b/>
          <w:sz w:val="24"/>
          <w:szCs w:val="24"/>
        </w:rPr>
        <w:t xml:space="preserve">by </w:t>
      </w:r>
      <w:r w:rsidR="006B3BC6" w:rsidRPr="00DF5644">
        <w:rPr>
          <w:rFonts w:ascii="Times New Roman" w:hAnsi="Times New Roman" w:cs="Times New Roman"/>
          <w:b/>
          <w:sz w:val="24"/>
          <w:szCs w:val="24"/>
        </w:rPr>
        <w:t xml:space="preserve">biological </w:t>
      </w:r>
      <w:r w:rsidR="00555C67" w:rsidRPr="00DF5644">
        <w:rPr>
          <w:rFonts w:ascii="Times New Roman" w:hAnsi="Times New Roman" w:cs="Times New Roman"/>
          <w:b/>
          <w:sz w:val="24"/>
          <w:szCs w:val="24"/>
        </w:rPr>
        <w:t>sex.</w:t>
      </w:r>
      <w:r w:rsidR="00555C67" w:rsidRPr="00DF5644">
        <w:rPr>
          <w:rFonts w:ascii="Times New Roman" w:hAnsi="Times New Roman" w:cs="Times New Roman"/>
          <w:bCs/>
          <w:sz w:val="24"/>
          <w:szCs w:val="24"/>
        </w:rPr>
        <w:t xml:space="preserve"> </w:t>
      </w:r>
    </w:p>
    <w:tbl>
      <w:tblPr>
        <w:tblStyle w:val="TableGrid"/>
        <w:tblW w:w="5000" w:type="pct"/>
        <w:jc w:val="center"/>
        <w:tblLook w:val="04A0" w:firstRow="1" w:lastRow="0" w:firstColumn="1" w:lastColumn="0" w:noHBand="0" w:noVBand="1"/>
      </w:tblPr>
      <w:tblGrid>
        <w:gridCol w:w="864"/>
        <w:gridCol w:w="636"/>
        <w:gridCol w:w="1314"/>
        <w:gridCol w:w="1004"/>
        <w:gridCol w:w="3213"/>
        <w:gridCol w:w="711"/>
        <w:gridCol w:w="1608"/>
      </w:tblGrid>
      <w:tr w:rsidR="002361F2" w:rsidRPr="005F312F" w14:paraId="5A48BA68" w14:textId="1E631581" w:rsidTr="00DF5644">
        <w:trPr>
          <w:jc w:val="center"/>
        </w:trPr>
        <w:tc>
          <w:tcPr>
            <w:tcW w:w="458" w:type="pct"/>
            <w:shd w:val="clear" w:color="auto" w:fill="auto"/>
            <w:vAlign w:val="center"/>
          </w:tcPr>
          <w:p w14:paraId="79FC4198" w14:textId="6D241289" w:rsidR="00676291" w:rsidRPr="005F312F" w:rsidRDefault="00676291" w:rsidP="00671CF4">
            <w:pPr>
              <w:jc w:val="center"/>
              <w:rPr>
                <w:rFonts w:ascii="Times New Roman" w:hAnsi="Times New Roman" w:cs="Times New Roman"/>
                <w:b/>
                <w:bCs/>
              </w:rPr>
            </w:pPr>
            <w:r w:rsidRPr="005F312F">
              <w:rPr>
                <w:rFonts w:ascii="Times New Roman" w:hAnsi="Times New Roman" w:cs="Times New Roman"/>
                <w:b/>
                <w:bCs/>
              </w:rPr>
              <w:t>Sex</w:t>
            </w:r>
          </w:p>
        </w:tc>
        <w:tc>
          <w:tcPr>
            <w:tcW w:w="341" w:type="pct"/>
            <w:tcBorders>
              <w:right w:val="single" w:sz="12" w:space="0" w:color="auto"/>
            </w:tcBorders>
            <w:shd w:val="clear" w:color="auto" w:fill="auto"/>
            <w:vAlign w:val="center"/>
          </w:tcPr>
          <w:p w14:paraId="5D6D5C54" w14:textId="77777777" w:rsidR="00676291" w:rsidRPr="005F312F" w:rsidRDefault="00676291" w:rsidP="00671CF4">
            <w:pPr>
              <w:jc w:val="center"/>
              <w:rPr>
                <w:rFonts w:ascii="Times New Roman" w:hAnsi="Times New Roman" w:cs="Times New Roman"/>
                <w:b/>
                <w:bCs/>
                <w:i/>
                <w:iCs/>
              </w:rPr>
            </w:pPr>
            <w:r w:rsidRPr="005F312F">
              <w:rPr>
                <w:rFonts w:ascii="Times New Roman" w:hAnsi="Times New Roman" w:cs="Times New Roman"/>
                <w:b/>
                <w:i/>
                <w:iCs/>
              </w:rPr>
              <w:t>n</w:t>
            </w:r>
          </w:p>
        </w:tc>
        <w:tc>
          <w:tcPr>
            <w:tcW w:w="704" w:type="pct"/>
            <w:tcBorders>
              <w:left w:val="single" w:sz="12" w:space="0" w:color="auto"/>
            </w:tcBorders>
            <w:shd w:val="clear" w:color="auto" w:fill="auto"/>
            <w:vAlign w:val="center"/>
          </w:tcPr>
          <w:p w14:paraId="477BE2F3" w14:textId="77777777" w:rsidR="00676291" w:rsidRPr="005F312F" w:rsidRDefault="00676291" w:rsidP="00671CF4">
            <w:pPr>
              <w:jc w:val="center"/>
              <w:rPr>
                <w:rFonts w:ascii="Times New Roman" w:hAnsi="Times New Roman" w:cs="Times New Roman"/>
                <w:b/>
              </w:rPr>
            </w:pPr>
            <w:r w:rsidRPr="005F312F">
              <w:rPr>
                <w:rFonts w:ascii="Times New Roman" w:hAnsi="Times New Roman" w:cs="Times New Roman"/>
                <w:b/>
              </w:rPr>
              <w:t xml:space="preserve">Pearson’s </w:t>
            </w:r>
            <w:r w:rsidRPr="005F312F">
              <w:rPr>
                <w:rFonts w:ascii="Times New Roman" w:hAnsi="Times New Roman" w:cs="Times New Roman"/>
                <w:b/>
                <w:i/>
                <w:iCs/>
              </w:rPr>
              <w:t>r</w:t>
            </w:r>
          </w:p>
        </w:tc>
        <w:tc>
          <w:tcPr>
            <w:tcW w:w="538" w:type="pct"/>
            <w:tcBorders>
              <w:right w:val="single" w:sz="12" w:space="0" w:color="auto"/>
            </w:tcBorders>
            <w:shd w:val="clear" w:color="auto" w:fill="auto"/>
            <w:vAlign w:val="center"/>
          </w:tcPr>
          <w:p w14:paraId="76BE5559" w14:textId="77777777" w:rsidR="00676291" w:rsidRPr="005F312F" w:rsidRDefault="00676291" w:rsidP="00671CF4">
            <w:pPr>
              <w:jc w:val="center"/>
              <w:rPr>
                <w:rFonts w:ascii="Times New Roman" w:hAnsi="Times New Roman" w:cs="Times New Roman"/>
                <w:b/>
              </w:rPr>
            </w:pPr>
            <w:r w:rsidRPr="005F312F">
              <w:rPr>
                <w:rFonts w:ascii="Times New Roman" w:hAnsi="Times New Roman" w:cs="Times New Roman"/>
                <w:b/>
                <w:i/>
                <w:iCs/>
              </w:rPr>
              <w:t>p</w:t>
            </w:r>
          </w:p>
        </w:tc>
        <w:tc>
          <w:tcPr>
            <w:tcW w:w="1719" w:type="pct"/>
            <w:tcBorders>
              <w:left w:val="single" w:sz="12" w:space="0" w:color="auto"/>
            </w:tcBorders>
            <w:shd w:val="clear" w:color="auto" w:fill="auto"/>
            <w:vAlign w:val="center"/>
          </w:tcPr>
          <w:p w14:paraId="7EDD25B3" w14:textId="77777777" w:rsidR="00676291" w:rsidRPr="005F312F" w:rsidRDefault="00676291" w:rsidP="00671CF4">
            <w:pPr>
              <w:jc w:val="center"/>
              <w:rPr>
                <w:rFonts w:ascii="Times New Roman" w:hAnsi="Times New Roman" w:cs="Times New Roman"/>
                <w:b/>
                <w:bCs/>
              </w:rPr>
            </w:pPr>
            <w:r w:rsidRPr="005F312F">
              <w:rPr>
                <w:rFonts w:ascii="Times New Roman" w:hAnsi="Times New Roman" w:cs="Times New Roman"/>
                <w:b/>
              </w:rPr>
              <w:t>Spearman’s rank correlation (</w:t>
            </w:r>
            <w:proofErr w:type="spellStart"/>
            <w:r w:rsidRPr="005F312F">
              <w:rPr>
                <w:rFonts w:ascii="Times New Roman" w:hAnsi="Times New Roman" w:cs="Times New Roman"/>
                <w:b/>
                <w:i/>
                <w:iCs/>
              </w:rPr>
              <w:t>r</w:t>
            </w:r>
            <w:r w:rsidRPr="005F312F">
              <w:rPr>
                <w:rFonts w:ascii="Times New Roman" w:hAnsi="Times New Roman" w:cs="Times New Roman"/>
                <w:b/>
                <w:i/>
                <w:iCs/>
                <w:vertAlign w:val="subscript"/>
              </w:rPr>
              <w:t>s</w:t>
            </w:r>
            <w:proofErr w:type="spellEnd"/>
            <w:r w:rsidRPr="005F312F">
              <w:rPr>
                <w:rFonts w:ascii="Times New Roman" w:hAnsi="Times New Roman" w:cs="Times New Roman"/>
                <w:b/>
              </w:rPr>
              <w:t>)</w:t>
            </w:r>
          </w:p>
        </w:tc>
        <w:tc>
          <w:tcPr>
            <w:tcW w:w="379" w:type="pct"/>
            <w:shd w:val="clear" w:color="auto" w:fill="auto"/>
            <w:vAlign w:val="center"/>
          </w:tcPr>
          <w:p w14:paraId="04FC334D" w14:textId="77777777" w:rsidR="00676291" w:rsidRPr="005F312F" w:rsidRDefault="00676291" w:rsidP="00671CF4">
            <w:pPr>
              <w:jc w:val="center"/>
              <w:rPr>
                <w:rFonts w:ascii="Times New Roman" w:hAnsi="Times New Roman" w:cs="Times New Roman"/>
                <w:b/>
                <w:bCs/>
              </w:rPr>
            </w:pPr>
            <w:r w:rsidRPr="005F312F">
              <w:rPr>
                <w:rFonts w:ascii="Times New Roman" w:hAnsi="Times New Roman" w:cs="Times New Roman"/>
                <w:b/>
                <w:i/>
                <w:iCs/>
              </w:rPr>
              <w:t>p</w:t>
            </w:r>
          </w:p>
        </w:tc>
        <w:tc>
          <w:tcPr>
            <w:tcW w:w="861" w:type="pct"/>
            <w:shd w:val="clear" w:color="auto" w:fill="auto"/>
            <w:vAlign w:val="center"/>
          </w:tcPr>
          <w:p w14:paraId="5A3CC61C" w14:textId="0E027FCA" w:rsidR="00676291" w:rsidRPr="005F312F" w:rsidRDefault="00676291" w:rsidP="00671CF4">
            <w:pPr>
              <w:jc w:val="center"/>
              <w:rPr>
                <w:rFonts w:ascii="Times New Roman" w:hAnsi="Times New Roman" w:cs="Times New Roman"/>
                <w:b/>
                <w:i/>
                <w:iCs/>
              </w:rPr>
            </w:pPr>
            <w:r w:rsidRPr="005F312F">
              <w:rPr>
                <w:rFonts w:ascii="Times New Roman" w:hAnsi="Times New Roman" w:cs="Times New Roman"/>
                <w:b/>
              </w:rPr>
              <w:t>Rank</w:t>
            </w:r>
            <w:r w:rsidR="00884990" w:rsidRPr="005F312F">
              <w:rPr>
                <w:rFonts w:ascii="Times New Roman" w:hAnsi="Times New Roman" w:cs="Times New Roman"/>
                <w:b/>
              </w:rPr>
              <w:t xml:space="preserve"> </w:t>
            </w:r>
            <w:r w:rsidRPr="005F312F">
              <w:rPr>
                <w:rFonts w:ascii="Times New Roman" w:hAnsi="Times New Roman" w:cs="Times New Roman"/>
                <w:b/>
              </w:rPr>
              <w:t>Correlation</w:t>
            </w:r>
          </w:p>
        </w:tc>
      </w:tr>
      <w:tr w:rsidR="00676291" w:rsidRPr="005F312F" w14:paraId="10D34426" w14:textId="68890E9D" w:rsidTr="00884990">
        <w:trPr>
          <w:jc w:val="center"/>
        </w:trPr>
        <w:tc>
          <w:tcPr>
            <w:tcW w:w="458" w:type="pct"/>
          </w:tcPr>
          <w:p w14:paraId="332412C8" w14:textId="01C49204" w:rsidR="00676291" w:rsidRPr="002441B2" w:rsidRDefault="00676291" w:rsidP="00676291">
            <w:pPr>
              <w:rPr>
                <w:rFonts w:ascii="Times New Roman" w:hAnsi="Times New Roman" w:cs="Times New Roman"/>
              </w:rPr>
            </w:pPr>
            <w:r w:rsidRPr="002441B2">
              <w:rPr>
                <w:rFonts w:ascii="Times New Roman" w:hAnsi="Times New Roman" w:cs="Times New Roman"/>
              </w:rPr>
              <w:t>Female</w:t>
            </w:r>
          </w:p>
        </w:tc>
        <w:tc>
          <w:tcPr>
            <w:tcW w:w="341" w:type="pct"/>
            <w:tcBorders>
              <w:right w:val="single" w:sz="12" w:space="0" w:color="auto"/>
            </w:tcBorders>
            <w:vAlign w:val="bottom"/>
          </w:tcPr>
          <w:p w14:paraId="09F144D2" w14:textId="17A368CE" w:rsidR="00676291" w:rsidRPr="002441B2" w:rsidRDefault="00BB6B02" w:rsidP="00676291">
            <w:pPr>
              <w:jc w:val="center"/>
              <w:rPr>
                <w:rFonts w:ascii="Times New Roman" w:hAnsi="Times New Roman" w:cs="Times New Roman"/>
              </w:rPr>
            </w:pPr>
            <w:r w:rsidRPr="002441B2">
              <w:rPr>
                <w:rFonts w:ascii="Times New Roman" w:hAnsi="Times New Roman" w:cs="Times New Roman"/>
              </w:rPr>
              <w:t>1</w:t>
            </w:r>
            <w:r w:rsidR="00712B85" w:rsidRPr="002441B2">
              <w:rPr>
                <w:rFonts w:ascii="Times New Roman" w:hAnsi="Times New Roman" w:cs="Times New Roman"/>
              </w:rPr>
              <w:t>6</w:t>
            </w:r>
          </w:p>
        </w:tc>
        <w:tc>
          <w:tcPr>
            <w:tcW w:w="704" w:type="pct"/>
            <w:tcBorders>
              <w:left w:val="single" w:sz="12" w:space="0" w:color="auto"/>
            </w:tcBorders>
            <w:vAlign w:val="center"/>
          </w:tcPr>
          <w:p w14:paraId="07E9EEAE" w14:textId="52C20EE1" w:rsidR="00676291" w:rsidRPr="005F312F" w:rsidRDefault="00847695" w:rsidP="00676291">
            <w:pPr>
              <w:jc w:val="center"/>
              <w:rPr>
                <w:rFonts w:ascii="Times New Roman" w:hAnsi="Times New Roman" w:cs="Times New Roman"/>
              </w:rPr>
            </w:pPr>
            <w:r w:rsidRPr="005F312F">
              <w:rPr>
                <w:rFonts w:ascii="Times New Roman" w:hAnsi="Times New Roman" w:cs="Times New Roman"/>
              </w:rPr>
              <w:t>-0.</w:t>
            </w:r>
            <w:r w:rsidR="002441B2">
              <w:rPr>
                <w:rFonts w:ascii="Times New Roman" w:hAnsi="Times New Roman" w:cs="Times New Roman"/>
              </w:rPr>
              <w:t>391</w:t>
            </w:r>
          </w:p>
        </w:tc>
        <w:tc>
          <w:tcPr>
            <w:tcW w:w="538" w:type="pct"/>
            <w:tcBorders>
              <w:right w:val="single" w:sz="12" w:space="0" w:color="auto"/>
            </w:tcBorders>
            <w:vAlign w:val="center"/>
          </w:tcPr>
          <w:p w14:paraId="34763A24" w14:textId="372DC81D" w:rsidR="00676291" w:rsidRPr="005F312F" w:rsidRDefault="00BB6B02" w:rsidP="00676291">
            <w:pPr>
              <w:jc w:val="center"/>
              <w:rPr>
                <w:rFonts w:ascii="Times New Roman" w:hAnsi="Times New Roman" w:cs="Times New Roman"/>
              </w:rPr>
            </w:pPr>
            <w:r w:rsidRPr="005F312F">
              <w:rPr>
                <w:rFonts w:ascii="Times New Roman" w:hAnsi="Times New Roman" w:cs="Times New Roman"/>
              </w:rPr>
              <w:t>0.</w:t>
            </w:r>
            <w:r w:rsidR="00847695" w:rsidRPr="005F312F">
              <w:rPr>
                <w:rFonts w:ascii="Times New Roman" w:hAnsi="Times New Roman" w:cs="Times New Roman"/>
              </w:rPr>
              <w:t>1</w:t>
            </w:r>
            <w:r w:rsidR="002441B2">
              <w:rPr>
                <w:rFonts w:ascii="Times New Roman" w:hAnsi="Times New Roman" w:cs="Times New Roman"/>
              </w:rPr>
              <w:t>34</w:t>
            </w:r>
          </w:p>
        </w:tc>
        <w:tc>
          <w:tcPr>
            <w:tcW w:w="1719" w:type="pct"/>
            <w:tcBorders>
              <w:left w:val="single" w:sz="12" w:space="0" w:color="auto"/>
            </w:tcBorders>
            <w:vAlign w:val="center"/>
          </w:tcPr>
          <w:p w14:paraId="36A14202" w14:textId="119EF170" w:rsidR="00676291" w:rsidRPr="005F312F" w:rsidRDefault="0097303D" w:rsidP="00676291">
            <w:pPr>
              <w:jc w:val="center"/>
              <w:rPr>
                <w:rFonts w:ascii="Times New Roman" w:hAnsi="Times New Roman" w:cs="Times New Roman"/>
              </w:rPr>
            </w:pPr>
            <w:r w:rsidRPr="005F312F">
              <w:rPr>
                <w:rFonts w:ascii="Times New Roman" w:hAnsi="Times New Roman" w:cs="Times New Roman"/>
              </w:rPr>
              <w:t>-0.3</w:t>
            </w:r>
            <w:r w:rsidR="002441B2">
              <w:rPr>
                <w:rFonts w:ascii="Times New Roman" w:hAnsi="Times New Roman" w:cs="Times New Roman"/>
              </w:rPr>
              <w:t>45</w:t>
            </w:r>
          </w:p>
        </w:tc>
        <w:tc>
          <w:tcPr>
            <w:tcW w:w="379" w:type="pct"/>
            <w:vAlign w:val="center"/>
          </w:tcPr>
          <w:p w14:paraId="636E12C7" w14:textId="6D847CB8" w:rsidR="00676291" w:rsidRPr="005F312F" w:rsidRDefault="00DA1F72" w:rsidP="00676291">
            <w:pPr>
              <w:jc w:val="center"/>
              <w:rPr>
                <w:rFonts w:ascii="Times New Roman" w:hAnsi="Times New Roman" w:cs="Times New Roman"/>
              </w:rPr>
            </w:pPr>
            <w:r w:rsidRPr="005F312F">
              <w:rPr>
                <w:rFonts w:ascii="Times New Roman" w:hAnsi="Times New Roman" w:cs="Times New Roman"/>
              </w:rPr>
              <w:t>0.</w:t>
            </w:r>
            <w:r w:rsidR="002441B2">
              <w:rPr>
                <w:rFonts w:ascii="Times New Roman" w:hAnsi="Times New Roman" w:cs="Times New Roman"/>
              </w:rPr>
              <w:t>190</w:t>
            </w:r>
          </w:p>
        </w:tc>
        <w:tc>
          <w:tcPr>
            <w:tcW w:w="861" w:type="pct"/>
            <w:vAlign w:val="center"/>
          </w:tcPr>
          <w:p w14:paraId="6D029332" w14:textId="24CEA4C0" w:rsidR="00676291" w:rsidRPr="005F312F" w:rsidRDefault="00DA1F72" w:rsidP="00676291">
            <w:pPr>
              <w:jc w:val="center"/>
              <w:rPr>
                <w:rFonts w:ascii="Times New Roman" w:hAnsi="Times New Roman" w:cs="Times New Roman"/>
              </w:rPr>
            </w:pPr>
            <w:r w:rsidRPr="005F312F">
              <w:rPr>
                <w:rFonts w:ascii="Times New Roman" w:hAnsi="Times New Roman" w:cs="Times New Roman"/>
              </w:rPr>
              <w:t>weak</w:t>
            </w:r>
          </w:p>
        </w:tc>
      </w:tr>
      <w:tr w:rsidR="008E6006" w:rsidRPr="005F312F" w14:paraId="51C2D320" w14:textId="77777777" w:rsidTr="00884990">
        <w:trPr>
          <w:trHeight w:val="188"/>
          <w:jc w:val="center"/>
        </w:trPr>
        <w:tc>
          <w:tcPr>
            <w:tcW w:w="458" w:type="pct"/>
          </w:tcPr>
          <w:p w14:paraId="3A9FFEAE" w14:textId="0F009119" w:rsidR="008E6006" w:rsidRPr="005F312F" w:rsidRDefault="008E6006" w:rsidP="008E6006">
            <w:pPr>
              <w:rPr>
                <w:rFonts w:ascii="Times New Roman" w:hAnsi="Times New Roman" w:cs="Times New Roman"/>
              </w:rPr>
            </w:pPr>
            <w:r w:rsidRPr="005F312F">
              <w:rPr>
                <w:rFonts w:ascii="Times New Roman" w:hAnsi="Times New Roman" w:cs="Times New Roman"/>
              </w:rPr>
              <w:t>Male</w:t>
            </w:r>
          </w:p>
        </w:tc>
        <w:tc>
          <w:tcPr>
            <w:tcW w:w="341" w:type="pct"/>
            <w:tcBorders>
              <w:right w:val="single" w:sz="12" w:space="0" w:color="auto"/>
            </w:tcBorders>
          </w:tcPr>
          <w:p w14:paraId="26FA3261" w14:textId="74722D7A" w:rsidR="008E6006" w:rsidRPr="005F312F" w:rsidRDefault="00141593" w:rsidP="008E6006">
            <w:pPr>
              <w:jc w:val="center"/>
              <w:rPr>
                <w:rFonts w:ascii="Times New Roman" w:hAnsi="Times New Roman" w:cs="Times New Roman"/>
              </w:rPr>
            </w:pPr>
            <w:r w:rsidRPr="005F312F">
              <w:rPr>
                <w:rFonts w:ascii="Times New Roman" w:hAnsi="Times New Roman" w:cs="Times New Roman"/>
              </w:rPr>
              <w:t>22</w:t>
            </w:r>
          </w:p>
        </w:tc>
        <w:tc>
          <w:tcPr>
            <w:tcW w:w="704" w:type="pct"/>
            <w:tcBorders>
              <w:left w:val="single" w:sz="12" w:space="0" w:color="auto"/>
            </w:tcBorders>
            <w:vAlign w:val="center"/>
          </w:tcPr>
          <w:p w14:paraId="676B6C8E" w14:textId="5B479DED" w:rsidR="008E6006" w:rsidRPr="005F312F" w:rsidRDefault="00847695" w:rsidP="008E6006">
            <w:pPr>
              <w:jc w:val="center"/>
              <w:rPr>
                <w:rFonts w:ascii="Times New Roman" w:hAnsi="Times New Roman" w:cs="Times New Roman"/>
              </w:rPr>
            </w:pPr>
            <w:r w:rsidRPr="005F312F">
              <w:rPr>
                <w:rFonts w:ascii="Times New Roman" w:hAnsi="Times New Roman" w:cs="Times New Roman"/>
              </w:rPr>
              <w:t>-0.051</w:t>
            </w:r>
          </w:p>
        </w:tc>
        <w:tc>
          <w:tcPr>
            <w:tcW w:w="538" w:type="pct"/>
            <w:tcBorders>
              <w:right w:val="single" w:sz="12" w:space="0" w:color="auto"/>
            </w:tcBorders>
            <w:vAlign w:val="center"/>
          </w:tcPr>
          <w:p w14:paraId="1F308211" w14:textId="571B5234" w:rsidR="008E6006" w:rsidRPr="005F312F" w:rsidRDefault="008E6006" w:rsidP="008E6006">
            <w:pPr>
              <w:jc w:val="center"/>
              <w:rPr>
                <w:rFonts w:ascii="Times New Roman" w:hAnsi="Times New Roman" w:cs="Times New Roman"/>
              </w:rPr>
            </w:pPr>
            <w:r w:rsidRPr="005F312F">
              <w:rPr>
                <w:rFonts w:ascii="Times New Roman" w:hAnsi="Times New Roman" w:cs="Times New Roman"/>
              </w:rPr>
              <w:t>0.</w:t>
            </w:r>
            <w:r w:rsidR="00847695" w:rsidRPr="005F312F">
              <w:rPr>
                <w:rFonts w:ascii="Times New Roman" w:hAnsi="Times New Roman" w:cs="Times New Roman"/>
              </w:rPr>
              <w:t>821</w:t>
            </w:r>
          </w:p>
        </w:tc>
        <w:tc>
          <w:tcPr>
            <w:tcW w:w="1719" w:type="pct"/>
            <w:tcBorders>
              <w:left w:val="single" w:sz="12" w:space="0" w:color="auto"/>
            </w:tcBorders>
            <w:vAlign w:val="center"/>
          </w:tcPr>
          <w:p w14:paraId="22FA9108" w14:textId="4E2D7360" w:rsidR="008E6006" w:rsidRPr="005F312F" w:rsidRDefault="0097303D" w:rsidP="008E6006">
            <w:pPr>
              <w:jc w:val="center"/>
              <w:rPr>
                <w:rFonts w:ascii="Times New Roman" w:hAnsi="Times New Roman" w:cs="Times New Roman"/>
              </w:rPr>
            </w:pPr>
            <w:r w:rsidRPr="005F312F">
              <w:rPr>
                <w:rFonts w:ascii="Times New Roman" w:hAnsi="Times New Roman" w:cs="Times New Roman"/>
              </w:rPr>
              <w:t>-0.052</w:t>
            </w:r>
          </w:p>
        </w:tc>
        <w:tc>
          <w:tcPr>
            <w:tcW w:w="379" w:type="pct"/>
            <w:vAlign w:val="center"/>
          </w:tcPr>
          <w:p w14:paraId="019AA4FF" w14:textId="40B00596" w:rsidR="008E6006" w:rsidRPr="005F312F" w:rsidRDefault="0097303D" w:rsidP="008E6006">
            <w:pPr>
              <w:jc w:val="center"/>
              <w:rPr>
                <w:rFonts w:ascii="Times New Roman" w:hAnsi="Times New Roman" w:cs="Times New Roman"/>
              </w:rPr>
            </w:pPr>
            <w:r w:rsidRPr="005F312F">
              <w:rPr>
                <w:rFonts w:ascii="Times New Roman" w:hAnsi="Times New Roman" w:cs="Times New Roman"/>
              </w:rPr>
              <w:t>0.816</w:t>
            </w:r>
          </w:p>
        </w:tc>
        <w:tc>
          <w:tcPr>
            <w:tcW w:w="861" w:type="pct"/>
            <w:vAlign w:val="center"/>
          </w:tcPr>
          <w:p w14:paraId="24B869E2" w14:textId="355EC7DF" w:rsidR="008E6006" w:rsidRPr="005F312F" w:rsidRDefault="00DA1F72" w:rsidP="008E6006">
            <w:pPr>
              <w:jc w:val="center"/>
              <w:rPr>
                <w:rFonts w:ascii="Times New Roman" w:hAnsi="Times New Roman" w:cs="Times New Roman"/>
              </w:rPr>
            </w:pPr>
            <w:r w:rsidRPr="005F312F">
              <w:rPr>
                <w:rFonts w:ascii="Times New Roman" w:hAnsi="Times New Roman" w:cs="Times New Roman"/>
              </w:rPr>
              <w:t>very weak</w:t>
            </w:r>
          </w:p>
        </w:tc>
      </w:tr>
    </w:tbl>
    <w:p w14:paraId="57212989" w14:textId="07203A68" w:rsidR="00555C67" w:rsidRPr="005F312F" w:rsidRDefault="00555C67" w:rsidP="00760627">
      <w:pPr>
        <w:pStyle w:val="NoSpacing"/>
        <w:rPr>
          <w:rFonts w:ascii="Times New Roman" w:hAnsi="Times New Roman" w:cs="Times New Roman"/>
        </w:rPr>
      </w:pPr>
    </w:p>
    <w:p w14:paraId="7A6D4C31" w14:textId="3E2C4FA5" w:rsidR="00B65EAA" w:rsidRDefault="00B65EAA" w:rsidP="00760627">
      <w:pPr>
        <w:pStyle w:val="NoSpacing"/>
        <w:rPr>
          <w:rFonts w:ascii="Times New Roman" w:hAnsi="Times New Roman" w:cs="Times New Roman"/>
        </w:rPr>
      </w:pPr>
    </w:p>
    <w:p w14:paraId="44F82FDA" w14:textId="77777777" w:rsidR="0007323E" w:rsidRPr="005F312F" w:rsidRDefault="0007323E" w:rsidP="00760627">
      <w:pPr>
        <w:pStyle w:val="NoSpacing"/>
        <w:rPr>
          <w:rFonts w:ascii="Times New Roman" w:hAnsi="Times New Roman" w:cs="Times New Roman"/>
        </w:rPr>
      </w:pPr>
    </w:p>
    <w:p w14:paraId="49668196" w14:textId="77D0D6FA" w:rsidR="00555C67" w:rsidRPr="00DF5644" w:rsidRDefault="00DF5644" w:rsidP="00277285">
      <w:pPr>
        <w:rPr>
          <w:rFonts w:ascii="Times New Roman" w:hAnsi="Times New Roman" w:cs="Times New Roman"/>
          <w:b/>
          <w:sz w:val="24"/>
          <w:szCs w:val="24"/>
        </w:rPr>
      </w:pPr>
      <w:r w:rsidRPr="00DF5644">
        <w:rPr>
          <w:rFonts w:ascii="Times New Roman" w:hAnsi="Times New Roman" w:cs="Times New Roman"/>
          <w:b/>
          <w:sz w:val="24"/>
          <w:szCs w:val="24"/>
        </w:rPr>
        <w:lastRenderedPageBreak/>
        <w:t xml:space="preserve">Table S3-19. </w:t>
      </w:r>
      <w:r w:rsidR="00555C67" w:rsidRPr="00DF5644">
        <w:rPr>
          <w:rFonts w:ascii="Times New Roman" w:hAnsi="Times New Roman" w:cs="Times New Roman"/>
          <w:b/>
          <w:sz w:val="24"/>
          <w:szCs w:val="24"/>
        </w:rPr>
        <w:t xml:space="preserve">Results of Pearson’s </w:t>
      </w:r>
      <w:r w:rsidR="00555C67" w:rsidRPr="00DF5644">
        <w:rPr>
          <w:rFonts w:ascii="Times New Roman" w:hAnsi="Times New Roman" w:cs="Times New Roman"/>
          <w:b/>
          <w:i/>
          <w:iCs/>
          <w:sz w:val="24"/>
          <w:szCs w:val="24"/>
        </w:rPr>
        <w:t>r</w:t>
      </w:r>
      <w:r w:rsidR="00555C67" w:rsidRPr="00DF5644">
        <w:rPr>
          <w:rFonts w:ascii="Times New Roman" w:hAnsi="Times New Roman" w:cs="Times New Roman"/>
          <w:b/>
          <w:sz w:val="24"/>
          <w:szCs w:val="24"/>
        </w:rPr>
        <w:t xml:space="preserve"> and Spearman’s rank correlation (</w:t>
      </w:r>
      <w:proofErr w:type="spellStart"/>
      <w:r w:rsidR="00555C67" w:rsidRPr="00DF5644">
        <w:rPr>
          <w:rFonts w:ascii="Times New Roman" w:hAnsi="Times New Roman" w:cs="Times New Roman"/>
          <w:b/>
          <w:i/>
          <w:iCs/>
          <w:sz w:val="24"/>
          <w:szCs w:val="24"/>
        </w:rPr>
        <w:t>r</w:t>
      </w:r>
      <w:r w:rsidR="00555C67" w:rsidRPr="00DF5644">
        <w:rPr>
          <w:rFonts w:ascii="Times New Roman" w:hAnsi="Times New Roman" w:cs="Times New Roman"/>
          <w:b/>
          <w:i/>
          <w:iCs/>
          <w:sz w:val="24"/>
          <w:szCs w:val="24"/>
          <w:vertAlign w:val="subscript"/>
        </w:rPr>
        <w:t>s</w:t>
      </w:r>
      <w:proofErr w:type="spellEnd"/>
      <w:r w:rsidR="00555C67" w:rsidRPr="00DF5644">
        <w:rPr>
          <w:rFonts w:ascii="Times New Roman" w:hAnsi="Times New Roman" w:cs="Times New Roman"/>
          <w:b/>
          <w:sz w:val="24"/>
          <w:szCs w:val="24"/>
        </w:rPr>
        <w:t xml:space="preserve">) for </w:t>
      </w:r>
      <w:r w:rsidR="00555C67" w:rsidRPr="00DF5644">
        <w:rPr>
          <w:rFonts w:ascii="Times New Roman" w:hAnsi="Times New Roman" w:cs="Times New Roman"/>
          <w:b/>
          <w:i/>
          <w:iCs/>
          <w:sz w:val="24"/>
          <w:szCs w:val="24"/>
        </w:rPr>
        <w:t>δ</w:t>
      </w:r>
      <w:r w:rsidR="00555C67" w:rsidRPr="00DF5644">
        <w:rPr>
          <w:rFonts w:ascii="Times New Roman" w:hAnsi="Times New Roman" w:cs="Times New Roman"/>
          <w:b/>
          <w:sz w:val="24"/>
          <w:szCs w:val="24"/>
          <w:vertAlign w:val="superscript"/>
        </w:rPr>
        <w:t>1</w:t>
      </w:r>
      <w:r w:rsidR="00DD6F94" w:rsidRPr="00DF5644">
        <w:rPr>
          <w:rFonts w:ascii="Times New Roman" w:hAnsi="Times New Roman" w:cs="Times New Roman"/>
          <w:b/>
          <w:sz w:val="24"/>
          <w:szCs w:val="24"/>
          <w:vertAlign w:val="superscript"/>
        </w:rPr>
        <w:t>5</w:t>
      </w:r>
      <w:r w:rsidR="00555C67" w:rsidRPr="00DF5644">
        <w:rPr>
          <w:rFonts w:ascii="Times New Roman" w:hAnsi="Times New Roman" w:cs="Times New Roman"/>
          <w:b/>
          <w:sz w:val="24"/>
          <w:szCs w:val="24"/>
        </w:rPr>
        <w:t xml:space="preserve">N and </w:t>
      </w:r>
      <w:r w:rsidR="00555C67" w:rsidRPr="00DF5644">
        <w:rPr>
          <w:rFonts w:ascii="Times New Roman" w:hAnsi="Times New Roman" w:cs="Times New Roman"/>
          <w:b/>
          <w:i/>
          <w:iCs/>
          <w:sz w:val="24"/>
          <w:szCs w:val="24"/>
        </w:rPr>
        <w:t>δ</w:t>
      </w:r>
      <w:r w:rsidR="00555C67" w:rsidRPr="00DF5644">
        <w:rPr>
          <w:rFonts w:ascii="Times New Roman" w:hAnsi="Times New Roman" w:cs="Times New Roman"/>
          <w:b/>
          <w:sz w:val="24"/>
          <w:szCs w:val="24"/>
          <w:vertAlign w:val="superscript"/>
        </w:rPr>
        <w:t>34</w:t>
      </w:r>
      <w:r w:rsidR="00555C67" w:rsidRPr="00DF5644">
        <w:rPr>
          <w:rFonts w:ascii="Times New Roman" w:hAnsi="Times New Roman" w:cs="Times New Roman"/>
          <w:b/>
          <w:sz w:val="24"/>
          <w:szCs w:val="24"/>
        </w:rPr>
        <w:t xml:space="preserve">S </w:t>
      </w:r>
      <w:r w:rsidR="009B26C3" w:rsidRPr="00DF5644">
        <w:rPr>
          <w:rFonts w:ascii="Times New Roman" w:hAnsi="Times New Roman" w:cs="Times New Roman"/>
          <w:b/>
          <w:sz w:val="24"/>
          <w:szCs w:val="24"/>
        </w:rPr>
        <w:t xml:space="preserve">values </w:t>
      </w:r>
      <w:r w:rsidR="00555C67" w:rsidRPr="00DF5644">
        <w:rPr>
          <w:rFonts w:ascii="Times New Roman" w:hAnsi="Times New Roman" w:cs="Times New Roman"/>
          <w:b/>
          <w:sz w:val="24"/>
          <w:szCs w:val="24"/>
        </w:rPr>
        <w:t>by sex.</w:t>
      </w:r>
    </w:p>
    <w:tbl>
      <w:tblPr>
        <w:tblStyle w:val="TableGrid"/>
        <w:tblW w:w="5000" w:type="pct"/>
        <w:jc w:val="center"/>
        <w:tblLook w:val="04A0" w:firstRow="1" w:lastRow="0" w:firstColumn="1" w:lastColumn="0" w:noHBand="0" w:noVBand="1"/>
      </w:tblPr>
      <w:tblGrid>
        <w:gridCol w:w="869"/>
        <w:gridCol w:w="652"/>
        <w:gridCol w:w="1273"/>
        <w:gridCol w:w="718"/>
        <w:gridCol w:w="3349"/>
        <w:gridCol w:w="718"/>
        <w:gridCol w:w="1771"/>
      </w:tblGrid>
      <w:tr w:rsidR="0097303D" w:rsidRPr="005F312F" w14:paraId="4F14B1F4" w14:textId="7DEFD6E0" w:rsidTr="00DF5644">
        <w:trPr>
          <w:jc w:val="center"/>
        </w:trPr>
        <w:tc>
          <w:tcPr>
            <w:tcW w:w="464" w:type="pct"/>
            <w:shd w:val="clear" w:color="auto" w:fill="auto"/>
            <w:vAlign w:val="center"/>
          </w:tcPr>
          <w:p w14:paraId="2E4348B5" w14:textId="77777777" w:rsidR="00676291" w:rsidRPr="005F312F" w:rsidRDefault="00676291" w:rsidP="00671CF4">
            <w:pPr>
              <w:jc w:val="center"/>
              <w:rPr>
                <w:rFonts w:ascii="Times New Roman" w:hAnsi="Times New Roman" w:cs="Times New Roman"/>
                <w:b/>
                <w:bCs/>
              </w:rPr>
            </w:pPr>
            <w:r w:rsidRPr="005F312F">
              <w:rPr>
                <w:rFonts w:ascii="Times New Roman" w:hAnsi="Times New Roman" w:cs="Times New Roman"/>
                <w:b/>
                <w:bCs/>
              </w:rPr>
              <w:t>Sex</w:t>
            </w:r>
          </w:p>
        </w:tc>
        <w:tc>
          <w:tcPr>
            <w:tcW w:w="348" w:type="pct"/>
            <w:tcBorders>
              <w:right w:val="single" w:sz="12" w:space="0" w:color="auto"/>
            </w:tcBorders>
            <w:shd w:val="clear" w:color="auto" w:fill="auto"/>
            <w:vAlign w:val="center"/>
          </w:tcPr>
          <w:p w14:paraId="66491CB8" w14:textId="77777777" w:rsidR="00676291" w:rsidRPr="005F312F" w:rsidRDefault="00676291" w:rsidP="00671CF4">
            <w:pPr>
              <w:jc w:val="center"/>
              <w:rPr>
                <w:rFonts w:ascii="Times New Roman" w:hAnsi="Times New Roman" w:cs="Times New Roman"/>
                <w:b/>
                <w:bCs/>
                <w:i/>
                <w:iCs/>
              </w:rPr>
            </w:pPr>
            <w:r w:rsidRPr="005F312F">
              <w:rPr>
                <w:rFonts w:ascii="Times New Roman" w:hAnsi="Times New Roman" w:cs="Times New Roman"/>
                <w:b/>
                <w:i/>
                <w:iCs/>
              </w:rPr>
              <w:t>n</w:t>
            </w:r>
          </w:p>
        </w:tc>
        <w:tc>
          <w:tcPr>
            <w:tcW w:w="681" w:type="pct"/>
            <w:tcBorders>
              <w:left w:val="single" w:sz="12" w:space="0" w:color="auto"/>
            </w:tcBorders>
            <w:shd w:val="clear" w:color="auto" w:fill="auto"/>
            <w:vAlign w:val="center"/>
          </w:tcPr>
          <w:p w14:paraId="1DDFBE4D" w14:textId="77777777" w:rsidR="00676291" w:rsidRPr="005F312F" w:rsidRDefault="00676291" w:rsidP="00671CF4">
            <w:pPr>
              <w:jc w:val="center"/>
              <w:rPr>
                <w:rFonts w:ascii="Times New Roman" w:hAnsi="Times New Roman" w:cs="Times New Roman"/>
                <w:b/>
              </w:rPr>
            </w:pPr>
            <w:r w:rsidRPr="005F312F">
              <w:rPr>
                <w:rFonts w:ascii="Times New Roman" w:hAnsi="Times New Roman" w:cs="Times New Roman"/>
                <w:b/>
              </w:rPr>
              <w:t xml:space="preserve">Pearson’s </w:t>
            </w:r>
            <w:r w:rsidRPr="005F312F">
              <w:rPr>
                <w:rFonts w:ascii="Times New Roman" w:hAnsi="Times New Roman" w:cs="Times New Roman"/>
                <w:b/>
                <w:i/>
                <w:iCs/>
              </w:rPr>
              <w:t>r</w:t>
            </w:r>
          </w:p>
        </w:tc>
        <w:tc>
          <w:tcPr>
            <w:tcW w:w="384" w:type="pct"/>
            <w:tcBorders>
              <w:right w:val="single" w:sz="12" w:space="0" w:color="auto"/>
            </w:tcBorders>
            <w:shd w:val="clear" w:color="auto" w:fill="auto"/>
            <w:vAlign w:val="center"/>
          </w:tcPr>
          <w:p w14:paraId="2B944253" w14:textId="77777777" w:rsidR="00676291" w:rsidRPr="005F312F" w:rsidRDefault="00676291" w:rsidP="00671CF4">
            <w:pPr>
              <w:jc w:val="center"/>
              <w:rPr>
                <w:rFonts w:ascii="Times New Roman" w:hAnsi="Times New Roman" w:cs="Times New Roman"/>
                <w:b/>
              </w:rPr>
            </w:pPr>
            <w:r w:rsidRPr="005F312F">
              <w:rPr>
                <w:rFonts w:ascii="Times New Roman" w:hAnsi="Times New Roman" w:cs="Times New Roman"/>
                <w:b/>
                <w:i/>
                <w:iCs/>
              </w:rPr>
              <w:t>p</w:t>
            </w:r>
          </w:p>
        </w:tc>
        <w:tc>
          <w:tcPr>
            <w:tcW w:w="1791" w:type="pct"/>
            <w:tcBorders>
              <w:left w:val="single" w:sz="12" w:space="0" w:color="auto"/>
            </w:tcBorders>
            <w:shd w:val="clear" w:color="auto" w:fill="auto"/>
            <w:vAlign w:val="center"/>
          </w:tcPr>
          <w:p w14:paraId="71C14663" w14:textId="77777777" w:rsidR="00676291" w:rsidRPr="005F312F" w:rsidRDefault="00676291" w:rsidP="00671CF4">
            <w:pPr>
              <w:jc w:val="center"/>
              <w:rPr>
                <w:rFonts w:ascii="Times New Roman" w:hAnsi="Times New Roman" w:cs="Times New Roman"/>
                <w:b/>
                <w:bCs/>
              </w:rPr>
            </w:pPr>
            <w:r w:rsidRPr="005F312F">
              <w:rPr>
                <w:rFonts w:ascii="Times New Roman" w:hAnsi="Times New Roman" w:cs="Times New Roman"/>
                <w:b/>
              </w:rPr>
              <w:t>Spearman’s rank correlation (</w:t>
            </w:r>
            <w:proofErr w:type="spellStart"/>
            <w:r w:rsidRPr="005F312F">
              <w:rPr>
                <w:rFonts w:ascii="Times New Roman" w:hAnsi="Times New Roman" w:cs="Times New Roman"/>
                <w:b/>
                <w:i/>
                <w:iCs/>
              </w:rPr>
              <w:t>r</w:t>
            </w:r>
            <w:r w:rsidRPr="005F312F">
              <w:rPr>
                <w:rFonts w:ascii="Times New Roman" w:hAnsi="Times New Roman" w:cs="Times New Roman"/>
                <w:b/>
                <w:i/>
                <w:iCs/>
                <w:vertAlign w:val="subscript"/>
              </w:rPr>
              <w:t>s</w:t>
            </w:r>
            <w:proofErr w:type="spellEnd"/>
            <w:r w:rsidRPr="005F312F">
              <w:rPr>
                <w:rFonts w:ascii="Times New Roman" w:hAnsi="Times New Roman" w:cs="Times New Roman"/>
                <w:b/>
              </w:rPr>
              <w:t>)</w:t>
            </w:r>
          </w:p>
        </w:tc>
        <w:tc>
          <w:tcPr>
            <w:tcW w:w="384" w:type="pct"/>
            <w:shd w:val="clear" w:color="auto" w:fill="auto"/>
            <w:vAlign w:val="center"/>
          </w:tcPr>
          <w:p w14:paraId="1EB634CF" w14:textId="77777777" w:rsidR="00676291" w:rsidRPr="005F312F" w:rsidRDefault="00676291" w:rsidP="00671CF4">
            <w:pPr>
              <w:jc w:val="center"/>
              <w:rPr>
                <w:rFonts w:ascii="Times New Roman" w:hAnsi="Times New Roman" w:cs="Times New Roman"/>
                <w:b/>
                <w:bCs/>
              </w:rPr>
            </w:pPr>
            <w:r w:rsidRPr="005F312F">
              <w:rPr>
                <w:rFonts w:ascii="Times New Roman" w:hAnsi="Times New Roman" w:cs="Times New Roman"/>
                <w:b/>
                <w:i/>
                <w:iCs/>
              </w:rPr>
              <w:t>p</w:t>
            </w:r>
          </w:p>
        </w:tc>
        <w:tc>
          <w:tcPr>
            <w:tcW w:w="947" w:type="pct"/>
            <w:shd w:val="clear" w:color="auto" w:fill="auto"/>
            <w:vAlign w:val="center"/>
          </w:tcPr>
          <w:p w14:paraId="76B0F1CB" w14:textId="77777777" w:rsidR="00884990" w:rsidRPr="005F312F" w:rsidRDefault="00676291" w:rsidP="00671CF4">
            <w:pPr>
              <w:jc w:val="center"/>
              <w:rPr>
                <w:rFonts w:ascii="Times New Roman" w:hAnsi="Times New Roman" w:cs="Times New Roman"/>
                <w:b/>
              </w:rPr>
            </w:pPr>
            <w:r w:rsidRPr="005F312F">
              <w:rPr>
                <w:rFonts w:ascii="Times New Roman" w:hAnsi="Times New Roman" w:cs="Times New Roman"/>
                <w:b/>
              </w:rPr>
              <w:t xml:space="preserve">Rank </w:t>
            </w:r>
          </w:p>
          <w:p w14:paraId="75134BC1" w14:textId="10ED3257" w:rsidR="00676291" w:rsidRPr="005F312F" w:rsidRDefault="00676291" w:rsidP="00671CF4">
            <w:pPr>
              <w:jc w:val="center"/>
              <w:rPr>
                <w:rFonts w:ascii="Times New Roman" w:hAnsi="Times New Roman" w:cs="Times New Roman"/>
                <w:b/>
                <w:i/>
                <w:iCs/>
              </w:rPr>
            </w:pPr>
            <w:r w:rsidRPr="005F312F">
              <w:rPr>
                <w:rFonts w:ascii="Times New Roman" w:hAnsi="Times New Roman" w:cs="Times New Roman"/>
                <w:b/>
              </w:rPr>
              <w:t>Correlation</w:t>
            </w:r>
          </w:p>
        </w:tc>
      </w:tr>
      <w:tr w:rsidR="0097303D" w:rsidRPr="005F312F" w14:paraId="03E40094" w14:textId="004E190A" w:rsidTr="00884990">
        <w:trPr>
          <w:jc w:val="center"/>
        </w:trPr>
        <w:tc>
          <w:tcPr>
            <w:tcW w:w="464" w:type="pct"/>
            <w:vAlign w:val="center"/>
          </w:tcPr>
          <w:p w14:paraId="67FBC5CA" w14:textId="77777777" w:rsidR="008E6006" w:rsidRPr="002441B2" w:rsidRDefault="008E6006" w:rsidP="008E6006">
            <w:pPr>
              <w:rPr>
                <w:rFonts w:ascii="Times New Roman" w:hAnsi="Times New Roman" w:cs="Times New Roman"/>
              </w:rPr>
            </w:pPr>
            <w:r w:rsidRPr="002441B2">
              <w:rPr>
                <w:rFonts w:ascii="Times New Roman" w:hAnsi="Times New Roman" w:cs="Times New Roman"/>
              </w:rPr>
              <w:t>Female</w:t>
            </w:r>
          </w:p>
        </w:tc>
        <w:tc>
          <w:tcPr>
            <w:tcW w:w="348" w:type="pct"/>
            <w:tcBorders>
              <w:right w:val="single" w:sz="12" w:space="0" w:color="auto"/>
            </w:tcBorders>
            <w:vAlign w:val="center"/>
          </w:tcPr>
          <w:p w14:paraId="40DFC2A8" w14:textId="3F903F7F" w:rsidR="008E6006" w:rsidRPr="002441B2" w:rsidRDefault="008E6006" w:rsidP="008E6006">
            <w:pPr>
              <w:jc w:val="center"/>
              <w:rPr>
                <w:rFonts w:ascii="Times New Roman" w:hAnsi="Times New Roman" w:cs="Times New Roman"/>
              </w:rPr>
            </w:pPr>
            <w:r w:rsidRPr="002441B2">
              <w:rPr>
                <w:rFonts w:ascii="Times New Roman" w:hAnsi="Times New Roman" w:cs="Times New Roman"/>
              </w:rPr>
              <w:t>1</w:t>
            </w:r>
            <w:r w:rsidR="00712B85" w:rsidRPr="002441B2">
              <w:rPr>
                <w:rFonts w:ascii="Times New Roman" w:hAnsi="Times New Roman" w:cs="Times New Roman"/>
              </w:rPr>
              <w:t>6</w:t>
            </w:r>
          </w:p>
        </w:tc>
        <w:tc>
          <w:tcPr>
            <w:tcW w:w="681" w:type="pct"/>
            <w:tcBorders>
              <w:left w:val="single" w:sz="12" w:space="0" w:color="auto"/>
            </w:tcBorders>
          </w:tcPr>
          <w:p w14:paraId="633B6C90" w14:textId="4F633A43" w:rsidR="008E6006" w:rsidRPr="002441B2" w:rsidRDefault="00847695" w:rsidP="008E6006">
            <w:pPr>
              <w:jc w:val="center"/>
              <w:rPr>
                <w:rFonts w:ascii="Times New Roman" w:hAnsi="Times New Roman" w:cs="Times New Roman"/>
              </w:rPr>
            </w:pPr>
            <w:r w:rsidRPr="002441B2">
              <w:rPr>
                <w:rFonts w:ascii="Times New Roman" w:hAnsi="Times New Roman" w:cs="Times New Roman"/>
              </w:rPr>
              <w:t>-0.2</w:t>
            </w:r>
            <w:r w:rsidR="002441B2" w:rsidRPr="002441B2">
              <w:rPr>
                <w:rFonts w:ascii="Times New Roman" w:hAnsi="Times New Roman" w:cs="Times New Roman"/>
              </w:rPr>
              <w:t>67</w:t>
            </w:r>
          </w:p>
        </w:tc>
        <w:tc>
          <w:tcPr>
            <w:tcW w:w="384" w:type="pct"/>
            <w:tcBorders>
              <w:right w:val="single" w:sz="12" w:space="0" w:color="auto"/>
            </w:tcBorders>
          </w:tcPr>
          <w:p w14:paraId="79C0BFBA" w14:textId="569680F3" w:rsidR="008E6006" w:rsidRPr="005F312F" w:rsidRDefault="00424EE7" w:rsidP="008E6006">
            <w:pPr>
              <w:jc w:val="center"/>
              <w:rPr>
                <w:rFonts w:ascii="Times New Roman" w:hAnsi="Times New Roman" w:cs="Times New Roman"/>
              </w:rPr>
            </w:pPr>
            <w:r w:rsidRPr="005F312F">
              <w:rPr>
                <w:rFonts w:ascii="Times New Roman" w:hAnsi="Times New Roman" w:cs="Times New Roman"/>
              </w:rPr>
              <w:t>0.</w:t>
            </w:r>
            <w:r w:rsidR="002441B2">
              <w:rPr>
                <w:rFonts w:ascii="Times New Roman" w:hAnsi="Times New Roman" w:cs="Times New Roman"/>
              </w:rPr>
              <w:t>317</w:t>
            </w:r>
          </w:p>
        </w:tc>
        <w:tc>
          <w:tcPr>
            <w:tcW w:w="1791" w:type="pct"/>
            <w:tcBorders>
              <w:left w:val="single" w:sz="12" w:space="0" w:color="auto"/>
            </w:tcBorders>
            <w:vAlign w:val="center"/>
          </w:tcPr>
          <w:p w14:paraId="72884697" w14:textId="2C2DDF47" w:rsidR="008E6006" w:rsidRPr="005F312F" w:rsidRDefault="0097303D" w:rsidP="008E6006">
            <w:pPr>
              <w:jc w:val="center"/>
              <w:rPr>
                <w:rFonts w:ascii="Times New Roman" w:hAnsi="Times New Roman" w:cs="Times New Roman"/>
              </w:rPr>
            </w:pPr>
            <w:r w:rsidRPr="005F312F">
              <w:rPr>
                <w:rFonts w:ascii="Times New Roman" w:hAnsi="Times New Roman" w:cs="Times New Roman"/>
              </w:rPr>
              <w:t>-0.2</w:t>
            </w:r>
            <w:r w:rsidR="002441B2">
              <w:rPr>
                <w:rFonts w:ascii="Times New Roman" w:hAnsi="Times New Roman" w:cs="Times New Roman"/>
              </w:rPr>
              <w:t>19</w:t>
            </w:r>
          </w:p>
        </w:tc>
        <w:tc>
          <w:tcPr>
            <w:tcW w:w="384" w:type="pct"/>
            <w:vAlign w:val="center"/>
          </w:tcPr>
          <w:p w14:paraId="71091127" w14:textId="1F99FFFC" w:rsidR="008E6006" w:rsidRPr="005F312F" w:rsidRDefault="00DA1F72" w:rsidP="008E6006">
            <w:pPr>
              <w:jc w:val="center"/>
              <w:rPr>
                <w:rFonts w:ascii="Times New Roman" w:hAnsi="Times New Roman" w:cs="Times New Roman"/>
              </w:rPr>
            </w:pPr>
            <w:r w:rsidRPr="005F312F">
              <w:rPr>
                <w:rFonts w:ascii="Times New Roman" w:hAnsi="Times New Roman" w:cs="Times New Roman"/>
              </w:rPr>
              <w:t>0.</w:t>
            </w:r>
            <w:r w:rsidR="002441B2">
              <w:rPr>
                <w:rFonts w:ascii="Times New Roman" w:hAnsi="Times New Roman" w:cs="Times New Roman"/>
              </w:rPr>
              <w:t>415</w:t>
            </w:r>
          </w:p>
        </w:tc>
        <w:tc>
          <w:tcPr>
            <w:tcW w:w="947" w:type="pct"/>
            <w:vAlign w:val="center"/>
          </w:tcPr>
          <w:p w14:paraId="4F2333BA" w14:textId="4433A022" w:rsidR="008E6006" w:rsidRPr="005F312F" w:rsidRDefault="00DA1F72" w:rsidP="008E6006">
            <w:pPr>
              <w:jc w:val="center"/>
              <w:rPr>
                <w:rFonts w:ascii="Times New Roman" w:hAnsi="Times New Roman" w:cs="Times New Roman"/>
              </w:rPr>
            </w:pPr>
            <w:r w:rsidRPr="005F312F">
              <w:rPr>
                <w:rFonts w:ascii="Times New Roman" w:hAnsi="Times New Roman" w:cs="Times New Roman"/>
              </w:rPr>
              <w:t>weak</w:t>
            </w:r>
          </w:p>
        </w:tc>
      </w:tr>
      <w:tr w:rsidR="0097303D" w:rsidRPr="005F312F" w14:paraId="26F67447" w14:textId="14844F06" w:rsidTr="00884990">
        <w:trPr>
          <w:jc w:val="center"/>
        </w:trPr>
        <w:tc>
          <w:tcPr>
            <w:tcW w:w="464" w:type="pct"/>
            <w:vAlign w:val="center"/>
          </w:tcPr>
          <w:p w14:paraId="5CF6E789" w14:textId="77777777" w:rsidR="00676291" w:rsidRPr="002441B2" w:rsidRDefault="00676291" w:rsidP="00676291">
            <w:pPr>
              <w:rPr>
                <w:rFonts w:ascii="Times New Roman" w:hAnsi="Times New Roman" w:cs="Times New Roman"/>
              </w:rPr>
            </w:pPr>
            <w:r w:rsidRPr="002441B2">
              <w:rPr>
                <w:rFonts w:ascii="Times New Roman" w:hAnsi="Times New Roman" w:cs="Times New Roman"/>
              </w:rPr>
              <w:t>Male</w:t>
            </w:r>
          </w:p>
        </w:tc>
        <w:tc>
          <w:tcPr>
            <w:tcW w:w="348" w:type="pct"/>
            <w:tcBorders>
              <w:right w:val="single" w:sz="12" w:space="0" w:color="auto"/>
            </w:tcBorders>
            <w:vAlign w:val="center"/>
          </w:tcPr>
          <w:p w14:paraId="071D4E56" w14:textId="7490F375" w:rsidR="00676291" w:rsidRPr="002441B2" w:rsidRDefault="00141593" w:rsidP="00676291">
            <w:pPr>
              <w:jc w:val="center"/>
              <w:rPr>
                <w:rFonts w:ascii="Times New Roman" w:hAnsi="Times New Roman" w:cs="Times New Roman"/>
              </w:rPr>
            </w:pPr>
            <w:r w:rsidRPr="002441B2">
              <w:rPr>
                <w:rFonts w:ascii="Times New Roman" w:hAnsi="Times New Roman" w:cs="Times New Roman"/>
              </w:rPr>
              <w:t>22</w:t>
            </w:r>
          </w:p>
        </w:tc>
        <w:tc>
          <w:tcPr>
            <w:tcW w:w="681" w:type="pct"/>
            <w:tcBorders>
              <w:left w:val="single" w:sz="12" w:space="0" w:color="auto"/>
            </w:tcBorders>
            <w:vAlign w:val="center"/>
          </w:tcPr>
          <w:p w14:paraId="0A52EB5F" w14:textId="77D8C4EA" w:rsidR="00676291" w:rsidRPr="002441B2" w:rsidRDefault="00847695" w:rsidP="00676291">
            <w:pPr>
              <w:jc w:val="center"/>
              <w:rPr>
                <w:rFonts w:ascii="Times New Roman" w:hAnsi="Times New Roman" w:cs="Times New Roman"/>
              </w:rPr>
            </w:pPr>
            <w:r w:rsidRPr="002441B2">
              <w:rPr>
                <w:rFonts w:ascii="Times New Roman" w:hAnsi="Times New Roman" w:cs="Times New Roman"/>
              </w:rPr>
              <w:t>0.331</w:t>
            </w:r>
          </w:p>
        </w:tc>
        <w:tc>
          <w:tcPr>
            <w:tcW w:w="384" w:type="pct"/>
            <w:tcBorders>
              <w:right w:val="single" w:sz="12" w:space="0" w:color="auto"/>
            </w:tcBorders>
            <w:vAlign w:val="center"/>
          </w:tcPr>
          <w:p w14:paraId="2A1C62D8" w14:textId="5207371F" w:rsidR="00676291" w:rsidRPr="005F312F" w:rsidRDefault="00BB6B02" w:rsidP="00676291">
            <w:pPr>
              <w:jc w:val="center"/>
              <w:rPr>
                <w:rFonts w:ascii="Times New Roman" w:hAnsi="Times New Roman" w:cs="Times New Roman"/>
              </w:rPr>
            </w:pPr>
            <w:r w:rsidRPr="005F312F">
              <w:rPr>
                <w:rFonts w:ascii="Times New Roman" w:hAnsi="Times New Roman" w:cs="Times New Roman"/>
              </w:rPr>
              <w:t>0.</w:t>
            </w:r>
            <w:r w:rsidR="00847695" w:rsidRPr="005F312F">
              <w:rPr>
                <w:rFonts w:ascii="Times New Roman" w:hAnsi="Times New Roman" w:cs="Times New Roman"/>
              </w:rPr>
              <w:t>132</w:t>
            </w:r>
          </w:p>
        </w:tc>
        <w:tc>
          <w:tcPr>
            <w:tcW w:w="1791" w:type="pct"/>
            <w:tcBorders>
              <w:left w:val="single" w:sz="12" w:space="0" w:color="auto"/>
            </w:tcBorders>
            <w:vAlign w:val="center"/>
          </w:tcPr>
          <w:p w14:paraId="1E08CF50" w14:textId="79DA92AD" w:rsidR="00676291" w:rsidRPr="005F312F" w:rsidRDefault="0097303D" w:rsidP="00676291">
            <w:pPr>
              <w:jc w:val="center"/>
              <w:rPr>
                <w:rFonts w:ascii="Times New Roman" w:hAnsi="Times New Roman" w:cs="Times New Roman"/>
              </w:rPr>
            </w:pPr>
            <w:r w:rsidRPr="005F312F">
              <w:rPr>
                <w:rFonts w:ascii="Times New Roman" w:hAnsi="Times New Roman" w:cs="Times New Roman"/>
              </w:rPr>
              <w:t>0.173</w:t>
            </w:r>
          </w:p>
        </w:tc>
        <w:tc>
          <w:tcPr>
            <w:tcW w:w="384" w:type="pct"/>
            <w:vAlign w:val="center"/>
          </w:tcPr>
          <w:p w14:paraId="5305F78B" w14:textId="34214994" w:rsidR="00676291" w:rsidRPr="005F312F" w:rsidRDefault="00DA1F72" w:rsidP="00676291">
            <w:pPr>
              <w:jc w:val="center"/>
              <w:rPr>
                <w:rFonts w:ascii="Times New Roman" w:hAnsi="Times New Roman" w:cs="Times New Roman"/>
              </w:rPr>
            </w:pPr>
            <w:r w:rsidRPr="005F312F">
              <w:rPr>
                <w:rFonts w:ascii="Times New Roman" w:hAnsi="Times New Roman" w:cs="Times New Roman"/>
              </w:rPr>
              <w:t>0.</w:t>
            </w:r>
            <w:r w:rsidR="0097303D" w:rsidRPr="005F312F">
              <w:rPr>
                <w:rFonts w:ascii="Times New Roman" w:hAnsi="Times New Roman" w:cs="Times New Roman"/>
              </w:rPr>
              <w:t>439</w:t>
            </w:r>
          </w:p>
        </w:tc>
        <w:tc>
          <w:tcPr>
            <w:tcW w:w="947" w:type="pct"/>
            <w:vAlign w:val="center"/>
          </w:tcPr>
          <w:p w14:paraId="32D862FC" w14:textId="74FBDB32" w:rsidR="00676291" w:rsidRPr="005F312F" w:rsidRDefault="00DA1F72" w:rsidP="00676291">
            <w:pPr>
              <w:jc w:val="center"/>
              <w:rPr>
                <w:rFonts w:ascii="Times New Roman" w:hAnsi="Times New Roman" w:cs="Times New Roman"/>
              </w:rPr>
            </w:pPr>
            <w:r w:rsidRPr="005F312F">
              <w:rPr>
                <w:rFonts w:ascii="Times New Roman" w:hAnsi="Times New Roman" w:cs="Times New Roman"/>
              </w:rPr>
              <w:t>very weak</w:t>
            </w:r>
          </w:p>
        </w:tc>
      </w:tr>
    </w:tbl>
    <w:p w14:paraId="20DD2A07" w14:textId="77777777" w:rsidR="00555C67" w:rsidRDefault="00555C67" w:rsidP="00277285">
      <w:pPr>
        <w:rPr>
          <w:rFonts w:ascii="Times New Roman" w:hAnsi="Times New Roman" w:cs="Times New Roman"/>
          <w:b/>
        </w:rPr>
      </w:pPr>
    </w:p>
    <w:p w14:paraId="694A9C69" w14:textId="77777777" w:rsidR="004E0D07" w:rsidRDefault="004E0D07" w:rsidP="00277285">
      <w:pPr>
        <w:rPr>
          <w:rFonts w:ascii="Times New Roman" w:hAnsi="Times New Roman" w:cs="Times New Roman"/>
          <w:b/>
        </w:rPr>
      </w:pPr>
    </w:p>
    <w:p w14:paraId="6E5F6400" w14:textId="77777777" w:rsidR="004E0D07" w:rsidRPr="0007323E" w:rsidRDefault="004E0D07" w:rsidP="004E0D07">
      <w:pPr>
        <w:rPr>
          <w:rFonts w:ascii="Times New Roman" w:hAnsi="Times New Roman" w:cs="Times New Roman"/>
          <w:b/>
          <w:sz w:val="28"/>
          <w:szCs w:val="28"/>
        </w:rPr>
      </w:pPr>
      <w:r w:rsidRPr="0007323E">
        <w:rPr>
          <w:rFonts w:ascii="Times New Roman" w:hAnsi="Times New Roman" w:cs="Times New Roman"/>
          <w:b/>
          <w:sz w:val="28"/>
          <w:szCs w:val="28"/>
        </w:rPr>
        <w:t>References</w:t>
      </w:r>
    </w:p>
    <w:p w14:paraId="5C8C3781" w14:textId="77777777" w:rsidR="004E0D07" w:rsidRPr="0007323E" w:rsidRDefault="004E0D07" w:rsidP="004E0D07">
      <w:pPr>
        <w:rPr>
          <w:rFonts w:ascii="Times New Roman" w:hAnsi="Times New Roman" w:cs="Times New Roman"/>
          <w:sz w:val="24"/>
          <w:szCs w:val="24"/>
        </w:rPr>
      </w:pPr>
      <w:bookmarkStart w:id="14" w:name="_Hlk72064738"/>
      <w:r w:rsidRPr="0007323E">
        <w:rPr>
          <w:rFonts w:ascii="Times New Roman" w:hAnsi="Times New Roman" w:cs="Times New Roman"/>
          <w:sz w:val="24"/>
          <w:szCs w:val="24"/>
        </w:rPr>
        <w:t>Drennan RD. Statistics for Archaeologists: A Commonsense Approach, second edition. New York: Springer; 2009.</w:t>
      </w:r>
      <w:bookmarkEnd w:id="14"/>
    </w:p>
    <w:p w14:paraId="0A3A3219" w14:textId="77777777" w:rsidR="004E0D07" w:rsidRPr="0007323E" w:rsidRDefault="004E0D07" w:rsidP="004E0D07">
      <w:pPr>
        <w:rPr>
          <w:rFonts w:ascii="Times New Roman" w:hAnsi="Times New Roman" w:cs="Times New Roman"/>
          <w:sz w:val="24"/>
          <w:szCs w:val="24"/>
        </w:rPr>
      </w:pPr>
      <w:r w:rsidRPr="0007323E">
        <w:rPr>
          <w:rFonts w:ascii="Times New Roman" w:hAnsi="Times New Roman" w:cs="Times New Roman"/>
          <w:sz w:val="24"/>
          <w:szCs w:val="24"/>
        </w:rPr>
        <w:t xml:space="preserve">Gauthier TD, Hawley ME. Chapter 5 - Statistical Methods. In Murphy BL, Morrison RD, editors. New York: Academic Press; 2015. pp. 99-148. </w:t>
      </w:r>
    </w:p>
    <w:p w14:paraId="75A0A193" w14:textId="77777777" w:rsidR="004E0D07" w:rsidRPr="0007323E" w:rsidRDefault="004E0D07" w:rsidP="004E0D07">
      <w:pPr>
        <w:rPr>
          <w:rFonts w:ascii="Times New Roman" w:hAnsi="Times New Roman" w:cs="Times New Roman"/>
          <w:sz w:val="24"/>
          <w:szCs w:val="24"/>
        </w:rPr>
      </w:pPr>
      <w:r w:rsidRPr="0007323E">
        <w:rPr>
          <w:rFonts w:ascii="Times New Roman" w:hAnsi="Times New Roman" w:cs="Times New Roman"/>
          <w:sz w:val="24"/>
          <w:szCs w:val="24"/>
        </w:rPr>
        <w:t xml:space="preserve">Katzenberg MA, Saunders SR, Fitzgerald WR. Age differences in stable carbon and nitrogen isotope ratios in a population of prehistoric maize horticulturists. Am. J. Phys. </w:t>
      </w:r>
      <w:proofErr w:type="spellStart"/>
      <w:r w:rsidRPr="0007323E">
        <w:rPr>
          <w:rFonts w:ascii="Times New Roman" w:hAnsi="Times New Roman" w:cs="Times New Roman"/>
          <w:sz w:val="24"/>
          <w:szCs w:val="24"/>
        </w:rPr>
        <w:t>Anthropol</w:t>
      </w:r>
      <w:proofErr w:type="spellEnd"/>
      <w:r w:rsidRPr="0007323E">
        <w:rPr>
          <w:rFonts w:ascii="Times New Roman" w:hAnsi="Times New Roman" w:cs="Times New Roman"/>
          <w:sz w:val="24"/>
          <w:szCs w:val="24"/>
        </w:rPr>
        <w:t>. 1993; 90(3): 267-281.</w:t>
      </w:r>
    </w:p>
    <w:p w14:paraId="2E6382F5" w14:textId="77777777" w:rsidR="004E0D07" w:rsidRPr="0007323E" w:rsidRDefault="004E0D07" w:rsidP="004E0D07">
      <w:pPr>
        <w:rPr>
          <w:rFonts w:ascii="Times New Roman" w:hAnsi="Times New Roman" w:cs="Times New Roman"/>
          <w:sz w:val="24"/>
          <w:szCs w:val="24"/>
        </w:rPr>
      </w:pPr>
      <w:r w:rsidRPr="0007323E">
        <w:rPr>
          <w:rFonts w:ascii="Times New Roman" w:hAnsi="Times New Roman" w:cs="Times New Roman"/>
          <w:sz w:val="24"/>
          <w:szCs w:val="24"/>
        </w:rPr>
        <w:t xml:space="preserve">Reynard, LM, </w:t>
      </w:r>
      <w:proofErr w:type="spellStart"/>
      <w:r w:rsidRPr="0007323E">
        <w:rPr>
          <w:rFonts w:ascii="Times New Roman" w:hAnsi="Times New Roman" w:cs="Times New Roman"/>
          <w:sz w:val="24"/>
          <w:szCs w:val="24"/>
        </w:rPr>
        <w:t>Tuross</w:t>
      </w:r>
      <w:proofErr w:type="spellEnd"/>
      <w:r w:rsidRPr="0007323E">
        <w:rPr>
          <w:rFonts w:ascii="Times New Roman" w:hAnsi="Times New Roman" w:cs="Times New Roman"/>
          <w:sz w:val="24"/>
          <w:szCs w:val="24"/>
        </w:rPr>
        <w:t xml:space="preserve"> N. The known, the unknown and the unknowable: weaning times from archaeological bones using nitrogen isotope ratios. J. </w:t>
      </w:r>
      <w:proofErr w:type="spellStart"/>
      <w:r w:rsidRPr="0007323E">
        <w:rPr>
          <w:rFonts w:ascii="Times New Roman" w:hAnsi="Times New Roman" w:cs="Times New Roman"/>
          <w:sz w:val="24"/>
          <w:szCs w:val="24"/>
        </w:rPr>
        <w:t>Archaeol</w:t>
      </w:r>
      <w:proofErr w:type="spellEnd"/>
      <w:r w:rsidRPr="0007323E">
        <w:rPr>
          <w:rFonts w:ascii="Times New Roman" w:hAnsi="Times New Roman" w:cs="Times New Roman"/>
          <w:sz w:val="24"/>
          <w:szCs w:val="24"/>
        </w:rPr>
        <w:t xml:space="preserve">. Sci. 2015; 53: 618-625. </w:t>
      </w:r>
      <w:proofErr w:type="spellStart"/>
      <w:r w:rsidRPr="0007323E">
        <w:rPr>
          <w:rFonts w:ascii="Times New Roman" w:hAnsi="Times New Roman" w:cs="Times New Roman"/>
          <w:sz w:val="24"/>
          <w:szCs w:val="24"/>
        </w:rPr>
        <w:t>doi</w:t>
      </w:r>
      <w:proofErr w:type="spellEnd"/>
      <w:r w:rsidRPr="0007323E">
        <w:rPr>
          <w:rFonts w:ascii="Times New Roman" w:hAnsi="Times New Roman" w:cs="Times New Roman"/>
          <w:sz w:val="24"/>
          <w:szCs w:val="24"/>
        </w:rPr>
        <w:t xml:space="preserve">: 10.1016/j.jas.2014.11.018. </w:t>
      </w:r>
    </w:p>
    <w:p w14:paraId="3AA3C2E7" w14:textId="77777777" w:rsidR="004E0D07" w:rsidRPr="0007323E" w:rsidRDefault="004E0D07" w:rsidP="004E0D07">
      <w:pPr>
        <w:rPr>
          <w:rFonts w:ascii="Times New Roman" w:hAnsi="Times New Roman" w:cs="Times New Roman"/>
          <w:sz w:val="24"/>
          <w:szCs w:val="24"/>
        </w:rPr>
      </w:pPr>
      <w:r w:rsidRPr="0007323E">
        <w:rPr>
          <w:rFonts w:ascii="Times New Roman" w:hAnsi="Times New Roman" w:cs="Times New Roman"/>
          <w:sz w:val="24"/>
          <w:szCs w:val="24"/>
        </w:rPr>
        <w:t>Ruxton GD. The unequal variance t-test is an underused alternative to Student's t-test</w:t>
      </w:r>
      <w:r>
        <w:rPr>
          <w:rFonts w:ascii="Times New Roman" w:hAnsi="Times New Roman" w:cs="Times New Roman"/>
          <w:sz w:val="24"/>
          <w:szCs w:val="24"/>
        </w:rPr>
        <w:t xml:space="preserve"> </w:t>
      </w:r>
      <w:r w:rsidRPr="0007323E">
        <w:rPr>
          <w:rFonts w:ascii="Times New Roman" w:hAnsi="Times New Roman" w:cs="Times New Roman"/>
          <w:sz w:val="24"/>
          <w:szCs w:val="24"/>
        </w:rPr>
        <w:t xml:space="preserve">and the Mann–Whitney U test. </w:t>
      </w:r>
      <w:proofErr w:type="spellStart"/>
      <w:r w:rsidRPr="0007323E">
        <w:rPr>
          <w:rFonts w:ascii="Times New Roman" w:hAnsi="Times New Roman" w:cs="Times New Roman"/>
          <w:sz w:val="24"/>
          <w:szCs w:val="24"/>
        </w:rPr>
        <w:t>Behav</w:t>
      </w:r>
      <w:proofErr w:type="spellEnd"/>
      <w:r w:rsidRPr="0007323E">
        <w:rPr>
          <w:rFonts w:ascii="Times New Roman" w:hAnsi="Times New Roman" w:cs="Times New Roman"/>
          <w:sz w:val="24"/>
          <w:szCs w:val="24"/>
        </w:rPr>
        <w:t xml:space="preserve">. Ecol. 2006; 17 (4):688-690. </w:t>
      </w:r>
      <w:proofErr w:type="spellStart"/>
      <w:r w:rsidRPr="0007323E">
        <w:rPr>
          <w:rFonts w:ascii="Times New Roman" w:hAnsi="Times New Roman" w:cs="Times New Roman"/>
          <w:sz w:val="24"/>
          <w:szCs w:val="24"/>
        </w:rPr>
        <w:t>doi</w:t>
      </w:r>
      <w:proofErr w:type="spellEnd"/>
      <w:r w:rsidRPr="0007323E">
        <w:rPr>
          <w:rFonts w:ascii="Times New Roman" w:hAnsi="Times New Roman" w:cs="Times New Roman"/>
          <w:sz w:val="24"/>
          <w:szCs w:val="24"/>
        </w:rPr>
        <w:t>: 10.1093/</w:t>
      </w:r>
      <w:proofErr w:type="spellStart"/>
      <w:r w:rsidRPr="0007323E">
        <w:rPr>
          <w:rFonts w:ascii="Times New Roman" w:hAnsi="Times New Roman" w:cs="Times New Roman"/>
          <w:sz w:val="24"/>
          <w:szCs w:val="24"/>
        </w:rPr>
        <w:t>beheco</w:t>
      </w:r>
      <w:proofErr w:type="spellEnd"/>
      <w:r w:rsidRPr="0007323E">
        <w:rPr>
          <w:rFonts w:ascii="Times New Roman" w:hAnsi="Times New Roman" w:cs="Times New Roman"/>
          <w:sz w:val="24"/>
          <w:szCs w:val="24"/>
        </w:rPr>
        <w:t>/ark016</w:t>
      </w:r>
    </w:p>
    <w:p w14:paraId="3778DFDA" w14:textId="77777777" w:rsidR="004E0D07" w:rsidRPr="0007323E" w:rsidRDefault="004E0D07" w:rsidP="004E0D07">
      <w:pPr>
        <w:rPr>
          <w:rFonts w:ascii="Times New Roman" w:hAnsi="Times New Roman" w:cs="Times New Roman"/>
          <w:sz w:val="24"/>
          <w:szCs w:val="24"/>
        </w:rPr>
      </w:pPr>
      <w:r w:rsidRPr="0007323E">
        <w:rPr>
          <w:rFonts w:ascii="Times New Roman" w:hAnsi="Times New Roman" w:cs="Times New Roman"/>
          <w:sz w:val="24"/>
          <w:szCs w:val="24"/>
        </w:rPr>
        <w:t xml:space="preserve">Williams JS, White CD, </w:t>
      </w:r>
      <w:proofErr w:type="spellStart"/>
      <w:r w:rsidRPr="0007323E">
        <w:rPr>
          <w:rFonts w:ascii="Times New Roman" w:hAnsi="Times New Roman" w:cs="Times New Roman"/>
          <w:sz w:val="24"/>
          <w:szCs w:val="24"/>
        </w:rPr>
        <w:t>Longstaffe</w:t>
      </w:r>
      <w:proofErr w:type="spellEnd"/>
      <w:r w:rsidRPr="0007323E">
        <w:rPr>
          <w:rFonts w:ascii="Times New Roman" w:hAnsi="Times New Roman" w:cs="Times New Roman"/>
          <w:sz w:val="24"/>
          <w:szCs w:val="24"/>
        </w:rPr>
        <w:t xml:space="preserve"> FJ. Trophic level and </w:t>
      </w:r>
      <w:proofErr w:type="spellStart"/>
      <w:r w:rsidRPr="0007323E">
        <w:rPr>
          <w:rFonts w:ascii="Times New Roman" w:hAnsi="Times New Roman" w:cs="Times New Roman"/>
          <w:sz w:val="24"/>
          <w:szCs w:val="24"/>
        </w:rPr>
        <w:t>macronutriten</w:t>
      </w:r>
      <w:proofErr w:type="spellEnd"/>
      <w:r w:rsidRPr="0007323E">
        <w:rPr>
          <w:rFonts w:ascii="Times New Roman" w:hAnsi="Times New Roman" w:cs="Times New Roman"/>
          <w:sz w:val="24"/>
          <w:szCs w:val="24"/>
        </w:rPr>
        <w:t xml:space="preserve"> shift effects associated with the weaning process in the Postclassic Maya. Am. J. Phys. </w:t>
      </w:r>
      <w:proofErr w:type="spellStart"/>
      <w:r w:rsidRPr="0007323E">
        <w:rPr>
          <w:rFonts w:ascii="Times New Roman" w:hAnsi="Times New Roman" w:cs="Times New Roman"/>
          <w:sz w:val="24"/>
          <w:szCs w:val="24"/>
        </w:rPr>
        <w:t>Anthropol</w:t>
      </w:r>
      <w:proofErr w:type="spellEnd"/>
      <w:r w:rsidRPr="0007323E">
        <w:rPr>
          <w:rFonts w:ascii="Times New Roman" w:hAnsi="Times New Roman" w:cs="Times New Roman"/>
          <w:sz w:val="24"/>
          <w:szCs w:val="24"/>
        </w:rPr>
        <w:t xml:space="preserve">. 2005; </w:t>
      </w:r>
      <w:proofErr w:type="gramStart"/>
      <w:r w:rsidRPr="0007323E">
        <w:rPr>
          <w:rFonts w:ascii="Times New Roman" w:hAnsi="Times New Roman" w:cs="Times New Roman"/>
          <w:sz w:val="24"/>
          <w:szCs w:val="24"/>
        </w:rPr>
        <w:t>128:b</w:t>
      </w:r>
      <w:proofErr w:type="gramEnd"/>
      <w:r w:rsidRPr="0007323E">
        <w:rPr>
          <w:rFonts w:ascii="Times New Roman" w:hAnsi="Times New Roman" w:cs="Times New Roman"/>
          <w:sz w:val="24"/>
          <w:szCs w:val="24"/>
        </w:rPr>
        <w:t xml:space="preserve"> 781-790.</w:t>
      </w:r>
    </w:p>
    <w:p w14:paraId="3330700F" w14:textId="77777777" w:rsidR="004E0D07" w:rsidRPr="0007323E" w:rsidRDefault="004E0D07" w:rsidP="004E0D07">
      <w:pPr>
        <w:rPr>
          <w:rFonts w:ascii="Times New Roman" w:hAnsi="Times New Roman" w:cs="Times New Roman"/>
          <w:sz w:val="24"/>
          <w:szCs w:val="24"/>
        </w:rPr>
      </w:pPr>
      <w:r w:rsidRPr="0007323E">
        <w:rPr>
          <w:rFonts w:ascii="Times New Roman" w:hAnsi="Times New Roman" w:cs="Times New Roman"/>
          <w:sz w:val="24"/>
          <w:szCs w:val="24"/>
        </w:rPr>
        <w:t xml:space="preserve">Wright LE. Examining Childhood Diets at </w:t>
      </w:r>
      <w:proofErr w:type="spellStart"/>
      <w:r w:rsidRPr="0007323E">
        <w:rPr>
          <w:rFonts w:ascii="Times New Roman" w:hAnsi="Times New Roman" w:cs="Times New Roman"/>
          <w:sz w:val="24"/>
          <w:szCs w:val="24"/>
        </w:rPr>
        <w:t>Kaminaljuyu</w:t>
      </w:r>
      <w:proofErr w:type="spellEnd"/>
      <w:r w:rsidRPr="0007323E">
        <w:rPr>
          <w:rFonts w:ascii="Times New Roman" w:hAnsi="Times New Roman" w:cs="Times New Roman"/>
          <w:sz w:val="24"/>
          <w:szCs w:val="24"/>
        </w:rPr>
        <w:t xml:space="preserve">, Guatemala, through Stable Isotopic Analysis of Sequential Enamel Microsamples. Archaeometry 2013; 55:113-133. </w:t>
      </w:r>
      <w:proofErr w:type="spellStart"/>
      <w:r w:rsidRPr="0007323E">
        <w:rPr>
          <w:rFonts w:ascii="Times New Roman" w:hAnsi="Times New Roman" w:cs="Times New Roman"/>
          <w:sz w:val="24"/>
          <w:szCs w:val="24"/>
        </w:rPr>
        <w:t>doi</w:t>
      </w:r>
      <w:proofErr w:type="spellEnd"/>
      <w:r w:rsidRPr="0007323E">
        <w:rPr>
          <w:rFonts w:ascii="Times New Roman" w:hAnsi="Times New Roman" w:cs="Times New Roman"/>
          <w:sz w:val="24"/>
          <w:szCs w:val="24"/>
        </w:rPr>
        <w:t>: 10.1111/j.1475-4754.</w:t>
      </w:r>
      <w:proofErr w:type="gramStart"/>
      <w:r w:rsidRPr="0007323E">
        <w:rPr>
          <w:rFonts w:ascii="Times New Roman" w:hAnsi="Times New Roman" w:cs="Times New Roman"/>
          <w:sz w:val="24"/>
          <w:szCs w:val="24"/>
        </w:rPr>
        <w:t>2012.00668.x</w:t>
      </w:r>
      <w:proofErr w:type="gramEnd"/>
    </w:p>
    <w:p w14:paraId="6447BC53" w14:textId="77777777" w:rsidR="004E0D07" w:rsidRPr="0007323E" w:rsidRDefault="004E0D07" w:rsidP="004E0D07">
      <w:pPr>
        <w:rPr>
          <w:rFonts w:ascii="Times New Roman" w:hAnsi="Times New Roman" w:cs="Times New Roman"/>
          <w:sz w:val="24"/>
          <w:szCs w:val="24"/>
        </w:rPr>
      </w:pPr>
      <w:r w:rsidRPr="0007323E">
        <w:rPr>
          <w:rFonts w:ascii="Times New Roman" w:hAnsi="Times New Roman" w:cs="Times New Roman"/>
          <w:sz w:val="24"/>
          <w:szCs w:val="24"/>
        </w:rPr>
        <w:t xml:space="preserve">Wright LE, Schwarcz HP. Stable carbon and oxygen isotopes in human tooth enamel: identifying breastfeeding and weaning in prehistory. Am. J. Phys. </w:t>
      </w:r>
      <w:proofErr w:type="spellStart"/>
      <w:r w:rsidRPr="0007323E">
        <w:rPr>
          <w:rFonts w:ascii="Times New Roman" w:hAnsi="Times New Roman" w:cs="Times New Roman"/>
          <w:sz w:val="24"/>
          <w:szCs w:val="24"/>
        </w:rPr>
        <w:t>Anthropol</w:t>
      </w:r>
      <w:proofErr w:type="spellEnd"/>
      <w:r w:rsidRPr="0007323E">
        <w:rPr>
          <w:rFonts w:ascii="Times New Roman" w:hAnsi="Times New Roman" w:cs="Times New Roman"/>
          <w:sz w:val="24"/>
          <w:szCs w:val="24"/>
        </w:rPr>
        <w:t>. 1998; 106: 1-18.</w:t>
      </w:r>
    </w:p>
    <w:p w14:paraId="54785740" w14:textId="7AE9AA55" w:rsidR="009D798E" w:rsidRPr="0007323E" w:rsidRDefault="009D798E" w:rsidP="004E0D07">
      <w:pPr>
        <w:rPr>
          <w:rFonts w:ascii="Times New Roman" w:hAnsi="Times New Roman" w:cs="Times New Roman"/>
          <w:sz w:val="24"/>
          <w:szCs w:val="24"/>
        </w:rPr>
      </w:pPr>
    </w:p>
    <w:sectPr w:rsidR="009D798E" w:rsidRPr="0007323E" w:rsidSect="00270A3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09C6" w14:textId="77777777" w:rsidR="000D6980" w:rsidRDefault="000D6980">
      <w:pPr>
        <w:spacing w:after="0" w:line="240" w:lineRule="auto"/>
      </w:pPr>
      <w:r>
        <w:separator/>
      </w:r>
    </w:p>
  </w:endnote>
  <w:endnote w:type="continuationSeparator" w:id="0">
    <w:p w14:paraId="7A0607DD" w14:textId="77777777" w:rsidR="000D6980" w:rsidRDefault="000D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665321"/>
      <w:docPartObj>
        <w:docPartGallery w:val="Page Numbers (Bottom of Page)"/>
        <w:docPartUnique/>
      </w:docPartObj>
    </w:sdtPr>
    <w:sdtEndPr>
      <w:rPr>
        <w:rFonts w:ascii="Times New Roman" w:hAnsi="Times New Roman" w:cs="Times New Roman"/>
        <w:noProof/>
      </w:rPr>
    </w:sdtEndPr>
    <w:sdtContent>
      <w:p w14:paraId="3908BDC2" w14:textId="70149DDB" w:rsidR="00F13F29" w:rsidRPr="00DF5644" w:rsidRDefault="00F13F29">
        <w:pPr>
          <w:pStyle w:val="Footer"/>
          <w:jc w:val="center"/>
          <w:rPr>
            <w:rFonts w:ascii="Times New Roman" w:hAnsi="Times New Roman" w:cs="Times New Roman"/>
          </w:rPr>
        </w:pPr>
        <w:r w:rsidRPr="00DF5644">
          <w:rPr>
            <w:rFonts w:ascii="Times New Roman" w:hAnsi="Times New Roman" w:cs="Times New Roman"/>
          </w:rPr>
          <w:fldChar w:fldCharType="begin"/>
        </w:r>
        <w:r w:rsidRPr="00DF5644">
          <w:rPr>
            <w:rFonts w:ascii="Times New Roman" w:hAnsi="Times New Roman" w:cs="Times New Roman"/>
          </w:rPr>
          <w:instrText xml:space="preserve"> PAGE   \* MERGEFORMAT </w:instrText>
        </w:r>
        <w:r w:rsidRPr="00DF5644">
          <w:rPr>
            <w:rFonts w:ascii="Times New Roman" w:hAnsi="Times New Roman" w:cs="Times New Roman"/>
          </w:rPr>
          <w:fldChar w:fldCharType="separate"/>
        </w:r>
        <w:r w:rsidRPr="00DF5644">
          <w:rPr>
            <w:rFonts w:ascii="Times New Roman" w:hAnsi="Times New Roman" w:cs="Times New Roman"/>
            <w:noProof/>
          </w:rPr>
          <w:t>2</w:t>
        </w:r>
        <w:r w:rsidRPr="00DF5644">
          <w:rPr>
            <w:rFonts w:ascii="Times New Roman" w:hAnsi="Times New Roman" w:cs="Times New Roman"/>
            <w:noProof/>
          </w:rPr>
          <w:fldChar w:fldCharType="end"/>
        </w:r>
      </w:p>
    </w:sdtContent>
  </w:sdt>
  <w:p w14:paraId="7A87035F" w14:textId="77777777" w:rsidR="00F13F29" w:rsidRDefault="00F1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90BE" w14:textId="77777777" w:rsidR="000D6980" w:rsidRDefault="000D6980">
      <w:pPr>
        <w:spacing w:after="0" w:line="240" w:lineRule="auto"/>
      </w:pPr>
      <w:r>
        <w:separator/>
      </w:r>
    </w:p>
  </w:footnote>
  <w:footnote w:type="continuationSeparator" w:id="0">
    <w:p w14:paraId="3A80A390" w14:textId="77777777" w:rsidR="000D6980" w:rsidRDefault="000D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6E3"/>
    <w:multiLevelType w:val="multilevel"/>
    <w:tmpl w:val="F54055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CE11A1"/>
    <w:multiLevelType w:val="multilevel"/>
    <w:tmpl w:val="DDA0E8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5C0D1F"/>
    <w:multiLevelType w:val="multilevel"/>
    <w:tmpl w:val="80828E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1A699C"/>
    <w:multiLevelType w:val="multilevel"/>
    <w:tmpl w:val="B39E5A6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4AA152AB"/>
    <w:multiLevelType w:val="hybridMultilevel"/>
    <w:tmpl w:val="778EEA12"/>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57E54227"/>
    <w:multiLevelType w:val="multilevel"/>
    <w:tmpl w:val="83B4F4D4"/>
    <w:lvl w:ilvl="0">
      <w:start w:val="3"/>
      <w:numFmt w:val="decimal"/>
      <w:lvlText w:val="%1."/>
      <w:lvlJc w:val="right"/>
      <w:pPr>
        <w:ind w:left="810" w:hanging="360"/>
      </w:pPr>
      <w:rPr>
        <w:rFonts w:hint="default"/>
        <w:u w:val="none"/>
      </w:rPr>
    </w:lvl>
    <w:lvl w:ilvl="1">
      <w:start w:val="1"/>
      <w:numFmt w:val="decimal"/>
      <w:lvlText w:val="%1.%2."/>
      <w:lvlJc w:val="right"/>
      <w:pPr>
        <w:ind w:left="1530" w:hanging="360"/>
      </w:pPr>
      <w:rPr>
        <w:rFonts w:hint="default"/>
        <w:u w:val="none"/>
      </w:rPr>
    </w:lvl>
    <w:lvl w:ilvl="2">
      <w:start w:val="1"/>
      <w:numFmt w:val="decimal"/>
      <w:lvlText w:val="%1.%2.%3."/>
      <w:lvlJc w:val="right"/>
      <w:pPr>
        <w:ind w:left="2250" w:hanging="360"/>
      </w:pPr>
      <w:rPr>
        <w:rFonts w:hint="default"/>
        <w:u w:val="none"/>
      </w:rPr>
    </w:lvl>
    <w:lvl w:ilvl="3">
      <w:start w:val="1"/>
      <w:numFmt w:val="decimal"/>
      <w:lvlText w:val="%1.%2.%3.%4."/>
      <w:lvlJc w:val="right"/>
      <w:pPr>
        <w:ind w:left="2970" w:hanging="360"/>
      </w:pPr>
      <w:rPr>
        <w:rFonts w:hint="default"/>
        <w:u w:val="none"/>
      </w:rPr>
    </w:lvl>
    <w:lvl w:ilvl="4">
      <w:start w:val="1"/>
      <w:numFmt w:val="decimal"/>
      <w:lvlText w:val="%1.%2.%3.%4.%5."/>
      <w:lvlJc w:val="right"/>
      <w:pPr>
        <w:ind w:left="3690" w:hanging="360"/>
      </w:pPr>
      <w:rPr>
        <w:rFonts w:hint="default"/>
        <w:u w:val="none"/>
      </w:rPr>
    </w:lvl>
    <w:lvl w:ilvl="5">
      <w:start w:val="1"/>
      <w:numFmt w:val="decimal"/>
      <w:lvlText w:val="%1.%2.%3.%4.%5.%6."/>
      <w:lvlJc w:val="right"/>
      <w:pPr>
        <w:ind w:left="4410" w:hanging="360"/>
      </w:pPr>
      <w:rPr>
        <w:rFonts w:hint="default"/>
        <w:u w:val="none"/>
      </w:rPr>
    </w:lvl>
    <w:lvl w:ilvl="6">
      <w:start w:val="1"/>
      <w:numFmt w:val="decimal"/>
      <w:lvlText w:val="%1.%2.%3.%4.%5.%6.%7."/>
      <w:lvlJc w:val="right"/>
      <w:pPr>
        <w:ind w:left="5130" w:hanging="360"/>
      </w:pPr>
      <w:rPr>
        <w:rFonts w:hint="default"/>
        <w:u w:val="none"/>
      </w:rPr>
    </w:lvl>
    <w:lvl w:ilvl="7">
      <w:start w:val="1"/>
      <w:numFmt w:val="decimal"/>
      <w:lvlText w:val="%1.%2.%3.%4.%5.%6.%7.%8."/>
      <w:lvlJc w:val="right"/>
      <w:pPr>
        <w:ind w:left="5850" w:hanging="360"/>
      </w:pPr>
      <w:rPr>
        <w:rFonts w:hint="default"/>
        <w:u w:val="none"/>
      </w:rPr>
    </w:lvl>
    <w:lvl w:ilvl="8">
      <w:start w:val="1"/>
      <w:numFmt w:val="decimal"/>
      <w:lvlText w:val="%1.%2.%3.%4.%5.%6.%7.%8.%9."/>
      <w:lvlJc w:val="right"/>
      <w:pPr>
        <w:ind w:left="6570" w:hanging="360"/>
      </w:pPr>
      <w:rPr>
        <w:rFonts w:hint="default"/>
        <w:u w:val="none"/>
      </w:rPr>
    </w:lvl>
  </w:abstractNum>
  <w:abstractNum w:abstractNumId="6" w15:restartNumberingAfterBreak="0">
    <w:nsid w:val="6287289C"/>
    <w:multiLevelType w:val="hybridMultilevel"/>
    <w:tmpl w:val="61BCE3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6C9A2F15"/>
    <w:multiLevelType w:val="multilevel"/>
    <w:tmpl w:val="F54055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1"/>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98"/>
    <w:rsid w:val="00011842"/>
    <w:rsid w:val="000137DB"/>
    <w:rsid w:val="000263AE"/>
    <w:rsid w:val="00047A83"/>
    <w:rsid w:val="00057B73"/>
    <w:rsid w:val="0007228D"/>
    <w:rsid w:val="00072F55"/>
    <w:rsid w:val="0007323E"/>
    <w:rsid w:val="000824B9"/>
    <w:rsid w:val="00087B3E"/>
    <w:rsid w:val="000911D7"/>
    <w:rsid w:val="00093BD5"/>
    <w:rsid w:val="000A40A2"/>
    <w:rsid w:val="000B42A3"/>
    <w:rsid w:val="000B4419"/>
    <w:rsid w:val="000B6F6F"/>
    <w:rsid w:val="000C590B"/>
    <w:rsid w:val="000C5A6B"/>
    <w:rsid w:val="000D4A92"/>
    <w:rsid w:val="000D6980"/>
    <w:rsid w:val="000E5B98"/>
    <w:rsid w:val="000F0A0B"/>
    <w:rsid w:val="000F1B3A"/>
    <w:rsid w:val="00120F97"/>
    <w:rsid w:val="001277B0"/>
    <w:rsid w:val="00133C0C"/>
    <w:rsid w:val="00140226"/>
    <w:rsid w:val="00141593"/>
    <w:rsid w:val="00145AF6"/>
    <w:rsid w:val="00152461"/>
    <w:rsid w:val="00153567"/>
    <w:rsid w:val="00156E15"/>
    <w:rsid w:val="00183C96"/>
    <w:rsid w:val="00187ABE"/>
    <w:rsid w:val="00193D30"/>
    <w:rsid w:val="0019557F"/>
    <w:rsid w:val="00195795"/>
    <w:rsid w:val="00197ED9"/>
    <w:rsid w:val="001A0215"/>
    <w:rsid w:val="001A0498"/>
    <w:rsid w:val="001A114D"/>
    <w:rsid w:val="001B0F72"/>
    <w:rsid w:val="001D1BBE"/>
    <w:rsid w:val="001D432D"/>
    <w:rsid w:val="001D6B1A"/>
    <w:rsid w:val="001F3443"/>
    <w:rsid w:val="0021316E"/>
    <w:rsid w:val="00214A2F"/>
    <w:rsid w:val="00215ADA"/>
    <w:rsid w:val="002172CC"/>
    <w:rsid w:val="002176B9"/>
    <w:rsid w:val="00221119"/>
    <w:rsid w:val="002221DD"/>
    <w:rsid w:val="002238AC"/>
    <w:rsid w:val="00223CFC"/>
    <w:rsid w:val="0022493F"/>
    <w:rsid w:val="00224CE3"/>
    <w:rsid w:val="00224CFD"/>
    <w:rsid w:val="002361F2"/>
    <w:rsid w:val="002438B4"/>
    <w:rsid w:val="002441B2"/>
    <w:rsid w:val="00246C8E"/>
    <w:rsid w:val="0025293C"/>
    <w:rsid w:val="002532E6"/>
    <w:rsid w:val="002557C5"/>
    <w:rsid w:val="002558AE"/>
    <w:rsid w:val="00260728"/>
    <w:rsid w:val="00270A3E"/>
    <w:rsid w:val="00275860"/>
    <w:rsid w:val="00277285"/>
    <w:rsid w:val="002875D0"/>
    <w:rsid w:val="002921D4"/>
    <w:rsid w:val="002960E8"/>
    <w:rsid w:val="002A5E49"/>
    <w:rsid w:val="002B2D46"/>
    <w:rsid w:val="002B2F46"/>
    <w:rsid w:val="002B4F19"/>
    <w:rsid w:val="002C03F7"/>
    <w:rsid w:val="002C6D17"/>
    <w:rsid w:val="002D3CF1"/>
    <w:rsid w:val="002E0302"/>
    <w:rsid w:val="002F25C4"/>
    <w:rsid w:val="002F70F1"/>
    <w:rsid w:val="0030615E"/>
    <w:rsid w:val="00310BE5"/>
    <w:rsid w:val="0031122B"/>
    <w:rsid w:val="0031487F"/>
    <w:rsid w:val="003313AE"/>
    <w:rsid w:val="0033227B"/>
    <w:rsid w:val="003341E1"/>
    <w:rsid w:val="00350E1A"/>
    <w:rsid w:val="0036125A"/>
    <w:rsid w:val="003636D9"/>
    <w:rsid w:val="00364ADA"/>
    <w:rsid w:val="003667A4"/>
    <w:rsid w:val="00380644"/>
    <w:rsid w:val="00381D92"/>
    <w:rsid w:val="00384927"/>
    <w:rsid w:val="00385A78"/>
    <w:rsid w:val="00390D5C"/>
    <w:rsid w:val="003920AB"/>
    <w:rsid w:val="003936CC"/>
    <w:rsid w:val="00396A6C"/>
    <w:rsid w:val="003B24D6"/>
    <w:rsid w:val="003B7C5A"/>
    <w:rsid w:val="003C0862"/>
    <w:rsid w:val="003D1E8C"/>
    <w:rsid w:val="003D7167"/>
    <w:rsid w:val="003E2BED"/>
    <w:rsid w:val="003F1B6A"/>
    <w:rsid w:val="00416C0B"/>
    <w:rsid w:val="00420CA0"/>
    <w:rsid w:val="00424C83"/>
    <w:rsid w:val="00424EE7"/>
    <w:rsid w:val="00427BBA"/>
    <w:rsid w:val="004345E5"/>
    <w:rsid w:val="004403DF"/>
    <w:rsid w:val="00441132"/>
    <w:rsid w:val="00444048"/>
    <w:rsid w:val="00455001"/>
    <w:rsid w:val="00455182"/>
    <w:rsid w:val="004669BB"/>
    <w:rsid w:val="0047080C"/>
    <w:rsid w:val="0047489A"/>
    <w:rsid w:val="004A346C"/>
    <w:rsid w:val="004A614B"/>
    <w:rsid w:val="004C098E"/>
    <w:rsid w:val="004C4011"/>
    <w:rsid w:val="004C4C5C"/>
    <w:rsid w:val="004C64D4"/>
    <w:rsid w:val="004C6D3A"/>
    <w:rsid w:val="004C6D66"/>
    <w:rsid w:val="004D33FE"/>
    <w:rsid w:val="004E0D07"/>
    <w:rsid w:val="004E45E4"/>
    <w:rsid w:val="004F07CF"/>
    <w:rsid w:val="005131DC"/>
    <w:rsid w:val="005152D0"/>
    <w:rsid w:val="00521FB4"/>
    <w:rsid w:val="005267E6"/>
    <w:rsid w:val="005342DC"/>
    <w:rsid w:val="00552EC9"/>
    <w:rsid w:val="00555C67"/>
    <w:rsid w:val="00562078"/>
    <w:rsid w:val="005735C6"/>
    <w:rsid w:val="005756A8"/>
    <w:rsid w:val="005A30F7"/>
    <w:rsid w:val="005A47DD"/>
    <w:rsid w:val="005B6B6D"/>
    <w:rsid w:val="005C4433"/>
    <w:rsid w:val="005C471D"/>
    <w:rsid w:val="005D099D"/>
    <w:rsid w:val="005D6272"/>
    <w:rsid w:val="005D76BB"/>
    <w:rsid w:val="005E00EA"/>
    <w:rsid w:val="005E24CE"/>
    <w:rsid w:val="005F312F"/>
    <w:rsid w:val="005F6AED"/>
    <w:rsid w:val="006103A9"/>
    <w:rsid w:val="00611C08"/>
    <w:rsid w:val="00611CEF"/>
    <w:rsid w:val="00611EFB"/>
    <w:rsid w:val="0061363D"/>
    <w:rsid w:val="00616C43"/>
    <w:rsid w:val="00621DDB"/>
    <w:rsid w:val="0062422F"/>
    <w:rsid w:val="0062645A"/>
    <w:rsid w:val="00626B8C"/>
    <w:rsid w:val="006271C4"/>
    <w:rsid w:val="006348A1"/>
    <w:rsid w:val="006359D7"/>
    <w:rsid w:val="00646F64"/>
    <w:rsid w:val="00647635"/>
    <w:rsid w:val="006507BC"/>
    <w:rsid w:val="0065128A"/>
    <w:rsid w:val="00654B25"/>
    <w:rsid w:val="00661A99"/>
    <w:rsid w:val="00664A40"/>
    <w:rsid w:val="00664FB7"/>
    <w:rsid w:val="0066756D"/>
    <w:rsid w:val="00671CF4"/>
    <w:rsid w:val="00676291"/>
    <w:rsid w:val="00676D83"/>
    <w:rsid w:val="00681F1D"/>
    <w:rsid w:val="00684192"/>
    <w:rsid w:val="00686B1F"/>
    <w:rsid w:val="00686F0C"/>
    <w:rsid w:val="00687D68"/>
    <w:rsid w:val="006A46B2"/>
    <w:rsid w:val="006A7415"/>
    <w:rsid w:val="006B1E5E"/>
    <w:rsid w:val="006B3BC6"/>
    <w:rsid w:val="006B735D"/>
    <w:rsid w:val="006C3740"/>
    <w:rsid w:val="006D3D70"/>
    <w:rsid w:val="006D7B38"/>
    <w:rsid w:val="006F6E83"/>
    <w:rsid w:val="00704C5A"/>
    <w:rsid w:val="00707A6F"/>
    <w:rsid w:val="00712B85"/>
    <w:rsid w:val="00732309"/>
    <w:rsid w:val="00735C9D"/>
    <w:rsid w:val="00740E82"/>
    <w:rsid w:val="007516F2"/>
    <w:rsid w:val="00757B29"/>
    <w:rsid w:val="00760627"/>
    <w:rsid w:val="00763AA4"/>
    <w:rsid w:val="00773438"/>
    <w:rsid w:val="00784B89"/>
    <w:rsid w:val="0078606F"/>
    <w:rsid w:val="00791640"/>
    <w:rsid w:val="00797BA3"/>
    <w:rsid w:val="007A5C80"/>
    <w:rsid w:val="007A6BC0"/>
    <w:rsid w:val="007B230E"/>
    <w:rsid w:val="007B5E93"/>
    <w:rsid w:val="007C026D"/>
    <w:rsid w:val="007C1009"/>
    <w:rsid w:val="007C3E70"/>
    <w:rsid w:val="007C5D47"/>
    <w:rsid w:val="007C661A"/>
    <w:rsid w:val="007D4377"/>
    <w:rsid w:val="007E5A5E"/>
    <w:rsid w:val="007F0D8A"/>
    <w:rsid w:val="007F3513"/>
    <w:rsid w:val="007F71B7"/>
    <w:rsid w:val="0080056E"/>
    <w:rsid w:val="0080531D"/>
    <w:rsid w:val="00806C05"/>
    <w:rsid w:val="00807E60"/>
    <w:rsid w:val="00814C6F"/>
    <w:rsid w:val="00815607"/>
    <w:rsid w:val="00816FFB"/>
    <w:rsid w:val="008276CF"/>
    <w:rsid w:val="00830040"/>
    <w:rsid w:val="00847695"/>
    <w:rsid w:val="00850E2E"/>
    <w:rsid w:val="008521F9"/>
    <w:rsid w:val="0085307D"/>
    <w:rsid w:val="00853884"/>
    <w:rsid w:val="008736E6"/>
    <w:rsid w:val="00884990"/>
    <w:rsid w:val="00884B5E"/>
    <w:rsid w:val="008A5EB3"/>
    <w:rsid w:val="008A773E"/>
    <w:rsid w:val="008B253D"/>
    <w:rsid w:val="008B5280"/>
    <w:rsid w:val="008D037B"/>
    <w:rsid w:val="008D2C0A"/>
    <w:rsid w:val="008D7757"/>
    <w:rsid w:val="008E6006"/>
    <w:rsid w:val="008E60AF"/>
    <w:rsid w:val="008F0847"/>
    <w:rsid w:val="009048BA"/>
    <w:rsid w:val="009056DE"/>
    <w:rsid w:val="0091567E"/>
    <w:rsid w:val="00924778"/>
    <w:rsid w:val="0092795D"/>
    <w:rsid w:val="009426D0"/>
    <w:rsid w:val="00944792"/>
    <w:rsid w:val="0097303D"/>
    <w:rsid w:val="00973E4E"/>
    <w:rsid w:val="00981D1E"/>
    <w:rsid w:val="009926AD"/>
    <w:rsid w:val="00995D72"/>
    <w:rsid w:val="00995EBA"/>
    <w:rsid w:val="00996F47"/>
    <w:rsid w:val="009B26C3"/>
    <w:rsid w:val="009C3578"/>
    <w:rsid w:val="009C3FFA"/>
    <w:rsid w:val="009C78A7"/>
    <w:rsid w:val="009D798E"/>
    <w:rsid w:val="00A0692A"/>
    <w:rsid w:val="00A32C04"/>
    <w:rsid w:val="00A33265"/>
    <w:rsid w:val="00A33D8E"/>
    <w:rsid w:val="00A367B3"/>
    <w:rsid w:val="00A40761"/>
    <w:rsid w:val="00A40CC3"/>
    <w:rsid w:val="00A42D03"/>
    <w:rsid w:val="00A43EFC"/>
    <w:rsid w:val="00A47F8B"/>
    <w:rsid w:val="00A54641"/>
    <w:rsid w:val="00A568E2"/>
    <w:rsid w:val="00A74AE9"/>
    <w:rsid w:val="00A80164"/>
    <w:rsid w:val="00A816FE"/>
    <w:rsid w:val="00A82CD9"/>
    <w:rsid w:val="00A839F4"/>
    <w:rsid w:val="00A876E8"/>
    <w:rsid w:val="00AA3942"/>
    <w:rsid w:val="00AB147A"/>
    <w:rsid w:val="00AB213F"/>
    <w:rsid w:val="00AB6960"/>
    <w:rsid w:val="00AC4773"/>
    <w:rsid w:val="00AD5A04"/>
    <w:rsid w:val="00AE1FE3"/>
    <w:rsid w:val="00AE641C"/>
    <w:rsid w:val="00AF3C07"/>
    <w:rsid w:val="00AF6A2E"/>
    <w:rsid w:val="00AF70E9"/>
    <w:rsid w:val="00B01E60"/>
    <w:rsid w:val="00B14E07"/>
    <w:rsid w:val="00B16414"/>
    <w:rsid w:val="00B208F5"/>
    <w:rsid w:val="00B26EE4"/>
    <w:rsid w:val="00B27CA3"/>
    <w:rsid w:val="00B42433"/>
    <w:rsid w:val="00B42F0D"/>
    <w:rsid w:val="00B53A0D"/>
    <w:rsid w:val="00B55596"/>
    <w:rsid w:val="00B561CB"/>
    <w:rsid w:val="00B56BF3"/>
    <w:rsid w:val="00B56EF6"/>
    <w:rsid w:val="00B60361"/>
    <w:rsid w:val="00B62C17"/>
    <w:rsid w:val="00B63295"/>
    <w:rsid w:val="00B652E9"/>
    <w:rsid w:val="00B65EAA"/>
    <w:rsid w:val="00B745BA"/>
    <w:rsid w:val="00B75025"/>
    <w:rsid w:val="00B8223A"/>
    <w:rsid w:val="00B8711D"/>
    <w:rsid w:val="00BA07E5"/>
    <w:rsid w:val="00BA419D"/>
    <w:rsid w:val="00BA7A0A"/>
    <w:rsid w:val="00BB4474"/>
    <w:rsid w:val="00BB5126"/>
    <w:rsid w:val="00BB51E1"/>
    <w:rsid w:val="00BB6B02"/>
    <w:rsid w:val="00BC7DA5"/>
    <w:rsid w:val="00BC7E4F"/>
    <w:rsid w:val="00BD0F86"/>
    <w:rsid w:val="00BE4F6B"/>
    <w:rsid w:val="00C03D93"/>
    <w:rsid w:val="00C10C35"/>
    <w:rsid w:val="00C206A4"/>
    <w:rsid w:val="00C3445F"/>
    <w:rsid w:val="00C37CD4"/>
    <w:rsid w:val="00C51621"/>
    <w:rsid w:val="00C55345"/>
    <w:rsid w:val="00C705F9"/>
    <w:rsid w:val="00C72DE0"/>
    <w:rsid w:val="00C746BC"/>
    <w:rsid w:val="00C836FF"/>
    <w:rsid w:val="00C845B5"/>
    <w:rsid w:val="00C959EF"/>
    <w:rsid w:val="00C97617"/>
    <w:rsid w:val="00CB25DE"/>
    <w:rsid w:val="00CB52CC"/>
    <w:rsid w:val="00CC1348"/>
    <w:rsid w:val="00CC1B4B"/>
    <w:rsid w:val="00CD56D8"/>
    <w:rsid w:val="00CD5815"/>
    <w:rsid w:val="00CE38B1"/>
    <w:rsid w:val="00CE59B6"/>
    <w:rsid w:val="00CF07F2"/>
    <w:rsid w:val="00D04128"/>
    <w:rsid w:val="00D04A39"/>
    <w:rsid w:val="00D05FC6"/>
    <w:rsid w:val="00D1046E"/>
    <w:rsid w:val="00D3139A"/>
    <w:rsid w:val="00D355DB"/>
    <w:rsid w:val="00D36072"/>
    <w:rsid w:val="00D37458"/>
    <w:rsid w:val="00D46389"/>
    <w:rsid w:val="00D57D4B"/>
    <w:rsid w:val="00D605D9"/>
    <w:rsid w:val="00D61F4A"/>
    <w:rsid w:val="00D62A91"/>
    <w:rsid w:val="00D72B21"/>
    <w:rsid w:val="00D73386"/>
    <w:rsid w:val="00D744C5"/>
    <w:rsid w:val="00D75A92"/>
    <w:rsid w:val="00D7779E"/>
    <w:rsid w:val="00DA1F72"/>
    <w:rsid w:val="00DA3F72"/>
    <w:rsid w:val="00DA732A"/>
    <w:rsid w:val="00DB1D08"/>
    <w:rsid w:val="00DB7D08"/>
    <w:rsid w:val="00DC19F9"/>
    <w:rsid w:val="00DC2B6F"/>
    <w:rsid w:val="00DC46C2"/>
    <w:rsid w:val="00DD42A7"/>
    <w:rsid w:val="00DD6F94"/>
    <w:rsid w:val="00DE1C5D"/>
    <w:rsid w:val="00DE1D23"/>
    <w:rsid w:val="00DE4E61"/>
    <w:rsid w:val="00DF2CC4"/>
    <w:rsid w:val="00DF5644"/>
    <w:rsid w:val="00DF6897"/>
    <w:rsid w:val="00DF7F71"/>
    <w:rsid w:val="00E076CD"/>
    <w:rsid w:val="00E10458"/>
    <w:rsid w:val="00E12911"/>
    <w:rsid w:val="00E15EA3"/>
    <w:rsid w:val="00E15ECF"/>
    <w:rsid w:val="00E22F2A"/>
    <w:rsid w:val="00E313A7"/>
    <w:rsid w:val="00E342A4"/>
    <w:rsid w:val="00E34A31"/>
    <w:rsid w:val="00E3581B"/>
    <w:rsid w:val="00E3600F"/>
    <w:rsid w:val="00E41BEF"/>
    <w:rsid w:val="00E42BF5"/>
    <w:rsid w:val="00E5561A"/>
    <w:rsid w:val="00E561D9"/>
    <w:rsid w:val="00E67DA4"/>
    <w:rsid w:val="00E809DF"/>
    <w:rsid w:val="00E849F5"/>
    <w:rsid w:val="00E97217"/>
    <w:rsid w:val="00EA03B8"/>
    <w:rsid w:val="00EA12EB"/>
    <w:rsid w:val="00EA5E7C"/>
    <w:rsid w:val="00EB1685"/>
    <w:rsid w:val="00EB43CB"/>
    <w:rsid w:val="00EB4F7F"/>
    <w:rsid w:val="00EC0177"/>
    <w:rsid w:val="00ED0C08"/>
    <w:rsid w:val="00EE3752"/>
    <w:rsid w:val="00EE3C42"/>
    <w:rsid w:val="00EE5AD2"/>
    <w:rsid w:val="00EE662C"/>
    <w:rsid w:val="00F02A35"/>
    <w:rsid w:val="00F06562"/>
    <w:rsid w:val="00F13F29"/>
    <w:rsid w:val="00F45138"/>
    <w:rsid w:val="00F47D6A"/>
    <w:rsid w:val="00F57274"/>
    <w:rsid w:val="00F65CEE"/>
    <w:rsid w:val="00F676A8"/>
    <w:rsid w:val="00F71F59"/>
    <w:rsid w:val="00F75C9D"/>
    <w:rsid w:val="00F76E98"/>
    <w:rsid w:val="00F91FEC"/>
    <w:rsid w:val="00F93081"/>
    <w:rsid w:val="00F95D8B"/>
    <w:rsid w:val="00F96846"/>
    <w:rsid w:val="00FA0402"/>
    <w:rsid w:val="00FA1009"/>
    <w:rsid w:val="00FA3206"/>
    <w:rsid w:val="00FA7608"/>
    <w:rsid w:val="00FB3BF3"/>
    <w:rsid w:val="00FB4604"/>
    <w:rsid w:val="00FD3F66"/>
    <w:rsid w:val="00FD5A46"/>
    <w:rsid w:val="00FE3B95"/>
    <w:rsid w:val="00FF3847"/>
    <w:rsid w:val="00FF3E5A"/>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1C2A"/>
  <w15:docId w15:val="{99E845E5-2EF9-453C-932E-BD738A16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27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91"/>
    <w:rPr>
      <w:rFonts w:ascii="Segoe UI" w:hAnsi="Segoe UI" w:cs="Segoe UI"/>
      <w:sz w:val="18"/>
      <w:szCs w:val="18"/>
    </w:rPr>
  </w:style>
  <w:style w:type="paragraph" w:styleId="Header">
    <w:name w:val="header"/>
    <w:basedOn w:val="Normal"/>
    <w:link w:val="HeaderChar"/>
    <w:uiPriority w:val="99"/>
    <w:unhideWhenUsed/>
    <w:rsid w:val="0092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91"/>
  </w:style>
  <w:style w:type="paragraph" w:styleId="Footer">
    <w:name w:val="footer"/>
    <w:basedOn w:val="Normal"/>
    <w:link w:val="FooterChar"/>
    <w:uiPriority w:val="99"/>
    <w:unhideWhenUsed/>
    <w:rsid w:val="00927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91"/>
  </w:style>
  <w:style w:type="paragraph" w:styleId="NoSpacing">
    <w:name w:val="No Spacing"/>
    <w:link w:val="NoSpacingChar"/>
    <w:uiPriority w:val="1"/>
    <w:qFormat/>
    <w:rsid w:val="004B3225"/>
    <w:pPr>
      <w:spacing w:after="0" w:line="240" w:lineRule="auto"/>
    </w:pPr>
  </w:style>
  <w:style w:type="paragraph" w:styleId="ListParagraph">
    <w:name w:val="List Paragraph"/>
    <w:basedOn w:val="Normal"/>
    <w:uiPriority w:val="34"/>
    <w:qFormat/>
    <w:rsid w:val="004B322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B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773"/>
    <w:rPr>
      <w:sz w:val="16"/>
      <w:szCs w:val="16"/>
    </w:rPr>
  </w:style>
  <w:style w:type="paragraph" w:styleId="CommentText">
    <w:name w:val="annotation text"/>
    <w:basedOn w:val="Normal"/>
    <w:link w:val="CommentTextChar"/>
    <w:uiPriority w:val="99"/>
    <w:semiHidden/>
    <w:unhideWhenUsed/>
    <w:rsid w:val="00AC4773"/>
    <w:pPr>
      <w:spacing w:line="240" w:lineRule="auto"/>
    </w:pPr>
    <w:rPr>
      <w:sz w:val="20"/>
      <w:szCs w:val="20"/>
    </w:rPr>
  </w:style>
  <w:style w:type="character" w:customStyle="1" w:styleId="CommentTextChar">
    <w:name w:val="Comment Text Char"/>
    <w:basedOn w:val="DefaultParagraphFont"/>
    <w:link w:val="CommentText"/>
    <w:uiPriority w:val="99"/>
    <w:semiHidden/>
    <w:rsid w:val="00AC4773"/>
    <w:rPr>
      <w:sz w:val="20"/>
      <w:szCs w:val="20"/>
    </w:rPr>
  </w:style>
  <w:style w:type="paragraph" w:styleId="CommentSubject">
    <w:name w:val="annotation subject"/>
    <w:basedOn w:val="CommentText"/>
    <w:next w:val="CommentText"/>
    <w:link w:val="CommentSubjectChar"/>
    <w:uiPriority w:val="99"/>
    <w:semiHidden/>
    <w:unhideWhenUsed/>
    <w:rsid w:val="00AC4773"/>
    <w:rPr>
      <w:b/>
      <w:bCs/>
    </w:rPr>
  </w:style>
  <w:style w:type="character" w:customStyle="1" w:styleId="CommentSubjectChar">
    <w:name w:val="Comment Subject Char"/>
    <w:basedOn w:val="CommentTextChar"/>
    <w:link w:val="CommentSubject"/>
    <w:uiPriority w:val="99"/>
    <w:semiHidden/>
    <w:rsid w:val="00AC4773"/>
    <w:rPr>
      <w:b/>
      <w:bCs/>
      <w:sz w:val="20"/>
      <w:szCs w:val="20"/>
    </w:rPr>
  </w:style>
  <w:style w:type="character" w:customStyle="1" w:styleId="NoSpacingChar">
    <w:name w:val="No Spacing Char"/>
    <w:basedOn w:val="DefaultParagraphFont"/>
    <w:link w:val="NoSpacing"/>
    <w:uiPriority w:val="1"/>
    <w:rsid w:val="009D798E"/>
  </w:style>
  <w:style w:type="character" w:styleId="Hyperlink">
    <w:name w:val="Hyperlink"/>
    <w:basedOn w:val="DefaultParagraphFont"/>
    <w:uiPriority w:val="99"/>
    <w:unhideWhenUsed/>
    <w:rsid w:val="005267E6"/>
    <w:rPr>
      <w:color w:val="0563C1" w:themeColor="hyperlink"/>
      <w:u w:val="single"/>
    </w:rPr>
  </w:style>
  <w:style w:type="character" w:styleId="UnresolvedMention">
    <w:name w:val="Unresolved Mention"/>
    <w:basedOn w:val="DefaultParagraphFont"/>
    <w:uiPriority w:val="99"/>
    <w:semiHidden/>
    <w:unhideWhenUsed/>
    <w:rsid w:val="00526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2869">
      <w:bodyDiv w:val="1"/>
      <w:marLeft w:val="0"/>
      <w:marRight w:val="0"/>
      <w:marTop w:val="0"/>
      <w:marBottom w:val="0"/>
      <w:divBdr>
        <w:top w:val="none" w:sz="0" w:space="0" w:color="auto"/>
        <w:left w:val="none" w:sz="0" w:space="0" w:color="auto"/>
        <w:bottom w:val="none" w:sz="0" w:space="0" w:color="auto"/>
        <w:right w:val="none" w:sz="0" w:space="0" w:color="auto"/>
      </w:divBdr>
    </w:div>
    <w:div w:id="561872893">
      <w:bodyDiv w:val="1"/>
      <w:marLeft w:val="0"/>
      <w:marRight w:val="0"/>
      <w:marTop w:val="0"/>
      <w:marBottom w:val="0"/>
      <w:divBdr>
        <w:top w:val="none" w:sz="0" w:space="0" w:color="auto"/>
        <w:left w:val="none" w:sz="0" w:space="0" w:color="auto"/>
        <w:bottom w:val="none" w:sz="0" w:space="0" w:color="auto"/>
        <w:right w:val="none" w:sz="0" w:space="0" w:color="auto"/>
      </w:divBdr>
    </w:div>
    <w:div w:id="668869955">
      <w:bodyDiv w:val="1"/>
      <w:marLeft w:val="0"/>
      <w:marRight w:val="0"/>
      <w:marTop w:val="0"/>
      <w:marBottom w:val="0"/>
      <w:divBdr>
        <w:top w:val="none" w:sz="0" w:space="0" w:color="auto"/>
        <w:left w:val="none" w:sz="0" w:space="0" w:color="auto"/>
        <w:bottom w:val="none" w:sz="0" w:space="0" w:color="auto"/>
        <w:right w:val="none" w:sz="0" w:space="0" w:color="auto"/>
      </w:divBdr>
    </w:div>
    <w:div w:id="877205900">
      <w:bodyDiv w:val="1"/>
      <w:marLeft w:val="0"/>
      <w:marRight w:val="0"/>
      <w:marTop w:val="0"/>
      <w:marBottom w:val="0"/>
      <w:divBdr>
        <w:top w:val="none" w:sz="0" w:space="0" w:color="auto"/>
        <w:left w:val="none" w:sz="0" w:space="0" w:color="auto"/>
        <w:bottom w:val="none" w:sz="0" w:space="0" w:color="auto"/>
        <w:right w:val="none" w:sz="0" w:space="0" w:color="auto"/>
      </w:divBdr>
    </w:div>
    <w:div w:id="1417362218">
      <w:bodyDiv w:val="1"/>
      <w:marLeft w:val="0"/>
      <w:marRight w:val="0"/>
      <w:marTop w:val="0"/>
      <w:marBottom w:val="0"/>
      <w:divBdr>
        <w:top w:val="none" w:sz="0" w:space="0" w:color="auto"/>
        <w:left w:val="none" w:sz="0" w:space="0" w:color="auto"/>
        <w:bottom w:val="none" w:sz="0" w:space="0" w:color="auto"/>
        <w:right w:val="none" w:sz="0" w:space="0" w:color="auto"/>
      </w:divBdr>
    </w:div>
    <w:div w:id="1561593839">
      <w:bodyDiv w:val="1"/>
      <w:marLeft w:val="0"/>
      <w:marRight w:val="0"/>
      <w:marTop w:val="0"/>
      <w:marBottom w:val="0"/>
      <w:divBdr>
        <w:top w:val="none" w:sz="0" w:space="0" w:color="auto"/>
        <w:left w:val="none" w:sz="0" w:space="0" w:color="auto"/>
        <w:bottom w:val="none" w:sz="0" w:space="0" w:color="auto"/>
        <w:right w:val="none" w:sz="0" w:space="0" w:color="auto"/>
      </w:divBdr>
    </w:div>
    <w:div w:id="1957102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zWXbYE+YhbE8eAcsvrG6vWSGwA==">AMUW2mWexv1P+4P0IXUN/ar3TTmBl0OpBfgvAcdtftKTNRymwJLfT/a0CrhsU6XBCvbBZ4w72xl9kklXxt7x8vVDs+PShKz/ywnnT8usYiiex4VdewlbOnU=</go:docsCustomData>
</go:gDocsCustomXmlDataStorage>
</file>

<file path=customXml/itemProps1.xml><?xml version="1.0" encoding="utf-8"?>
<ds:datastoreItem xmlns:ds="http://schemas.openxmlformats.org/officeDocument/2006/customXml" ds:itemID="{D6E09A43-0351-43D1-BAC9-5CB6FB5AF2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E Ebert</dc:creator>
  <cp:lastModifiedBy>Ebert, Claire</cp:lastModifiedBy>
  <cp:revision>9</cp:revision>
  <dcterms:created xsi:type="dcterms:W3CDTF">2021-05-19T17:55:00Z</dcterms:created>
  <dcterms:modified xsi:type="dcterms:W3CDTF">2021-06-29T22:03:00Z</dcterms:modified>
</cp:coreProperties>
</file>