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C84A7" w14:textId="1A1890A9" w:rsidR="008D2111" w:rsidRPr="002B3156" w:rsidRDefault="008D2111" w:rsidP="008D2111">
      <w:pPr>
        <w:pStyle w:val="Heading1"/>
        <w:rPr>
          <w:rFonts w:ascii="Times" w:hAnsi="Times"/>
          <w:b/>
          <w:bCs/>
          <w:color w:val="000000" w:themeColor="text1"/>
        </w:rPr>
      </w:pPr>
      <w:r w:rsidRPr="002B3156">
        <w:rPr>
          <w:rFonts w:ascii="Times" w:hAnsi="Times"/>
          <w:b/>
          <w:bCs/>
          <w:color w:val="000000" w:themeColor="text1"/>
        </w:rPr>
        <w:t>S</w:t>
      </w:r>
      <w:r w:rsidR="00D7456F">
        <w:rPr>
          <w:rFonts w:ascii="Times" w:hAnsi="Times"/>
          <w:b/>
          <w:bCs/>
          <w:color w:val="000000" w:themeColor="text1"/>
        </w:rPr>
        <w:t>3</w:t>
      </w:r>
      <w:r w:rsidRPr="002B3156">
        <w:rPr>
          <w:rFonts w:ascii="Times" w:hAnsi="Times"/>
          <w:b/>
          <w:bCs/>
          <w:color w:val="000000" w:themeColor="text1"/>
        </w:rPr>
        <w:t xml:space="preserve"> Table. Characteristics of articles describing Two-Eyed Seeing by new authors.</w:t>
      </w:r>
    </w:p>
    <w:tbl>
      <w:tblPr>
        <w:tblW w:w="13045" w:type="dxa"/>
        <w:tblLayout w:type="fixed"/>
        <w:tblLook w:val="04A0" w:firstRow="1" w:lastRow="0" w:firstColumn="1" w:lastColumn="0" w:noHBand="0" w:noVBand="1"/>
      </w:tblPr>
      <w:tblGrid>
        <w:gridCol w:w="1413"/>
        <w:gridCol w:w="2992"/>
        <w:gridCol w:w="2340"/>
        <w:gridCol w:w="1350"/>
        <w:gridCol w:w="4950"/>
      </w:tblGrid>
      <w:tr w:rsidR="008D2111" w:rsidRPr="00474FC4" w14:paraId="50AA0454" w14:textId="77777777" w:rsidTr="00D908CD">
        <w:trPr>
          <w:cantSplit/>
        </w:trPr>
        <w:tc>
          <w:tcPr>
            <w:tcW w:w="1413" w:type="dxa"/>
            <w:vMerge w:val="restart"/>
            <w:tcBorders>
              <w:top w:val="single" w:sz="4" w:space="0" w:color="auto"/>
              <w:left w:val="single" w:sz="4" w:space="0" w:color="auto"/>
              <w:right w:val="single" w:sz="4" w:space="0" w:color="auto"/>
            </w:tcBorders>
            <w:shd w:val="clear" w:color="auto" w:fill="auto"/>
            <w:vAlign w:val="center"/>
          </w:tcPr>
          <w:p w14:paraId="7259BFE6" w14:textId="77777777" w:rsidR="008D2111" w:rsidRPr="00474FC4" w:rsidRDefault="008D2111" w:rsidP="00817DA3">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b/>
                <w:bCs/>
                <w:color w:val="000000"/>
                <w:sz w:val="20"/>
                <w:szCs w:val="20"/>
                <w:lang w:eastAsia="en-CA"/>
              </w:rPr>
              <w:t>Author year</w:t>
            </w:r>
          </w:p>
        </w:tc>
        <w:tc>
          <w:tcPr>
            <w:tcW w:w="2992" w:type="dxa"/>
            <w:vMerge w:val="restart"/>
            <w:tcBorders>
              <w:top w:val="single" w:sz="4" w:space="0" w:color="auto"/>
              <w:left w:val="single" w:sz="4" w:space="0" w:color="auto"/>
              <w:right w:val="single" w:sz="4" w:space="0" w:color="auto"/>
            </w:tcBorders>
            <w:vAlign w:val="center"/>
          </w:tcPr>
          <w:p w14:paraId="7823D476" w14:textId="77777777" w:rsidR="008D2111" w:rsidRPr="00474FC4" w:rsidRDefault="008D2111" w:rsidP="00817DA3">
            <w:pPr>
              <w:spacing w:after="0" w:line="240" w:lineRule="auto"/>
              <w:jc w:val="center"/>
              <w:rPr>
                <w:rFonts w:ascii="Times" w:eastAsia="Times New Roman" w:hAnsi="Times" w:cs="Times New Roman"/>
                <w:b/>
                <w:bCs/>
                <w:color w:val="000000"/>
                <w:sz w:val="20"/>
                <w:szCs w:val="20"/>
                <w:lang w:eastAsia="en-CA"/>
              </w:rPr>
            </w:pPr>
            <w:r w:rsidRPr="00474FC4">
              <w:rPr>
                <w:rFonts w:ascii="Times" w:eastAsia="Times New Roman" w:hAnsi="Times" w:cs="Times New Roman"/>
                <w:b/>
                <w:bCs/>
                <w:color w:val="000000"/>
                <w:sz w:val="20"/>
                <w:szCs w:val="20"/>
                <w:lang w:eastAsia="en-CA"/>
              </w:rPr>
              <w:t>Study participants and geographical location</w:t>
            </w:r>
          </w:p>
          <w:p w14:paraId="119AA117" w14:textId="77777777" w:rsidR="008D2111" w:rsidRPr="00474FC4" w:rsidRDefault="008D2111" w:rsidP="00817DA3">
            <w:pPr>
              <w:spacing w:after="120" w:line="240" w:lineRule="auto"/>
              <w:jc w:val="center"/>
              <w:rPr>
                <w:rFonts w:ascii="Times" w:eastAsia="Times New Roman" w:hAnsi="Times" w:cs="Times New Roman"/>
                <w:color w:val="000000"/>
                <w:sz w:val="20"/>
                <w:szCs w:val="20"/>
                <w:lang w:eastAsia="en-CA"/>
              </w:rPr>
            </w:pPr>
          </w:p>
        </w:tc>
        <w:tc>
          <w:tcPr>
            <w:tcW w:w="3690" w:type="dxa"/>
            <w:gridSpan w:val="2"/>
            <w:tcBorders>
              <w:top w:val="single" w:sz="4" w:space="0" w:color="auto"/>
              <w:left w:val="single" w:sz="4" w:space="0" w:color="auto"/>
              <w:right w:val="single" w:sz="4" w:space="0" w:color="auto"/>
            </w:tcBorders>
            <w:shd w:val="clear" w:color="auto" w:fill="auto"/>
            <w:vAlign w:val="center"/>
          </w:tcPr>
          <w:p w14:paraId="7422AA52" w14:textId="77777777" w:rsidR="008D2111" w:rsidRPr="00474FC4" w:rsidRDefault="008D2111" w:rsidP="00817DA3">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b/>
                <w:bCs/>
                <w:color w:val="000000"/>
                <w:sz w:val="20"/>
                <w:szCs w:val="20"/>
                <w:lang w:eastAsia="en-CA"/>
              </w:rPr>
              <w:t>Research design</w:t>
            </w:r>
          </w:p>
        </w:tc>
        <w:tc>
          <w:tcPr>
            <w:tcW w:w="4950" w:type="dxa"/>
            <w:vMerge w:val="restart"/>
            <w:tcBorders>
              <w:top w:val="single" w:sz="4" w:space="0" w:color="auto"/>
              <w:left w:val="single" w:sz="4" w:space="0" w:color="auto"/>
              <w:right w:val="single" w:sz="4" w:space="0" w:color="auto"/>
            </w:tcBorders>
            <w:shd w:val="clear" w:color="auto" w:fill="auto"/>
            <w:vAlign w:val="center"/>
          </w:tcPr>
          <w:p w14:paraId="70ED0A1E" w14:textId="77777777" w:rsidR="008D2111" w:rsidRPr="00474FC4" w:rsidRDefault="008D2111" w:rsidP="00817DA3">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b/>
                <w:bCs/>
                <w:color w:val="000000"/>
                <w:sz w:val="20"/>
                <w:szCs w:val="20"/>
                <w:lang w:eastAsia="en-CA"/>
              </w:rPr>
              <w:t>Aim of study</w:t>
            </w:r>
          </w:p>
        </w:tc>
      </w:tr>
      <w:tr w:rsidR="008D2111" w:rsidRPr="00474FC4" w14:paraId="5B1D6B61" w14:textId="77777777" w:rsidTr="00D908CD">
        <w:trPr>
          <w:cantSplit/>
        </w:trPr>
        <w:tc>
          <w:tcPr>
            <w:tcW w:w="1413" w:type="dxa"/>
            <w:vMerge/>
            <w:tcBorders>
              <w:left w:val="single" w:sz="4" w:space="0" w:color="auto"/>
              <w:right w:val="single" w:sz="4" w:space="0" w:color="auto"/>
            </w:tcBorders>
            <w:shd w:val="clear" w:color="auto" w:fill="auto"/>
            <w:vAlign w:val="center"/>
          </w:tcPr>
          <w:p w14:paraId="2574E5DB" w14:textId="77777777" w:rsidR="008D2111" w:rsidRPr="00474FC4" w:rsidRDefault="008D2111" w:rsidP="00817DA3">
            <w:pPr>
              <w:spacing w:after="0" w:line="240" w:lineRule="auto"/>
              <w:rPr>
                <w:rFonts w:ascii="Times" w:eastAsia="Times New Roman" w:hAnsi="Times" w:cs="Times New Roman"/>
                <w:b/>
                <w:bCs/>
                <w:color w:val="000000"/>
                <w:sz w:val="20"/>
                <w:szCs w:val="20"/>
                <w:lang w:eastAsia="en-CA"/>
              </w:rPr>
            </w:pPr>
          </w:p>
        </w:tc>
        <w:tc>
          <w:tcPr>
            <w:tcW w:w="2992" w:type="dxa"/>
            <w:vMerge/>
            <w:tcBorders>
              <w:left w:val="single" w:sz="4" w:space="0" w:color="auto"/>
              <w:right w:val="single" w:sz="4" w:space="0" w:color="auto"/>
            </w:tcBorders>
            <w:vAlign w:val="center"/>
          </w:tcPr>
          <w:p w14:paraId="10A2C626" w14:textId="77777777" w:rsidR="008D2111" w:rsidRPr="00474FC4" w:rsidRDefault="008D2111" w:rsidP="00817DA3">
            <w:pPr>
              <w:spacing w:after="0" w:line="240" w:lineRule="auto"/>
              <w:jc w:val="center"/>
              <w:rPr>
                <w:rFonts w:ascii="Times" w:eastAsia="Times New Roman" w:hAnsi="Times" w:cs="Times New Roman"/>
                <w:b/>
                <w:bCs/>
                <w:color w:val="000000"/>
                <w:sz w:val="20"/>
                <w:szCs w:val="20"/>
                <w:lang w:eastAsia="en-CA"/>
              </w:rPr>
            </w:pPr>
          </w:p>
        </w:tc>
        <w:tc>
          <w:tcPr>
            <w:tcW w:w="2340" w:type="dxa"/>
            <w:tcBorders>
              <w:top w:val="single" w:sz="4" w:space="0" w:color="auto"/>
              <w:left w:val="single" w:sz="4" w:space="0" w:color="auto"/>
              <w:right w:val="single" w:sz="4" w:space="0" w:color="auto"/>
            </w:tcBorders>
            <w:shd w:val="clear" w:color="auto" w:fill="auto"/>
            <w:vAlign w:val="center"/>
          </w:tcPr>
          <w:p w14:paraId="4F984D23" w14:textId="77777777" w:rsidR="008D2111" w:rsidRPr="00474FC4" w:rsidRDefault="008D2111" w:rsidP="00817DA3">
            <w:pPr>
              <w:spacing w:after="0" w:line="240" w:lineRule="auto"/>
              <w:jc w:val="center"/>
              <w:rPr>
                <w:rFonts w:ascii="Times" w:eastAsia="Times New Roman" w:hAnsi="Times" w:cs="Times New Roman"/>
                <w:b/>
                <w:bCs/>
                <w:color w:val="000000"/>
                <w:sz w:val="20"/>
                <w:szCs w:val="20"/>
                <w:lang w:eastAsia="en-CA"/>
              </w:rPr>
            </w:pPr>
            <w:r w:rsidRPr="00474FC4">
              <w:rPr>
                <w:rFonts w:ascii="Times" w:eastAsia="Times New Roman" w:hAnsi="Times" w:cs="Times New Roman"/>
                <w:b/>
                <w:bCs/>
                <w:color w:val="000000"/>
                <w:sz w:val="20"/>
                <w:szCs w:val="20"/>
                <w:lang w:eastAsia="en-CA"/>
              </w:rPr>
              <w:t>Empirical: TES; CBPR, CBR, CBPA, PR, or PAR; QT or QL</w:t>
            </w:r>
          </w:p>
        </w:tc>
        <w:tc>
          <w:tcPr>
            <w:tcW w:w="1350" w:type="dxa"/>
            <w:tcBorders>
              <w:top w:val="single" w:sz="4" w:space="0" w:color="auto"/>
              <w:left w:val="single" w:sz="4" w:space="0" w:color="auto"/>
              <w:right w:val="single" w:sz="4" w:space="0" w:color="auto"/>
            </w:tcBorders>
            <w:shd w:val="clear" w:color="auto" w:fill="auto"/>
            <w:vAlign w:val="center"/>
          </w:tcPr>
          <w:p w14:paraId="20D40D6F" w14:textId="77777777" w:rsidR="008D2111" w:rsidRPr="00474FC4" w:rsidRDefault="008D2111" w:rsidP="00817DA3">
            <w:pPr>
              <w:spacing w:after="0" w:line="240" w:lineRule="auto"/>
              <w:jc w:val="center"/>
              <w:rPr>
                <w:rFonts w:ascii="Times" w:eastAsia="Times New Roman" w:hAnsi="Times" w:cs="Times New Roman"/>
                <w:b/>
                <w:bCs/>
                <w:color w:val="000000"/>
                <w:sz w:val="20"/>
                <w:szCs w:val="20"/>
                <w:lang w:eastAsia="en-CA"/>
              </w:rPr>
            </w:pPr>
            <w:r w:rsidRPr="00474FC4">
              <w:rPr>
                <w:rFonts w:ascii="Times" w:eastAsia="Times New Roman" w:hAnsi="Times" w:cs="Times New Roman"/>
                <w:b/>
                <w:bCs/>
                <w:color w:val="000000"/>
                <w:sz w:val="20"/>
                <w:szCs w:val="20"/>
                <w:lang w:eastAsia="en-CA"/>
              </w:rPr>
              <w:t>Non-Empirical</w:t>
            </w:r>
          </w:p>
        </w:tc>
        <w:tc>
          <w:tcPr>
            <w:tcW w:w="4950" w:type="dxa"/>
            <w:vMerge/>
            <w:tcBorders>
              <w:left w:val="single" w:sz="4" w:space="0" w:color="auto"/>
              <w:right w:val="single" w:sz="4" w:space="0" w:color="auto"/>
            </w:tcBorders>
            <w:shd w:val="clear" w:color="auto" w:fill="auto"/>
            <w:vAlign w:val="center"/>
          </w:tcPr>
          <w:p w14:paraId="02142D60" w14:textId="77777777" w:rsidR="008D2111" w:rsidRPr="00474FC4" w:rsidRDefault="008D2111" w:rsidP="00817DA3">
            <w:pPr>
              <w:spacing w:after="0" w:line="240" w:lineRule="auto"/>
              <w:rPr>
                <w:rFonts w:ascii="Times" w:eastAsia="Times New Roman" w:hAnsi="Times" w:cs="Times New Roman"/>
                <w:b/>
                <w:bCs/>
                <w:color w:val="000000"/>
                <w:sz w:val="20"/>
                <w:szCs w:val="20"/>
                <w:lang w:eastAsia="en-CA"/>
              </w:rPr>
            </w:pPr>
          </w:p>
        </w:tc>
      </w:tr>
      <w:tr w:rsidR="00EC587A" w:rsidRPr="00474FC4" w14:paraId="16737D75" w14:textId="77777777" w:rsidTr="00D908CD">
        <w:trPr>
          <w:cantSplit/>
          <w:trHeight w:val="29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B4AE91C" w14:textId="70E62C26"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Antonio 2019</w:t>
            </w:r>
            <w:r>
              <w:rPr>
                <w:rFonts w:ascii="Times" w:eastAsia="Times New Roman" w:hAnsi="Times" w:cs="Times New Roman"/>
                <w:color w:val="000000"/>
                <w:sz w:val="20"/>
                <w:szCs w:val="20"/>
                <w:vertAlign w:val="superscript"/>
                <w:lang w:eastAsia="en-CA"/>
              </w:rPr>
              <w:t>15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938B49A" w14:textId="77777777" w:rsidR="00EC587A" w:rsidRPr="00474FC4" w:rsidRDefault="00EC587A" w:rsidP="00EC587A">
            <w:pPr>
              <w:spacing w:after="12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Navajo wool rug weavers, aged ≥18 years</w:t>
            </w:r>
            <w:r w:rsidRPr="00474FC4">
              <w:rPr>
                <w:rFonts w:ascii="Times" w:eastAsia="Times New Roman" w:hAnsi="Times" w:cs="Times New Roman"/>
                <w:color w:val="000000"/>
                <w:sz w:val="20"/>
                <w:szCs w:val="20"/>
                <w:lang w:eastAsia="en-CA"/>
              </w:rPr>
              <w:tab/>
            </w:r>
          </w:p>
          <w:p w14:paraId="73DDB0B5" w14:textId="1F754918"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Research locations: In or near the Navajo Nation (community chapter affiliations: Shiprock, St. Michaels, Ganado, </w:t>
            </w:r>
            <w:proofErr w:type="spellStart"/>
            <w:r w:rsidRPr="00474FC4">
              <w:rPr>
                <w:rFonts w:ascii="Times" w:eastAsia="Times New Roman" w:hAnsi="Times" w:cs="Times New Roman"/>
                <w:color w:val="000000"/>
                <w:sz w:val="20"/>
                <w:szCs w:val="20"/>
                <w:lang w:eastAsia="en-CA"/>
              </w:rPr>
              <w:t>Chinle</w:t>
            </w:r>
            <w:proofErr w:type="spellEnd"/>
            <w:r w:rsidRPr="00474FC4">
              <w:rPr>
                <w:rFonts w:ascii="Times" w:eastAsia="Times New Roman" w:hAnsi="Times" w:cs="Times New Roman"/>
                <w:color w:val="000000"/>
                <w:sz w:val="20"/>
                <w:szCs w:val="20"/>
                <w:lang w:eastAsia="en-CA"/>
              </w:rPr>
              <w:t xml:space="preserve">, </w:t>
            </w:r>
            <w:proofErr w:type="spellStart"/>
            <w:r w:rsidRPr="00474FC4">
              <w:rPr>
                <w:rFonts w:ascii="Times" w:eastAsia="Times New Roman" w:hAnsi="Times" w:cs="Times New Roman"/>
                <w:color w:val="000000"/>
                <w:sz w:val="20"/>
                <w:szCs w:val="20"/>
                <w:lang w:eastAsia="en-CA"/>
              </w:rPr>
              <w:t>Teec</w:t>
            </w:r>
            <w:proofErr w:type="spellEnd"/>
            <w:r w:rsidRPr="00474FC4">
              <w:rPr>
                <w:rFonts w:ascii="Times" w:eastAsia="Times New Roman" w:hAnsi="Times" w:cs="Times New Roman"/>
                <w:color w:val="000000"/>
                <w:sz w:val="20"/>
                <w:szCs w:val="20"/>
                <w:lang w:eastAsia="en-CA"/>
              </w:rPr>
              <w:t xml:space="preserve"> Nos Pos), US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D11248" w14:textId="7181ECB1"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QL: Indigenous methodologies and lens, semi-structured interviews, narrative inquiry, arts-informed visual analysis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1B717D1" w14:textId="20622D60" w:rsidR="00EC587A" w:rsidRPr="00474FC4" w:rsidRDefault="00EC587A" w:rsidP="00EC587A">
            <w:pPr>
              <w:spacing w:after="0" w:line="240" w:lineRule="auto"/>
              <w:ind w:right="-17"/>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198797" w14:textId="71738514"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Determine how sustainability might be conveyed through the worldviews, experiences, and practices of some Navajo wool rug weavers.</w:t>
            </w:r>
          </w:p>
        </w:tc>
      </w:tr>
      <w:tr w:rsidR="00EC587A" w:rsidRPr="00474FC4" w14:paraId="3660EF08" w14:textId="77777777" w:rsidTr="00D908CD">
        <w:trPr>
          <w:cantSplit/>
          <w:trHeight w:val="29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483A" w14:textId="0AAFB916"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Auger 2016</w:t>
            </w:r>
            <w:r w:rsidR="004A6D64">
              <w:rPr>
                <w:rFonts w:ascii="Times" w:eastAsia="Times New Roman" w:hAnsi="Times" w:cs="Times New Roman"/>
                <w:color w:val="000000"/>
                <w:sz w:val="20"/>
                <w:szCs w:val="20"/>
                <w:vertAlign w:val="superscript"/>
                <w:lang w:eastAsia="en-CA"/>
              </w:rPr>
              <w:t>37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CB89757"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709295E8"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Location of relevancy: CAN; US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DD30D" w14:textId="77777777" w:rsidR="00EC587A" w:rsidRPr="00474FC4" w:rsidRDefault="00EC587A" w:rsidP="00EC587A">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Meta-synthesis of QL research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779B" w14:textId="77777777" w:rsidR="00EC587A" w:rsidRPr="00474FC4" w:rsidRDefault="00EC587A" w:rsidP="00EC587A">
            <w:pPr>
              <w:spacing w:after="0" w:line="240" w:lineRule="auto"/>
              <w:ind w:right="-17"/>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6601"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and interpret qualitative research on cultural continuity for North American Indigenous Peoples.</w:t>
            </w:r>
          </w:p>
        </w:tc>
      </w:tr>
      <w:tr w:rsidR="00EC587A" w:rsidRPr="00474FC4" w14:paraId="68A023AA" w14:textId="77777777" w:rsidTr="00D908CD">
        <w:trPr>
          <w:cantSplit/>
          <w:trHeight w:val="129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E85D" w14:textId="65BDB803" w:rsidR="00EC587A" w:rsidRPr="00474FC4" w:rsidRDefault="00EC587A" w:rsidP="00EC587A">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Baydala</w:t>
            </w:r>
            <w:proofErr w:type="spellEnd"/>
            <w:r w:rsidRPr="00474FC4">
              <w:rPr>
                <w:rFonts w:ascii="Times" w:eastAsia="Times New Roman" w:hAnsi="Times" w:cs="Times New Roman"/>
                <w:color w:val="000000"/>
                <w:sz w:val="20"/>
                <w:szCs w:val="20"/>
                <w:lang w:eastAsia="en-CA"/>
              </w:rPr>
              <w:t xml:space="preserve"> 2016</w:t>
            </w:r>
            <w:r w:rsidR="00F03802">
              <w:rPr>
                <w:rFonts w:ascii="Times" w:eastAsia="Times New Roman" w:hAnsi="Times" w:cs="Times New Roman"/>
                <w:color w:val="000000"/>
                <w:sz w:val="20"/>
                <w:szCs w:val="20"/>
                <w:vertAlign w:val="superscript"/>
                <w:lang w:eastAsia="en-CA"/>
              </w:rPr>
              <w:t>33</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9E50530" w14:textId="77777777" w:rsidR="00EC587A" w:rsidRPr="00474FC4" w:rsidRDefault="00EC587A" w:rsidP="00EC587A">
            <w:pPr>
              <w:spacing w:after="12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Participants: Four </w:t>
            </w:r>
            <w:proofErr w:type="spellStart"/>
            <w:r w:rsidRPr="00474FC4">
              <w:rPr>
                <w:rFonts w:ascii="Times" w:eastAsia="Times New Roman" w:hAnsi="Times" w:cs="Times New Roman"/>
                <w:color w:val="000000"/>
                <w:sz w:val="20"/>
                <w:szCs w:val="20"/>
                <w:lang w:eastAsia="en-CA"/>
              </w:rPr>
              <w:t>Maskwacis</w:t>
            </w:r>
            <w:proofErr w:type="spellEnd"/>
            <w:r w:rsidRPr="00474FC4">
              <w:rPr>
                <w:rFonts w:ascii="Times" w:eastAsia="Times New Roman" w:hAnsi="Times" w:cs="Times New Roman"/>
                <w:color w:val="000000"/>
                <w:sz w:val="20"/>
                <w:szCs w:val="20"/>
                <w:lang w:eastAsia="en-CA"/>
              </w:rPr>
              <w:t xml:space="preserve"> (Cree) Nations elementary and junior high school students, Elders, parents, school personnel, program facilitators</w:t>
            </w:r>
          </w:p>
          <w:p w14:paraId="0204CE45" w14:textId="77777777" w:rsidR="00EC587A" w:rsidRPr="00474FC4" w:rsidRDefault="00EC587A" w:rsidP="00EC587A">
            <w:pPr>
              <w:spacing w:after="0" w:line="240" w:lineRule="auto"/>
              <w:ind w:right="-103"/>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Alberta,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9D9A7"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CBPR</w:t>
            </w:r>
          </w:p>
          <w:p w14:paraId="30CF9212" w14:textId="77777777" w:rsidR="00EC587A" w:rsidRPr="00474FC4" w:rsidRDefault="00EC587A" w:rsidP="00EC587A">
            <w:pPr>
              <w:spacing w:after="0" w:line="240" w:lineRule="auto"/>
              <w:ind w:right="-107"/>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QT: Sequential longitudinal cohort design, questionnaires; QL: Focus groups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38213"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1DBF5"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Culturally adapt the Life Skills Training program to reflect the culture, language, and visual images of the </w:t>
            </w:r>
            <w:proofErr w:type="spellStart"/>
            <w:r w:rsidRPr="00474FC4">
              <w:rPr>
                <w:rFonts w:ascii="Times" w:eastAsia="Times New Roman" w:hAnsi="Times" w:cs="Times New Roman"/>
                <w:color w:val="000000"/>
                <w:sz w:val="20"/>
                <w:szCs w:val="20"/>
                <w:lang w:eastAsia="en-CA"/>
              </w:rPr>
              <w:t>Maskwacis</w:t>
            </w:r>
            <w:proofErr w:type="spellEnd"/>
            <w:r w:rsidRPr="00474FC4">
              <w:rPr>
                <w:rFonts w:ascii="Times" w:eastAsia="Times New Roman" w:hAnsi="Times" w:cs="Times New Roman"/>
                <w:color w:val="000000"/>
                <w:sz w:val="20"/>
                <w:szCs w:val="20"/>
                <w:lang w:eastAsia="en-CA"/>
              </w:rPr>
              <w:t xml:space="preserve"> community, deliver it in </w:t>
            </w:r>
            <w:proofErr w:type="spellStart"/>
            <w:r w:rsidRPr="00474FC4">
              <w:rPr>
                <w:rFonts w:ascii="Times" w:eastAsia="Times New Roman" w:hAnsi="Times" w:cs="Times New Roman"/>
                <w:color w:val="000000"/>
                <w:sz w:val="20"/>
                <w:szCs w:val="20"/>
                <w:lang w:eastAsia="en-CA"/>
              </w:rPr>
              <w:t>Maskwacis</w:t>
            </w:r>
            <w:proofErr w:type="spellEnd"/>
            <w:r w:rsidRPr="00474FC4">
              <w:rPr>
                <w:rFonts w:ascii="Times" w:eastAsia="Times New Roman" w:hAnsi="Times" w:cs="Times New Roman"/>
                <w:color w:val="000000"/>
                <w:sz w:val="20"/>
                <w:szCs w:val="20"/>
                <w:lang w:eastAsia="en-CA"/>
              </w:rPr>
              <w:t xml:space="preserve"> schools, and evaluate its impact. </w:t>
            </w:r>
          </w:p>
        </w:tc>
      </w:tr>
      <w:tr w:rsidR="00EC587A" w:rsidRPr="00474FC4" w14:paraId="2ED8F003" w14:textId="77777777" w:rsidTr="00D908CD">
        <w:trPr>
          <w:cantSplit/>
          <w:trHeight w:val="125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2850C8B" w14:textId="12592712"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Benoit 2019</w:t>
            </w:r>
            <w:r w:rsidR="00BB6B15">
              <w:rPr>
                <w:rFonts w:ascii="Times" w:eastAsia="Times New Roman" w:hAnsi="Times" w:cs="Times New Roman"/>
                <w:color w:val="000000"/>
                <w:sz w:val="20"/>
                <w:szCs w:val="20"/>
                <w:vertAlign w:val="superscript"/>
                <w:lang w:eastAsia="en-CA"/>
              </w:rPr>
              <w:t>34</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253F1DE5" w14:textId="77777777" w:rsidR="00EC587A" w:rsidRPr="00474FC4" w:rsidRDefault="00EC587A" w:rsidP="00EC587A">
            <w:pPr>
              <w:spacing w:after="12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Cis- or trans-women self-identifying as First Nation, Métis or Inuk, aged ≥18 years</w:t>
            </w:r>
          </w:p>
          <w:p w14:paraId="016A952A" w14:textId="77777777" w:rsidR="00EC587A" w:rsidRPr="00474FC4" w:rsidRDefault="00EC587A" w:rsidP="00EC587A">
            <w:pPr>
              <w:spacing w:after="0" w:line="240" w:lineRule="auto"/>
              <w:ind w:right="-106"/>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locations: Toronto &amp; Thunder Bay,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0E91DDC"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CBR, TES</w:t>
            </w:r>
          </w:p>
          <w:p w14:paraId="3A2B6434"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val="en-US" w:eastAsia="zh-CN"/>
              </w:rPr>
            </w:pPr>
            <w:r w:rsidRPr="00474FC4">
              <w:rPr>
                <w:rFonts w:ascii="Times" w:eastAsia="Times New Roman" w:hAnsi="Times" w:cs="Times New Roman"/>
                <w:color w:val="000000"/>
                <w:sz w:val="20"/>
                <w:szCs w:val="20"/>
                <w:lang w:eastAsia="en-CA"/>
              </w:rPr>
              <w:t>QT: Questionnaire; QL: Sharing circles or interview</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AFF7D5"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2C37128"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Present the discourse on racism experiences of Indigenous women living in two urban Canadian cities.</w:t>
            </w:r>
          </w:p>
        </w:tc>
      </w:tr>
      <w:tr w:rsidR="00EC587A" w:rsidRPr="00474FC4" w14:paraId="45A85A01" w14:textId="77777777" w:rsidTr="00D908CD">
        <w:trPr>
          <w:cantSplit/>
          <w:trHeight w:val="44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A477" w14:textId="5548179F"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Black 2016</w:t>
            </w:r>
            <w:r w:rsidR="00344D79">
              <w:rPr>
                <w:rFonts w:ascii="Times" w:eastAsia="Times New Roman" w:hAnsi="Times" w:cs="Times New Roman"/>
                <w:color w:val="000000"/>
                <w:sz w:val="20"/>
                <w:szCs w:val="20"/>
                <w:vertAlign w:val="superscript"/>
                <w:lang w:eastAsia="en-CA"/>
              </w:rPr>
              <w:t>3</w:t>
            </w:r>
            <w:r w:rsidR="00B231AE">
              <w:rPr>
                <w:rFonts w:ascii="Times" w:eastAsia="Times New Roman" w:hAnsi="Times" w:cs="Times New Roman"/>
                <w:color w:val="000000"/>
                <w:sz w:val="20"/>
                <w:szCs w:val="20"/>
                <w:vertAlign w:val="superscript"/>
                <w:lang w:eastAsia="en-CA"/>
              </w:rPr>
              <w:t>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3772792"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4D35EAAC"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Location of relevancy: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8B223"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6A08A"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Policy analysis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8DF9"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Increase Indigenous participation in the decision-making process on environmental issues and propose a framework to meet this outcome. </w:t>
            </w:r>
          </w:p>
        </w:tc>
      </w:tr>
      <w:tr w:rsidR="00EC587A" w:rsidRPr="00474FC4" w14:paraId="7DCD042C"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1BC51" w14:textId="4266A7F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Blangy</w:t>
            </w:r>
            <w:r w:rsidR="005C1FD9">
              <w:rPr>
                <w:rFonts w:ascii="Times" w:eastAsia="Times New Roman" w:hAnsi="Times" w:cs="Times New Roman"/>
                <w:color w:val="000000"/>
                <w:sz w:val="20"/>
                <w:szCs w:val="20"/>
                <w:vertAlign w:val="superscript"/>
                <w:lang w:eastAsia="en-CA"/>
              </w:rPr>
              <w:t>3</w:t>
            </w:r>
            <w:r w:rsidR="003E7AB4">
              <w:rPr>
                <w:rFonts w:ascii="Times" w:eastAsia="Times New Roman" w:hAnsi="Times" w:cs="Times New Roman"/>
                <w:color w:val="000000"/>
                <w:sz w:val="20"/>
                <w:szCs w:val="20"/>
                <w:vertAlign w:val="superscript"/>
                <w:lang w:eastAsia="en-CA"/>
              </w:rPr>
              <w:t>6</w:t>
            </w:r>
            <w:r w:rsidRPr="00474FC4">
              <w:rPr>
                <w:rFonts w:ascii="Times" w:eastAsia="Times New Roman" w:hAnsi="Times" w:cs="Times New Roman"/>
                <w:color w:val="000000"/>
                <w:sz w:val="20"/>
                <w:szCs w:val="20"/>
                <w:lang w:eastAsia="en-CA"/>
              </w:rPr>
              <w:t xml:space="preserve"> 2018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7FF2551A"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0EB7B2F2" w14:textId="77777777" w:rsidR="00EC587A" w:rsidRPr="00474FC4" w:rsidRDefault="00EC587A" w:rsidP="00EC587A">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Location of relevancy: Nunavik, Québec,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A1FD"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B49F7" w14:textId="77777777" w:rsidR="00EC587A" w:rsidRPr="00474FC4" w:rsidRDefault="00EC587A" w:rsidP="00EC587A">
            <w:pPr>
              <w:spacing w:after="0" w:line="240" w:lineRule="auto"/>
              <w:ind w:right="-108"/>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Description of </w:t>
            </w:r>
            <w:proofErr w:type="spellStart"/>
            <w:r w:rsidRPr="00474FC4">
              <w:rPr>
                <w:rFonts w:ascii="Times" w:eastAsia="Times New Roman" w:hAnsi="Times" w:cs="Times New Roman"/>
                <w:color w:val="000000"/>
                <w:sz w:val="20"/>
                <w:szCs w:val="20"/>
                <w:lang w:eastAsia="en-CA"/>
              </w:rPr>
              <w:t>OHMi</w:t>
            </w:r>
            <w:proofErr w:type="spellEnd"/>
            <w:r w:rsidRPr="00474FC4">
              <w:rPr>
                <w:rFonts w:ascii="Times" w:eastAsia="Times New Roman" w:hAnsi="Times" w:cs="Times New Roman"/>
                <w:color w:val="000000"/>
                <w:sz w:val="20"/>
                <w:szCs w:val="20"/>
                <w:lang w:eastAsia="en-CA"/>
              </w:rPr>
              <w:t>-Nunavik research program</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6784"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Introduce the </w:t>
            </w:r>
            <w:proofErr w:type="spellStart"/>
            <w:r w:rsidRPr="00474FC4">
              <w:rPr>
                <w:rFonts w:ascii="Times" w:eastAsia="Times New Roman" w:hAnsi="Times" w:cs="Times New Roman"/>
                <w:color w:val="000000"/>
                <w:sz w:val="20"/>
                <w:szCs w:val="20"/>
                <w:lang w:eastAsia="en-CA"/>
              </w:rPr>
              <w:t>OHMi</w:t>
            </w:r>
            <w:proofErr w:type="spellEnd"/>
            <w:r w:rsidRPr="00474FC4">
              <w:rPr>
                <w:rFonts w:ascii="Times" w:eastAsia="Times New Roman" w:hAnsi="Times" w:cs="Times New Roman"/>
                <w:color w:val="000000"/>
                <w:sz w:val="20"/>
                <w:szCs w:val="20"/>
                <w:lang w:eastAsia="en-CA"/>
              </w:rPr>
              <w:t xml:space="preserve"> Nunavik Special Issue, present the </w:t>
            </w:r>
            <w:proofErr w:type="spellStart"/>
            <w:r w:rsidRPr="00474FC4">
              <w:rPr>
                <w:rFonts w:ascii="Times" w:eastAsia="Times New Roman" w:hAnsi="Times" w:cs="Times New Roman"/>
                <w:color w:val="000000"/>
                <w:sz w:val="20"/>
                <w:szCs w:val="20"/>
                <w:lang w:eastAsia="en-CA"/>
              </w:rPr>
              <w:t>OHMi</w:t>
            </w:r>
            <w:proofErr w:type="spellEnd"/>
            <w:r w:rsidRPr="00474FC4">
              <w:rPr>
                <w:rFonts w:ascii="Times" w:eastAsia="Times New Roman" w:hAnsi="Times" w:cs="Times New Roman"/>
                <w:color w:val="000000"/>
                <w:sz w:val="20"/>
                <w:szCs w:val="20"/>
                <w:lang w:eastAsia="en-CA"/>
              </w:rPr>
              <w:t xml:space="preserve"> Nunavik methodology and review ongoing projects and their contributions to Nunavik community wellbeing.  </w:t>
            </w:r>
          </w:p>
        </w:tc>
      </w:tr>
      <w:tr w:rsidR="00EC587A" w:rsidRPr="00474FC4" w14:paraId="2CF94C3C" w14:textId="77777777" w:rsidTr="00D908CD">
        <w:trPr>
          <w:cantSplit/>
          <w:trHeight w:val="14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6084A" w14:textId="14F9A386"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lastRenderedPageBreak/>
              <w:t>Blind 2017</w:t>
            </w:r>
            <w:r w:rsidR="007469A2">
              <w:rPr>
                <w:rFonts w:ascii="Times" w:eastAsia="Times New Roman" w:hAnsi="Times" w:cs="Times New Roman"/>
                <w:color w:val="000000"/>
                <w:sz w:val="20"/>
                <w:szCs w:val="20"/>
                <w:vertAlign w:val="superscript"/>
                <w:lang w:eastAsia="en-CA"/>
              </w:rPr>
              <w:t>3</w:t>
            </w:r>
            <w:r w:rsidR="00FB7D2A">
              <w:rPr>
                <w:rFonts w:ascii="Times" w:eastAsia="Times New Roman" w:hAnsi="Times" w:cs="Times New Roman"/>
                <w:color w:val="000000"/>
                <w:sz w:val="20"/>
                <w:szCs w:val="20"/>
                <w:vertAlign w:val="superscript"/>
                <w:lang w:eastAsia="en-CA"/>
              </w:rPr>
              <w:t>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7718E5E8"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people with neurological condition or caring for someone with a neurological condition, health care providers, and Knowledge Keepers</w:t>
            </w:r>
          </w:p>
          <w:p w14:paraId="1138EC1F"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4 provinces, 1 territory,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1809" w14:textId="77777777" w:rsidR="00EC587A" w:rsidRPr="00474FC4" w:rsidRDefault="00EC587A" w:rsidP="00EC587A">
            <w:pPr>
              <w:spacing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23F1E2A5" w14:textId="77777777" w:rsidR="00EC587A" w:rsidRPr="00474FC4" w:rsidRDefault="00EC587A" w:rsidP="00EC587A">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Indigenous methodology, interviews, research circles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09176"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9143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Determine the scope of 14 under-studied neurological conditions in Canada (incidence, prevalence, comorbidities), their risk factors and impacts on people living with them, their families, caregivers, and communities; and existing health services effectiveness. </w:t>
            </w:r>
          </w:p>
        </w:tc>
      </w:tr>
      <w:tr w:rsidR="00EC587A" w:rsidRPr="00474FC4" w14:paraId="14547286" w14:textId="77777777" w:rsidTr="00D908CD">
        <w:trPr>
          <w:cantSplit/>
          <w:trHeight w:val="13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2EE73EF" w14:textId="50E21376"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*Bruner 2019</w:t>
            </w:r>
            <w:r w:rsidR="005C148F">
              <w:rPr>
                <w:rFonts w:ascii="Times" w:eastAsia="Times New Roman" w:hAnsi="Times" w:cs="Times New Roman"/>
                <w:color w:val="000000"/>
                <w:sz w:val="20"/>
                <w:szCs w:val="20"/>
                <w:vertAlign w:val="superscript"/>
                <w:lang w:eastAsia="en-CA"/>
              </w:rPr>
              <w:t>3</w:t>
            </w:r>
            <w:r w:rsidR="00605967">
              <w:rPr>
                <w:rFonts w:ascii="Times" w:eastAsia="Times New Roman" w:hAnsi="Times" w:cs="Times New Roman"/>
                <w:color w:val="000000"/>
                <w:sz w:val="20"/>
                <w:szCs w:val="20"/>
                <w:vertAlign w:val="superscript"/>
                <w:lang w:eastAsia="en-CA"/>
              </w:rPr>
              <w:t>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0E2855F"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First Nations, Métis or Inuit youth, aged 15-25 years</w:t>
            </w:r>
          </w:p>
          <w:p w14:paraId="4D235691"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locations: 7 urban &amp; 3 reservation/rural communities from British Columbia, Nunavut to Newfoundland and Labrador,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BCD656" w14:textId="77777777" w:rsidR="00EC587A" w:rsidRPr="00474FC4" w:rsidRDefault="00EC587A" w:rsidP="00EC587A">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Sharing circles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777D07"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50462F1"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To understand Indigenous youth development within the context of sport and physical activity through the voices, stories, and experiences of Indigenous youth.</w:t>
            </w:r>
          </w:p>
        </w:tc>
      </w:tr>
      <w:tr w:rsidR="00EC587A" w:rsidRPr="00474FC4" w14:paraId="0683AA5F"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A3049" w14:textId="36E2EBC1"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Butler 2018</w:t>
            </w:r>
            <w:r w:rsidR="008730A5">
              <w:rPr>
                <w:rFonts w:ascii="Times" w:eastAsia="Times New Roman" w:hAnsi="Times" w:cs="Times New Roman"/>
                <w:color w:val="000000"/>
                <w:sz w:val="20"/>
                <w:szCs w:val="20"/>
                <w:vertAlign w:val="superscript"/>
                <w:lang w:eastAsia="en-CA"/>
              </w:rPr>
              <w:t>3</w:t>
            </w:r>
            <w:r w:rsidR="00605967">
              <w:rPr>
                <w:rFonts w:ascii="Times" w:eastAsia="Times New Roman" w:hAnsi="Times" w:cs="Times New Roman"/>
                <w:color w:val="000000"/>
                <w:sz w:val="20"/>
                <w:szCs w:val="20"/>
                <w:vertAlign w:val="superscript"/>
                <w:lang w:eastAsia="en-CA"/>
              </w:rPr>
              <w:t>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2FDB1D70"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04051F04" w14:textId="4438290B"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Location of relevancy: U</w:t>
            </w:r>
            <w:r>
              <w:rPr>
                <w:rFonts w:ascii="Times" w:eastAsia="Times New Roman" w:hAnsi="Times" w:cs="Times New Roman"/>
                <w:color w:val="000000"/>
                <w:sz w:val="20"/>
                <w:szCs w:val="20"/>
                <w:lang w:eastAsia="en-CA"/>
              </w:rPr>
              <w:t xml:space="preserve">niversity of </w:t>
            </w:r>
            <w:r w:rsidRPr="00474FC4">
              <w:rPr>
                <w:rFonts w:ascii="Times" w:eastAsia="Times New Roman" w:hAnsi="Times" w:cs="Times New Roman"/>
                <w:color w:val="000000"/>
                <w:sz w:val="20"/>
                <w:szCs w:val="20"/>
                <w:lang w:eastAsia="en-CA"/>
              </w:rPr>
              <w:t>Sask</w:t>
            </w:r>
            <w:r>
              <w:rPr>
                <w:rFonts w:ascii="Times" w:eastAsia="Times New Roman" w:hAnsi="Times" w:cs="Times New Roman"/>
                <w:color w:val="000000"/>
                <w:sz w:val="20"/>
                <w:szCs w:val="20"/>
                <w:lang w:eastAsia="en-CA"/>
              </w:rPr>
              <w:t>atchewan</w:t>
            </w:r>
            <w:r w:rsidRPr="00474FC4">
              <w:rPr>
                <w:rFonts w:ascii="Times" w:eastAsia="Times New Roman" w:hAnsi="Times" w:cs="Times New Roman"/>
                <w:color w:val="000000"/>
                <w:sz w:val="20"/>
                <w:szCs w:val="20"/>
                <w:lang w:eastAsia="en-CA"/>
              </w:rPr>
              <w:t>, Saskatchewan,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3A150" w14:textId="77777777" w:rsidR="00EC587A" w:rsidRPr="00474FC4" w:rsidRDefault="00EC587A" w:rsidP="00EC587A">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05120" w14:textId="77777777" w:rsidR="00EC587A" w:rsidRPr="00474FC4" w:rsidRDefault="00EC587A" w:rsidP="00EC587A">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Discussion of Indigenous engagement </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53B61" w14:textId="19EF45A3"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Describe implementing the "learn where you live" delivery model at </w:t>
            </w:r>
            <w:r>
              <w:rPr>
                <w:rFonts w:ascii="Times" w:eastAsia="Times New Roman" w:hAnsi="Times" w:cs="Times New Roman"/>
                <w:color w:val="000000"/>
                <w:sz w:val="20"/>
                <w:szCs w:val="20"/>
                <w:lang w:eastAsia="en-CA"/>
              </w:rPr>
              <w:t xml:space="preserve">the universities </w:t>
            </w:r>
            <w:r w:rsidRPr="00474FC4">
              <w:rPr>
                <w:rFonts w:ascii="Times" w:eastAsia="Times New Roman" w:hAnsi="Times" w:cs="Times New Roman"/>
                <w:color w:val="000000"/>
                <w:sz w:val="20"/>
                <w:szCs w:val="20"/>
                <w:lang w:eastAsia="en-CA"/>
              </w:rPr>
              <w:t xml:space="preserve">College of Nursing by the Strategist for Outreach and Indigenous Engagement. </w:t>
            </w:r>
          </w:p>
        </w:tc>
      </w:tr>
      <w:tr w:rsidR="00EC587A" w:rsidRPr="00474FC4" w14:paraId="7026F479" w14:textId="77777777" w:rsidTr="00D908CD">
        <w:trPr>
          <w:cantSplit/>
          <w:trHeight w:val="5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9F7D" w14:textId="4876815F"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Cabrera 2015</w:t>
            </w:r>
            <w:r w:rsidR="00414893">
              <w:rPr>
                <w:rFonts w:ascii="Times" w:eastAsia="Times New Roman" w:hAnsi="Times" w:cs="Times New Roman"/>
                <w:color w:val="000000"/>
                <w:sz w:val="20"/>
                <w:szCs w:val="20"/>
                <w:vertAlign w:val="superscript"/>
                <w:lang w:eastAsia="en-CA"/>
              </w:rPr>
              <w:t>40</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8921F86"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Participants: </w:t>
            </w:r>
            <w:proofErr w:type="spellStart"/>
            <w:r w:rsidRPr="00474FC4">
              <w:rPr>
                <w:rFonts w:ascii="Times" w:eastAsia="Times New Roman" w:hAnsi="Times" w:cs="Times New Roman"/>
                <w:color w:val="000000"/>
                <w:sz w:val="20"/>
                <w:szCs w:val="20"/>
                <w:lang w:eastAsia="en-CA"/>
              </w:rPr>
              <w:t>Talthan</w:t>
            </w:r>
            <w:proofErr w:type="spellEnd"/>
            <w:r w:rsidRPr="00474FC4">
              <w:rPr>
                <w:rFonts w:ascii="Times" w:eastAsia="Times New Roman" w:hAnsi="Times" w:cs="Times New Roman"/>
                <w:color w:val="000000"/>
                <w:sz w:val="20"/>
                <w:szCs w:val="20"/>
                <w:lang w:eastAsia="en-CA"/>
              </w:rPr>
              <w:t xml:space="preserve"> community </w:t>
            </w:r>
          </w:p>
          <w:p w14:paraId="38D006D7"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British Columbia,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32AAB"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CBPR</w:t>
            </w:r>
          </w:p>
          <w:p w14:paraId="51A89D50"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QL: Focus group,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7F2EF"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F91BD"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the impact and interplay of medicalization with the Nation’s knowledge and approaches to wellness in relation to early onset familial Alzheimer disease.</w:t>
            </w:r>
          </w:p>
        </w:tc>
      </w:tr>
      <w:tr w:rsidR="00EC587A" w:rsidRPr="00474FC4" w14:paraId="7E18B7F8" w14:textId="77777777" w:rsidTr="00D908CD">
        <w:trPr>
          <w:cantSplit/>
          <w:trHeight w:val="42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DA69E" w14:textId="3968B02E"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Carter 2017</w:t>
            </w:r>
            <w:r w:rsidR="007F463D">
              <w:rPr>
                <w:rFonts w:ascii="Times" w:eastAsia="Times New Roman" w:hAnsi="Times" w:cs="Times New Roman"/>
                <w:color w:val="000000"/>
                <w:sz w:val="20"/>
                <w:szCs w:val="20"/>
                <w:vertAlign w:val="superscript"/>
                <w:lang w:eastAsia="en-CA"/>
              </w:rPr>
              <w:t>41</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C6DBB29"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First Nations men in Toronto</w:t>
            </w:r>
          </w:p>
          <w:p w14:paraId="48B203D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10F7"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6479C6F8"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QL: Narrative methodology,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0005"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972E" w14:textId="77777777" w:rsidR="00EC587A" w:rsidRPr="00474FC4" w:rsidRDefault="00EC587A" w:rsidP="00EC587A">
            <w:pPr>
              <w:spacing w:after="0" w:line="240" w:lineRule="auto"/>
              <w:ind w:right="-109"/>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Counter negative Aboriginal men stereotypes by exploring positive Aboriginal identity narratives and explore ways health care providers deliver culturally safe care and support Aboriginal clients’ wellbeing.  </w:t>
            </w:r>
          </w:p>
        </w:tc>
      </w:tr>
      <w:tr w:rsidR="00EC587A" w:rsidRPr="00474FC4" w14:paraId="732E8ACF"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569377" w14:textId="65CFCDAA"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Castleden 2017</w:t>
            </w:r>
            <w:r w:rsidR="00B52E44">
              <w:rPr>
                <w:rFonts w:ascii="Times" w:eastAsia="Times New Roman" w:hAnsi="Times" w:cs="Times New Roman"/>
                <w:color w:val="000000"/>
                <w:sz w:val="20"/>
                <w:szCs w:val="20"/>
                <w:vertAlign w:val="superscript"/>
                <w:lang w:eastAsia="en-CA"/>
              </w:rPr>
              <w:t>4</w:t>
            </w:r>
            <w:r w:rsidR="0012319D">
              <w:rPr>
                <w:rFonts w:ascii="Times" w:eastAsia="Times New Roman" w:hAnsi="Times" w:cs="Times New Roman"/>
                <w:color w:val="000000"/>
                <w:sz w:val="20"/>
                <w:szCs w:val="20"/>
                <w:vertAlign w:val="superscript"/>
                <w:lang w:eastAsia="en-CA"/>
              </w:rPr>
              <w:t>3</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5640523" w14:textId="13846FC9"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Community-based and academic researchers conduct</w:t>
            </w:r>
            <w:r w:rsidR="0004319D">
              <w:rPr>
                <w:rFonts w:ascii="Times" w:eastAsia="Times New Roman" w:hAnsi="Times" w:cs="Times New Roman"/>
                <w:color w:val="000000"/>
                <w:sz w:val="20"/>
                <w:szCs w:val="20"/>
                <w:lang w:eastAsia="en-CA"/>
              </w:rPr>
              <w:t>ing</w:t>
            </w:r>
            <w:r w:rsidRPr="00474FC4">
              <w:rPr>
                <w:rFonts w:ascii="Times" w:eastAsia="Times New Roman" w:hAnsi="Times" w:cs="Times New Roman"/>
                <w:color w:val="000000"/>
                <w:sz w:val="20"/>
                <w:szCs w:val="20"/>
                <w:lang w:eastAsia="en-CA"/>
              </w:rPr>
              <w:t xml:space="preserve"> water research using Western and Indigenous knowledge systems</w:t>
            </w:r>
            <w:r w:rsidRPr="00474FC4">
              <w:rPr>
                <w:rFonts w:ascii="Times" w:eastAsia="Times New Roman" w:hAnsi="Times" w:cs="Times New Roman"/>
                <w:color w:val="000000"/>
                <w:sz w:val="20"/>
                <w:szCs w:val="20"/>
                <w:lang w:eastAsia="en-CA"/>
              </w:rPr>
              <w:tab/>
            </w:r>
          </w:p>
          <w:p w14:paraId="5925DF70"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locations: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CF9AFB8"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QL: Semi-structured interview</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D6EC21"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D2D7001" w14:textId="77777777" w:rsidR="00EC587A" w:rsidRPr="00474FC4" w:rsidRDefault="00EC587A" w:rsidP="00EC587A">
            <w:pPr>
              <w:spacing w:after="0" w:line="240" w:lineRule="auto"/>
              <w:ind w:right="-109"/>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Examine how different ontologies of water are part of different ways of relating to water and how water has an important effect on the allocation and enactment of roles in collaborative research partnerships.</w:t>
            </w:r>
          </w:p>
        </w:tc>
      </w:tr>
      <w:tr w:rsidR="00EC587A" w:rsidRPr="00474FC4" w14:paraId="542B13A3"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B1980" w14:textId="00528E51" w:rsidR="00EC587A" w:rsidRPr="00474FC4" w:rsidRDefault="00EC587A" w:rsidP="00EC587A">
            <w:pPr>
              <w:spacing w:after="0" w:line="240" w:lineRule="auto"/>
              <w:ind w:right="-108"/>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*Chatwood 2015</w:t>
            </w:r>
            <w:r w:rsidR="0012319D">
              <w:rPr>
                <w:rFonts w:ascii="Times" w:eastAsia="Times New Roman" w:hAnsi="Times" w:cs="Times New Roman"/>
                <w:color w:val="000000"/>
                <w:sz w:val="20"/>
                <w:szCs w:val="20"/>
                <w:vertAlign w:val="superscript"/>
                <w:lang w:eastAsia="en-CA"/>
              </w:rPr>
              <w:t>42</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2BE27AE"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1405126F"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Fly-in lodge in northern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E619"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80248"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research method</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5CA6" w14:textId="77777777" w:rsidR="00EC587A" w:rsidRPr="00474FC4" w:rsidRDefault="00EC587A" w:rsidP="00EC587A">
            <w:pPr>
              <w:autoSpaceDE w:val="0"/>
              <w:autoSpaceDN w:val="0"/>
              <w:adjustRightInd w:val="0"/>
              <w:spacing w:after="0" w:line="240" w:lineRule="auto"/>
              <w:rPr>
                <w:rFonts w:ascii="Times" w:eastAsia="Times New Roman" w:hAnsi="Times" w:cs="Times New Roman"/>
                <w:color w:val="000000"/>
                <w:sz w:val="20"/>
                <w:szCs w:val="20"/>
                <w:lang w:eastAsia="en-CA"/>
              </w:rPr>
            </w:pPr>
            <w:r w:rsidRPr="00474FC4">
              <w:rPr>
                <w:rFonts w:ascii="Times" w:hAnsi="Times" w:cs="Times New Roman"/>
                <w:sz w:val="20"/>
                <w:szCs w:val="20"/>
              </w:rPr>
              <w:t>Describe a collaborative mixed method study with Indigenous knowledge used by researchers and Indigenous knowledge holders on Indigenous values underlying health systems stewardship.</w:t>
            </w:r>
          </w:p>
        </w:tc>
      </w:tr>
      <w:tr w:rsidR="00EC587A" w:rsidRPr="00474FC4" w14:paraId="019E0173"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2B0F" w14:textId="4C977BE9"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lastRenderedPageBreak/>
              <w:t>Clark 2012</w:t>
            </w:r>
            <w:r w:rsidR="00D862F6">
              <w:rPr>
                <w:rFonts w:ascii="Times" w:eastAsia="Times New Roman" w:hAnsi="Times" w:cs="Times New Roman"/>
                <w:color w:val="000000"/>
                <w:sz w:val="20"/>
                <w:szCs w:val="20"/>
                <w:vertAlign w:val="superscript"/>
                <w:lang w:eastAsia="en-CA"/>
              </w:rPr>
              <w:t>4</w:t>
            </w:r>
            <w:r w:rsidR="002B0AA8">
              <w:rPr>
                <w:rFonts w:ascii="Times" w:eastAsia="Times New Roman" w:hAnsi="Times" w:cs="Times New Roman"/>
                <w:color w:val="000000"/>
                <w:sz w:val="20"/>
                <w:szCs w:val="20"/>
                <w:vertAlign w:val="superscript"/>
                <w:lang w:eastAsia="en-CA"/>
              </w:rPr>
              <w:t>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F89A5EF"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Urban Inuit, electronic health program stakeholders</w:t>
            </w:r>
          </w:p>
          <w:p w14:paraId="2EAF803E"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Manitoba,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789C4"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70CCE35D"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Focus groups,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B6BB4"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FE19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Empower Inuit to attain self-determination by managing their personal health data; and develop empowering</w:t>
            </w:r>
            <w:r w:rsidRPr="00474FC4" w:rsidDel="00C36DAB">
              <w:rPr>
                <w:rFonts w:ascii="Times" w:eastAsia="Times New Roman" w:hAnsi="Times" w:cs="Times New Roman"/>
                <w:color w:val="000000"/>
                <w:sz w:val="20"/>
                <w:szCs w:val="20"/>
                <w:lang w:eastAsia="en-CA"/>
              </w:rPr>
              <w:t xml:space="preserve"> </w:t>
            </w:r>
            <w:r w:rsidRPr="00474FC4">
              <w:rPr>
                <w:rFonts w:ascii="Times" w:eastAsia="Times New Roman" w:hAnsi="Times" w:cs="Times New Roman"/>
                <w:color w:val="000000"/>
                <w:sz w:val="20"/>
                <w:szCs w:val="20"/>
                <w:lang w:eastAsia="en-CA"/>
              </w:rPr>
              <w:t>&amp; culturally safe practices used Manitoba Urban Inuit Association.</w:t>
            </w:r>
          </w:p>
        </w:tc>
      </w:tr>
      <w:tr w:rsidR="00EC587A" w:rsidRPr="00474FC4" w14:paraId="20AC3BDB" w14:textId="77777777" w:rsidTr="00D908CD">
        <w:trPr>
          <w:cantSplit/>
          <w:trHeight w:val="123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5AA56F8" w14:textId="52EDEF96"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Clark 2014</w:t>
            </w:r>
            <w:r w:rsidR="00D862F6">
              <w:rPr>
                <w:rFonts w:ascii="Times" w:eastAsia="Times New Roman" w:hAnsi="Times" w:cs="Times New Roman"/>
                <w:color w:val="000000"/>
                <w:sz w:val="20"/>
                <w:szCs w:val="20"/>
                <w:vertAlign w:val="superscript"/>
                <w:lang w:eastAsia="en-CA"/>
              </w:rPr>
              <w:t>4</w:t>
            </w:r>
            <w:r w:rsidR="002B0AA8">
              <w:rPr>
                <w:rFonts w:ascii="Times" w:eastAsia="Times New Roman" w:hAnsi="Times" w:cs="Times New Roman"/>
                <w:color w:val="000000"/>
                <w:sz w:val="20"/>
                <w:szCs w:val="20"/>
                <w:vertAlign w:val="superscript"/>
                <w:lang w:eastAsia="en-CA"/>
              </w:rPr>
              <w:t>6</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2D738CC"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Inuit recommended or endorsed by the Manitoba Urban Inuit Association, electronic health program managers, Inuk Elder</w:t>
            </w:r>
            <w:r w:rsidRPr="00474FC4">
              <w:rPr>
                <w:rFonts w:ascii="Times" w:eastAsia="Times New Roman" w:hAnsi="Times" w:cs="Times New Roman"/>
                <w:color w:val="000000"/>
                <w:sz w:val="20"/>
                <w:szCs w:val="20"/>
                <w:lang w:eastAsia="en-CA"/>
              </w:rPr>
              <w:tab/>
            </w:r>
          </w:p>
          <w:p w14:paraId="65AA9AC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Manitoba,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D008A03"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78BB82C8"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Focus groups,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C952FDC"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259F8D8"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Offer best practice recommendations for how to communicate personal health information services to Manitoba Inuit and increase their awareness of issues related to electronic health information within the healthcare system.</w:t>
            </w:r>
          </w:p>
        </w:tc>
      </w:tr>
      <w:tr w:rsidR="00EC587A" w:rsidRPr="00474FC4" w14:paraId="662A7FB4" w14:textId="77777777" w:rsidTr="00D908CD">
        <w:trPr>
          <w:cantSplit/>
          <w:trHeight w:val="12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0FBAE" w14:textId="3AE06ECD"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Crooks 2018</w:t>
            </w:r>
            <w:r w:rsidR="00E37642">
              <w:rPr>
                <w:rFonts w:ascii="Times" w:eastAsia="Times New Roman" w:hAnsi="Times" w:cs="Times New Roman"/>
                <w:color w:val="000000"/>
                <w:sz w:val="20"/>
                <w:szCs w:val="20"/>
                <w:vertAlign w:val="superscript"/>
                <w:lang w:eastAsia="en-CA"/>
              </w:rPr>
              <w:t>4</w:t>
            </w:r>
            <w:r w:rsidR="00F414D2">
              <w:rPr>
                <w:rFonts w:ascii="Times" w:eastAsia="Times New Roman" w:hAnsi="Times" w:cs="Times New Roman"/>
                <w:color w:val="000000"/>
                <w:sz w:val="20"/>
                <w:szCs w:val="20"/>
                <w:vertAlign w:val="superscript"/>
                <w:lang w:eastAsia="en-CA"/>
              </w:rPr>
              <w:t>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14401C1" w14:textId="77777777" w:rsidR="00EC587A" w:rsidRPr="00474FC4" w:rsidRDefault="00EC587A" w:rsidP="00EC587A">
            <w:pPr>
              <w:spacing w:after="120" w:line="240" w:lineRule="auto"/>
              <w:ind w:right="-18"/>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MHFAFN facilitators and participants from First Nations communities, organizations in urban centres, &amp; rural communities</w:t>
            </w:r>
          </w:p>
          <w:p w14:paraId="7903FDC9"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4 provinces,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BFC76"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CBPR, TES</w:t>
            </w:r>
          </w:p>
          <w:p w14:paraId="1780F8D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QT: Feasibility study with retrospective pre-post evaluation study design, survey; QL: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6E589"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090A9"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Undertake a feasibility study of the Mental Health First Aid First Nations (MHFAFN) course to assess its acceptability, cultural adaptation, and preliminary participant outcomes.</w:t>
            </w:r>
          </w:p>
        </w:tc>
      </w:tr>
      <w:tr w:rsidR="00EC587A" w:rsidRPr="00474FC4" w14:paraId="3F1741CA" w14:textId="77777777" w:rsidTr="00D908CD">
        <w:trPr>
          <w:cantSplit/>
          <w:trHeight w:val="85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21434" w14:textId="6C02D964"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*Denny 2016</w:t>
            </w:r>
            <w:r w:rsidR="00E47C23">
              <w:rPr>
                <w:rFonts w:ascii="Times" w:eastAsia="Times New Roman" w:hAnsi="Times" w:cs="Times New Roman"/>
                <w:color w:val="000000"/>
                <w:sz w:val="20"/>
                <w:szCs w:val="20"/>
                <w:vertAlign w:val="superscript"/>
                <w:lang w:eastAsia="en-CA"/>
              </w:rPr>
              <w:t>4</w:t>
            </w:r>
            <w:r w:rsidR="00F414D2">
              <w:rPr>
                <w:rFonts w:ascii="Times" w:eastAsia="Times New Roman" w:hAnsi="Times" w:cs="Times New Roman"/>
                <w:color w:val="000000"/>
                <w:sz w:val="20"/>
                <w:szCs w:val="20"/>
                <w:vertAlign w:val="superscript"/>
                <w:lang w:eastAsia="en-CA"/>
              </w:rPr>
              <w:t>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E7DD360"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7C22E476"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Nova Scotia,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373DB"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09577"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Discussion of salmon governance </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2C833" w14:textId="77777777" w:rsidR="00EC587A" w:rsidRPr="00474FC4" w:rsidRDefault="00EC587A" w:rsidP="00EC587A">
            <w:pPr>
              <w:spacing w:after="0" w:line="240" w:lineRule="auto"/>
              <w:ind w:right="-18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Compare conservation concepts in Atlantic salmon management from a non-Aboriginal state perspective with a Mi’kmaq perspective to develop Atlantic salmon governance initiatives.</w:t>
            </w:r>
          </w:p>
        </w:tc>
      </w:tr>
      <w:tr w:rsidR="00EC587A" w:rsidRPr="00474FC4" w14:paraId="79DE0286" w14:textId="77777777" w:rsidTr="00D908CD">
        <w:trPr>
          <w:cantSplit/>
          <w:trHeight w:val="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43C67C" w14:textId="69DD6EE5"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*Fayed 2018</w:t>
            </w:r>
            <w:r w:rsidR="00E47C23">
              <w:rPr>
                <w:rFonts w:ascii="Times" w:eastAsia="Times New Roman" w:hAnsi="Times" w:cs="Times New Roman"/>
                <w:color w:val="000000"/>
                <w:sz w:val="20"/>
                <w:szCs w:val="20"/>
                <w:vertAlign w:val="superscript"/>
                <w:lang w:eastAsia="en-CA"/>
              </w:rPr>
              <w:t>4</w:t>
            </w:r>
            <w:r w:rsidR="00F414D2">
              <w:rPr>
                <w:rFonts w:ascii="Times" w:eastAsia="Times New Roman" w:hAnsi="Times" w:cs="Times New Roman"/>
                <w:color w:val="000000"/>
                <w:sz w:val="20"/>
                <w:szCs w:val="20"/>
                <w:vertAlign w:val="superscript"/>
                <w:lang w:eastAsia="en-CA"/>
              </w:rPr>
              <w:t>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52276AA"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662F15B9"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Author location: British Columbia,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7613C5D"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5593AE" w14:textId="77777777" w:rsidR="00EC587A" w:rsidRPr="00474FC4" w:rsidRDefault="00EC587A" w:rsidP="00EC587A">
            <w:pPr>
              <w:spacing w:line="240" w:lineRule="auto"/>
              <w:ind w:right="-105"/>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760F3028" w14:textId="77777777" w:rsidR="00EC587A" w:rsidRPr="00474FC4" w:rsidRDefault="00EC587A" w:rsidP="00EC587A">
            <w:pPr>
              <w:spacing w:after="0" w:line="240" w:lineRule="auto"/>
              <w:ind w:right="-105"/>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Reconciliation-based analysis, literature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FB76658" w14:textId="77777777" w:rsidR="00EC587A" w:rsidRPr="00474FC4" w:rsidRDefault="00EC587A" w:rsidP="00EC587A">
            <w:pPr>
              <w:spacing w:after="0" w:line="240" w:lineRule="auto"/>
              <w:ind w:right="-18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Expose the colonial etiology of hepatitis C infection in Canada and propose potential anti-colonial approaches to hepatitis C wellness and health care for Indigenous people.</w:t>
            </w:r>
          </w:p>
        </w:tc>
      </w:tr>
      <w:tr w:rsidR="00EC587A" w:rsidRPr="00474FC4" w14:paraId="43025272" w14:textId="77777777" w:rsidTr="00D908CD">
        <w:trPr>
          <w:cantSplit/>
          <w:trHeight w:val="190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513D699" w14:textId="713D9BB3"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Fontaine 2019</w:t>
            </w:r>
            <w:r w:rsidR="00D94606">
              <w:rPr>
                <w:rFonts w:ascii="Times" w:eastAsia="Times New Roman" w:hAnsi="Times" w:cs="Times New Roman"/>
                <w:color w:val="000000"/>
                <w:sz w:val="20"/>
                <w:szCs w:val="20"/>
                <w:vertAlign w:val="superscript"/>
                <w:lang w:eastAsia="en-CA"/>
              </w:rPr>
              <w:t>50</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751C989A"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First Nations women, aged ≥65 years with a medically diagnosed condition or been a caregiver for someone with a heart condition</w:t>
            </w:r>
            <w:r w:rsidRPr="00474FC4">
              <w:rPr>
                <w:rFonts w:ascii="Times" w:eastAsia="Times New Roman" w:hAnsi="Times" w:cs="Times New Roman"/>
                <w:color w:val="000000"/>
                <w:sz w:val="20"/>
                <w:szCs w:val="20"/>
                <w:lang w:eastAsia="en-CA"/>
              </w:rPr>
              <w:tab/>
            </w:r>
          </w:p>
          <w:p w14:paraId="651730CC"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locations: Winnipeg and Northern communities, Manitoba,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5B7EED5"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Digital storytelling and learning circles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C522A5C"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72FE21D" w14:textId="77777777" w:rsidR="00EC587A" w:rsidRPr="00474FC4" w:rsidRDefault="00EC587A" w:rsidP="00EC587A">
            <w:pPr>
              <w:spacing w:after="0" w:line="240" w:lineRule="auto"/>
              <w:ind w:right="-18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Identify concepts, language, and experiences of heart health among First Nations women.</w:t>
            </w:r>
          </w:p>
        </w:tc>
      </w:tr>
      <w:tr w:rsidR="00EC587A" w:rsidRPr="00474FC4" w14:paraId="5EA7C80D" w14:textId="77777777" w:rsidTr="00D908CD">
        <w:trPr>
          <w:cantSplit/>
          <w:trHeight w:val="3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B21A612" w14:textId="6E0F9128" w:rsidR="00EC587A" w:rsidRPr="00474FC4" w:rsidRDefault="00EC587A" w:rsidP="00EC587A">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lastRenderedPageBreak/>
              <w:t>Fornssler</w:t>
            </w:r>
            <w:proofErr w:type="spellEnd"/>
            <w:r w:rsidRPr="00474FC4">
              <w:rPr>
                <w:rFonts w:ascii="Times" w:eastAsia="Times New Roman" w:hAnsi="Times" w:cs="Times New Roman"/>
                <w:color w:val="000000"/>
                <w:sz w:val="20"/>
                <w:szCs w:val="20"/>
                <w:lang w:eastAsia="en-CA"/>
              </w:rPr>
              <w:t xml:space="preserve"> 2018</w:t>
            </w:r>
            <w:r w:rsidR="00D94606">
              <w:rPr>
                <w:rFonts w:ascii="Times" w:eastAsia="Times New Roman" w:hAnsi="Times" w:cs="Times New Roman"/>
                <w:color w:val="000000"/>
                <w:sz w:val="20"/>
                <w:szCs w:val="20"/>
                <w:vertAlign w:val="superscript"/>
                <w:lang w:eastAsia="en-CA"/>
              </w:rPr>
              <w:t>51</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4ECE564"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6F2919E6" w14:textId="77777777" w:rsidR="00EC587A" w:rsidRPr="00474FC4" w:rsidRDefault="00EC587A" w:rsidP="00EC587A">
            <w:pPr>
              <w:spacing w:after="12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Author location: Saskatchewan,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6D36DF7" w14:textId="77777777" w:rsidR="00EC587A" w:rsidRPr="00474FC4" w:rsidRDefault="00EC587A" w:rsidP="00EC587A">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2E554D"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Reflections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48B4A22" w14:textId="058CC32C" w:rsidR="00EC587A" w:rsidRPr="00474FC4" w:rsidRDefault="00EC587A" w:rsidP="00EC587A">
            <w:pPr>
              <w:spacing w:after="0" w:line="240" w:lineRule="auto"/>
              <w:ind w:right="-11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Thoughts, concerns, responses</w:t>
            </w:r>
            <w:r>
              <w:rPr>
                <w:rFonts w:ascii="Times" w:eastAsia="Times New Roman" w:hAnsi="Times" w:cs="Times New Roman"/>
                <w:color w:val="000000"/>
                <w:sz w:val="20"/>
                <w:szCs w:val="20"/>
                <w:lang w:eastAsia="en-CA"/>
              </w:rPr>
              <w:t>,</w:t>
            </w:r>
            <w:r w:rsidRPr="00474FC4">
              <w:rPr>
                <w:rFonts w:ascii="Times" w:eastAsia="Times New Roman" w:hAnsi="Times" w:cs="Times New Roman"/>
                <w:color w:val="000000"/>
                <w:sz w:val="20"/>
                <w:szCs w:val="20"/>
                <w:lang w:eastAsia="en-CA"/>
              </w:rPr>
              <w:t xml:space="preserve"> and visioning of Indigenous and non-Indigenous research team members with challenges on working collaboratively on a decolonizing project. </w:t>
            </w:r>
          </w:p>
        </w:tc>
      </w:tr>
      <w:tr w:rsidR="00EC587A" w:rsidRPr="00474FC4" w14:paraId="59C446E2" w14:textId="77777777" w:rsidTr="00D908CD">
        <w:trPr>
          <w:cantSplit/>
          <w:trHeight w:val="67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2826C" w14:textId="58D2AB02"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*Gray 2019</w:t>
            </w:r>
            <w:r w:rsidR="00D94606">
              <w:rPr>
                <w:rFonts w:ascii="Times" w:eastAsia="Times New Roman" w:hAnsi="Times" w:cs="Times New Roman"/>
                <w:color w:val="000000"/>
                <w:sz w:val="20"/>
                <w:szCs w:val="20"/>
                <w:vertAlign w:val="superscript"/>
                <w:lang w:eastAsia="en-CA"/>
              </w:rPr>
              <w:t>52</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C425210"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First Nations communities</w:t>
            </w:r>
          </w:p>
          <w:p w14:paraId="6752E7B5"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New Brunswick,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FF7EC"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QT: Contaminant screening via analytical chemistry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0B87" w14:textId="77777777" w:rsidR="00EC587A" w:rsidRPr="00474FC4" w:rsidRDefault="00EC587A" w:rsidP="00EC587A">
            <w:pPr>
              <w:spacing w:after="0" w:line="240" w:lineRule="auto"/>
              <w:jc w:val="center"/>
              <w:rPr>
                <w:rFonts w:ascii="Times" w:eastAsia="Times New Roman" w:hAnsi="Times" w:cs="Times New Roman"/>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1F803" w14:textId="77777777" w:rsidR="00EC587A" w:rsidRPr="00474FC4" w:rsidRDefault="00EC587A" w:rsidP="00EC587A">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Assess spatial and temporal environmental contamination in muskrat root; assess human health risk by consumption; and provide a baseline against which future monitoring could be compared with.</w:t>
            </w:r>
          </w:p>
        </w:tc>
      </w:tr>
      <w:tr w:rsidR="00EC587A" w:rsidRPr="00474FC4" w14:paraId="53A6E8A2" w14:textId="77777777" w:rsidTr="00D908CD">
        <w:trPr>
          <w:cantSplit/>
          <w:trHeight w:val="30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023FE" w14:textId="0D4E466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Hall 2015a</w:t>
            </w:r>
            <w:r w:rsidR="009C17FD">
              <w:rPr>
                <w:rFonts w:ascii="Times" w:eastAsia="Times New Roman" w:hAnsi="Times" w:cs="Times New Roman"/>
                <w:color w:val="000000"/>
                <w:sz w:val="20"/>
                <w:szCs w:val="20"/>
                <w:vertAlign w:val="superscript"/>
                <w:lang w:eastAsia="en-CA"/>
              </w:rPr>
              <w:t>53</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6D1A397"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337D82F1"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locations: 12 First Nations treatment centres across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1C08"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15FDB"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TES in a research study</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45A0"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Apply TES in the 1</w:t>
            </w:r>
            <w:r w:rsidRPr="00474FC4">
              <w:rPr>
                <w:rFonts w:ascii="Times" w:eastAsia="Times New Roman" w:hAnsi="Times" w:cs="Times New Roman"/>
                <w:color w:val="000000"/>
                <w:sz w:val="20"/>
                <w:szCs w:val="20"/>
                <w:vertAlign w:val="superscript"/>
                <w:lang w:eastAsia="en-CA"/>
              </w:rPr>
              <w:t>st</w:t>
            </w:r>
            <w:r w:rsidRPr="00474FC4">
              <w:rPr>
                <w:rFonts w:ascii="Times" w:eastAsia="Times New Roman" w:hAnsi="Times" w:cs="Times New Roman"/>
                <w:color w:val="000000"/>
                <w:sz w:val="20"/>
                <w:szCs w:val="20"/>
                <w:lang w:eastAsia="en-CA"/>
              </w:rPr>
              <w:t xml:space="preserve"> year of a 3-year study on the effectiveness of cultural interventions in First Nations alcohol and drug treatment in Canada.</w:t>
            </w:r>
          </w:p>
        </w:tc>
      </w:tr>
      <w:tr w:rsidR="00EC587A" w:rsidRPr="00474FC4" w14:paraId="2315981B" w14:textId="77777777" w:rsidTr="00D908CD">
        <w:trPr>
          <w:cantSplit/>
          <w:trHeight w:val="21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8311" w14:textId="04FD439B"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Hall 2015b</w:t>
            </w:r>
            <w:r w:rsidR="00960949">
              <w:rPr>
                <w:rFonts w:ascii="Times" w:eastAsia="Times New Roman" w:hAnsi="Times" w:cs="Times New Roman"/>
                <w:color w:val="000000"/>
                <w:sz w:val="20"/>
                <w:szCs w:val="20"/>
                <w:vertAlign w:val="superscript"/>
                <w:lang w:eastAsia="en-CA"/>
              </w:rPr>
              <w:t>54</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7DABF272"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4881065C"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locations: 12 community treatment centres in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D682"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FFF6" w14:textId="77777777" w:rsidR="00EC587A" w:rsidRPr="00474FC4" w:rsidRDefault="00EC587A" w:rsidP="00EC587A">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Interview transcription</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45D4" w14:textId="04282610" w:rsidR="00EC587A" w:rsidRPr="00474FC4" w:rsidRDefault="00EC587A" w:rsidP="00EC587A">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trans</w:t>
            </w:r>
            <w:r>
              <w:rPr>
                <w:rFonts w:ascii="Times" w:eastAsia="Times New Roman" w:hAnsi="Times" w:cs="Times New Roman"/>
                <w:color w:val="000000"/>
                <w:sz w:val="20"/>
                <w:szCs w:val="20"/>
                <w:lang w:eastAsia="en-CA"/>
              </w:rPr>
              <w:t>-</w:t>
            </w:r>
            <w:r w:rsidRPr="00474FC4">
              <w:rPr>
                <w:rFonts w:ascii="Times" w:eastAsia="Times New Roman" w:hAnsi="Times" w:cs="Times New Roman"/>
                <w:color w:val="000000"/>
                <w:sz w:val="20"/>
                <w:szCs w:val="20"/>
                <w:lang w:eastAsia="en-CA"/>
              </w:rPr>
              <w:t>disciplinarity, its relationship to Indigenous ways of knowing; and using TES in addictions research with Indigenous peoples.</w:t>
            </w:r>
          </w:p>
        </w:tc>
      </w:tr>
      <w:tr w:rsidR="00EC587A" w:rsidRPr="00474FC4" w14:paraId="4829973E" w14:textId="77777777" w:rsidTr="00D908CD">
        <w:trPr>
          <w:cantSplit/>
          <w:trHeight w:val="64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E78FF3B" w14:textId="548DBC54" w:rsidR="00EC587A" w:rsidRPr="00474FC4" w:rsidRDefault="00EC587A" w:rsidP="00EC587A">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Hatala</w:t>
            </w:r>
            <w:proofErr w:type="spellEnd"/>
            <w:r w:rsidRPr="00474FC4">
              <w:rPr>
                <w:rFonts w:ascii="Times" w:eastAsia="Times New Roman" w:hAnsi="Times" w:cs="Times New Roman"/>
                <w:color w:val="000000"/>
                <w:sz w:val="20"/>
                <w:szCs w:val="20"/>
                <w:lang w:eastAsia="en-CA"/>
              </w:rPr>
              <w:t xml:space="preserve"> 2017</w:t>
            </w:r>
            <w:r w:rsidR="00376E05">
              <w:rPr>
                <w:rFonts w:ascii="Times" w:eastAsia="Times New Roman" w:hAnsi="Times" w:cs="Times New Roman"/>
                <w:color w:val="000000"/>
                <w:sz w:val="20"/>
                <w:szCs w:val="20"/>
                <w:vertAlign w:val="superscript"/>
                <w:lang w:eastAsia="en-CA"/>
              </w:rPr>
              <w:t>55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52E42F7B"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Plains Cree and Métis youth, aged 15-25 years</w:t>
            </w:r>
            <w:r w:rsidRPr="00474FC4">
              <w:rPr>
                <w:rFonts w:ascii="Times" w:eastAsia="Times New Roman" w:hAnsi="Times" w:cs="Times New Roman"/>
                <w:color w:val="000000"/>
                <w:sz w:val="20"/>
                <w:szCs w:val="20"/>
                <w:lang w:eastAsia="en-CA"/>
              </w:rPr>
              <w:tab/>
            </w:r>
          </w:p>
          <w:p w14:paraId="16FE729A"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Saskatoon, Saskatchewan,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7F4D85"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40CDBD69"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E833AC" w14:textId="77777777" w:rsidR="00EC587A" w:rsidRPr="00474FC4" w:rsidRDefault="00EC587A" w:rsidP="00EC587A">
            <w:pPr>
              <w:spacing w:after="0" w:line="240" w:lineRule="auto"/>
              <w:ind w:right="-107"/>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130EBE"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Determine how youth experience or orient themselves toward conceptions of time; the impact of systemic social inequities and historical or contemporary traumas; and individual strategies and interpersonal contexts that support processes of resilience and wellbeing.</w:t>
            </w:r>
          </w:p>
        </w:tc>
      </w:tr>
      <w:tr w:rsidR="00EC587A" w:rsidRPr="00474FC4" w14:paraId="0B660C19" w14:textId="77777777" w:rsidTr="00D908CD">
        <w:trPr>
          <w:cantSplit/>
          <w:trHeight w:val="84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9C080D" w14:textId="08907841"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t>
            </w:r>
            <w:proofErr w:type="spellStart"/>
            <w:r w:rsidRPr="00474FC4">
              <w:rPr>
                <w:rFonts w:ascii="Times" w:eastAsia="Times New Roman" w:hAnsi="Times" w:cs="Times New Roman"/>
                <w:color w:val="000000"/>
                <w:sz w:val="20"/>
                <w:szCs w:val="20"/>
                <w:lang w:eastAsia="en-CA"/>
              </w:rPr>
              <w:t>Hatala</w:t>
            </w:r>
            <w:proofErr w:type="spellEnd"/>
            <w:r w:rsidRPr="00474FC4">
              <w:rPr>
                <w:rFonts w:ascii="Times" w:eastAsia="Times New Roman" w:hAnsi="Times" w:cs="Times New Roman"/>
                <w:color w:val="000000"/>
                <w:sz w:val="20"/>
                <w:szCs w:val="20"/>
                <w:lang w:eastAsia="en-CA"/>
              </w:rPr>
              <w:t xml:space="preserve"> 2020</w:t>
            </w:r>
            <w:r w:rsidR="00376E05">
              <w:rPr>
                <w:rFonts w:ascii="Times" w:eastAsia="Times New Roman" w:hAnsi="Times" w:cs="Times New Roman"/>
                <w:color w:val="000000"/>
                <w:sz w:val="20"/>
                <w:szCs w:val="20"/>
                <w:vertAlign w:val="superscript"/>
                <w:lang w:eastAsia="en-CA"/>
              </w:rPr>
              <w:t>56</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2EDD575"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Plains Cree and Métis youth, aged 15-25 years</w:t>
            </w:r>
            <w:r w:rsidRPr="00474FC4">
              <w:rPr>
                <w:rFonts w:ascii="Times" w:eastAsia="Times New Roman" w:hAnsi="Times" w:cs="Times New Roman"/>
                <w:color w:val="000000"/>
                <w:sz w:val="20"/>
                <w:szCs w:val="20"/>
                <w:lang w:eastAsia="en-CA"/>
              </w:rPr>
              <w:tab/>
            </w:r>
          </w:p>
          <w:p w14:paraId="3922B15C"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Inner city neighbourhoods, Saskatoon, Saskatchewan,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2FAF7AF"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70FC9F35"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Photovoice,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749BA9" w14:textId="77777777" w:rsidR="00EC587A" w:rsidRPr="00474FC4" w:rsidRDefault="00EC587A" w:rsidP="00EC587A">
            <w:pPr>
              <w:spacing w:after="0" w:line="240" w:lineRule="auto"/>
              <w:ind w:right="-107"/>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284600F" w14:textId="77777777" w:rsidR="00EC587A" w:rsidRPr="00474FC4" w:rsidRDefault="00EC587A" w:rsidP="00EC587A">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how connections to land and nature could inform public health interventions for contemporary Indigenous young people experiencing various social inequities within their urban environments.</w:t>
            </w:r>
          </w:p>
        </w:tc>
      </w:tr>
      <w:tr w:rsidR="00EC587A" w:rsidRPr="00474FC4" w14:paraId="27524B38" w14:textId="77777777" w:rsidTr="00D908CD">
        <w:trPr>
          <w:cantSplit/>
          <w:trHeight w:val="75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DD18" w14:textId="2BDE67EF"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Heath-Engel 2016</w:t>
            </w:r>
            <w:r w:rsidR="00205219">
              <w:rPr>
                <w:rFonts w:ascii="Times" w:eastAsia="Times New Roman" w:hAnsi="Times" w:cs="Times New Roman"/>
                <w:color w:val="000000"/>
                <w:sz w:val="20"/>
                <w:szCs w:val="20"/>
                <w:vertAlign w:val="superscript"/>
                <w:lang w:eastAsia="en-CA"/>
              </w:rPr>
              <w:t>57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2130BC89"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and alternative health practitioners</w:t>
            </w:r>
          </w:p>
          <w:p w14:paraId="65BD8CF0"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C3BB" w14:textId="77777777" w:rsidR="00EC587A" w:rsidRPr="00474FC4" w:rsidRDefault="00EC587A" w:rsidP="00EC587A">
            <w:pPr>
              <w:spacing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0465B008" w14:textId="77777777" w:rsidR="00EC587A" w:rsidRPr="00474FC4" w:rsidRDefault="00EC587A" w:rsidP="00EC587A">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Indigenous methodology,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E73E"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A022D"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Deconstruct the term ‘psychosis’ by exploring its origins, a personal narrative of this phenomenon, and perspectives from around the world on experiences in this category. </w:t>
            </w:r>
          </w:p>
        </w:tc>
      </w:tr>
      <w:tr w:rsidR="00EC587A" w:rsidRPr="00474FC4" w14:paraId="2719796A"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C7924" w14:textId="322CE742"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Hinds 2014</w:t>
            </w:r>
            <w:r w:rsidR="00205219">
              <w:rPr>
                <w:rFonts w:ascii="Times" w:eastAsia="Times New Roman" w:hAnsi="Times" w:cs="Times New Roman"/>
                <w:color w:val="000000"/>
                <w:sz w:val="20"/>
                <w:szCs w:val="20"/>
                <w:vertAlign w:val="superscript"/>
                <w:lang w:eastAsia="en-CA"/>
              </w:rPr>
              <w:t>58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2E600CBB"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Aboriginal students, staff, and Elders at 3 colleges</w:t>
            </w:r>
          </w:p>
          <w:p w14:paraId="35D533AE"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7A91" w14:textId="77777777" w:rsidR="00EC587A" w:rsidRPr="00474FC4" w:rsidRDefault="00EC587A" w:rsidP="00EC587A">
            <w:pPr>
              <w:spacing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7866FD24" w14:textId="77777777" w:rsidR="00EC587A" w:rsidRPr="00474FC4" w:rsidRDefault="00EC587A" w:rsidP="00EC587A">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Information extraction from websites, interviews, narrative and phenomenology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A4092"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BE97E"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Determine what strategies and programs help Aboriginal students succeed at postsecondary institutions. </w:t>
            </w:r>
          </w:p>
        </w:tc>
      </w:tr>
      <w:tr w:rsidR="00EC587A" w:rsidRPr="00474FC4" w14:paraId="01CC0CD6"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AE0E" w14:textId="35830008"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lastRenderedPageBreak/>
              <w:t>*Hovey 2017</w:t>
            </w:r>
            <w:r w:rsidR="00205219">
              <w:rPr>
                <w:rFonts w:ascii="Times" w:eastAsia="Times New Roman" w:hAnsi="Times" w:cs="Times New Roman"/>
                <w:color w:val="000000"/>
                <w:sz w:val="20"/>
                <w:szCs w:val="20"/>
                <w:vertAlign w:val="superscript"/>
                <w:lang w:eastAsia="en-CA"/>
              </w:rPr>
              <w:t>59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048FAB3"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0AC64D91"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Kahnawake Mohawk Territory, Québec,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A716A" w14:textId="77777777" w:rsidR="00EC587A" w:rsidRPr="00474FC4" w:rsidRDefault="00EC587A" w:rsidP="00EC587A">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DF17F"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TES in a research study</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8BC0"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Bring together a health promotion research team to understand shared Indigenous &amp; non-Indigenous perspectives of diabetes prevention and health promotion in an Indigenous community; show how allied health promotion and Indigenous researchers work together through TES; and describe becoming TES researchers.</w:t>
            </w:r>
          </w:p>
        </w:tc>
      </w:tr>
      <w:tr w:rsidR="00EC587A" w:rsidRPr="00474FC4" w14:paraId="68446F15" w14:textId="77777777" w:rsidTr="00D908CD">
        <w:trPr>
          <w:cantSplit/>
          <w:trHeight w:val="107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C15172E" w14:textId="7643B2AA"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Hunt 2018</w:t>
            </w:r>
            <w:r w:rsidR="00D7538F">
              <w:rPr>
                <w:rFonts w:ascii="Times" w:eastAsia="Times New Roman" w:hAnsi="Times" w:cs="Times New Roman"/>
                <w:color w:val="000000"/>
                <w:sz w:val="20"/>
                <w:szCs w:val="20"/>
                <w:vertAlign w:val="superscript"/>
                <w:lang w:eastAsia="en-CA"/>
              </w:rPr>
              <w:t>60</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2027045A"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First Nations youth playing recreational hockey, their parents, and coaches</w:t>
            </w:r>
            <w:r w:rsidRPr="00474FC4">
              <w:rPr>
                <w:rFonts w:ascii="Times" w:eastAsia="Times New Roman" w:hAnsi="Times" w:cs="Times New Roman"/>
                <w:color w:val="000000"/>
                <w:sz w:val="20"/>
                <w:szCs w:val="20"/>
                <w:lang w:eastAsia="en-CA"/>
              </w:rPr>
              <w:tab/>
            </w:r>
          </w:p>
          <w:p w14:paraId="13DEA37E"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First Nations reserve, Northern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32C2D8"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3969C527"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QT: Survey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BD41E2"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C95575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Begin to understand concussion in youth hockey in a First Nations community in Canada and to determine the impact of a novel concussion education workshop.</w:t>
            </w:r>
          </w:p>
        </w:tc>
      </w:tr>
      <w:tr w:rsidR="00EC587A" w:rsidRPr="00474FC4" w14:paraId="6A064185" w14:textId="77777777" w:rsidTr="00D908CD">
        <w:trPr>
          <w:cantSplit/>
          <w:trHeight w:val="55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466679A" w14:textId="6731FA85"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Hutt-MacLeod 2019</w:t>
            </w:r>
            <w:r w:rsidR="00A31345">
              <w:rPr>
                <w:rFonts w:ascii="Times" w:eastAsia="Times New Roman" w:hAnsi="Times" w:cs="Times New Roman"/>
                <w:color w:val="000000"/>
                <w:sz w:val="20"/>
                <w:szCs w:val="20"/>
                <w:vertAlign w:val="superscript"/>
                <w:lang w:eastAsia="en-CA"/>
              </w:rPr>
              <w:t>16</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7A132CD"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4E268A42" w14:textId="77777777" w:rsidR="00EC587A" w:rsidRPr="00474FC4" w:rsidRDefault="00EC587A" w:rsidP="00EC587A">
            <w:pPr>
              <w:spacing w:after="12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 xml:space="preserve">Location of relevancy: </w:t>
            </w:r>
            <w:proofErr w:type="spellStart"/>
            <w:r w:rsidRPr="00474FC4">
              <w:rPr>
                <w:rFonts w:ascii="Times" w:eastAsia="Times New Roman" w:hAnsi="Times" w:cs="Times New Roman"/>
                <w:color w:val="000000"/>
                <w:sz w:val="20"/>
                <w:szCs w:val="20"/>
                <w:lang w:eastAsia="en-CA"/>
              </w:rPr>
              <w:t>Eskasoni</w:t>
            </w:r>
            <w:proofErr w:type="spellEnd"/>
            <w:r w:rsidRPr="00474FC4">
              <w:rPr>
                <w:rFonts w:ascii="Times" w:eastAsia="Times New Roman" w:hAnsi="Times" w:cs="Times New Roman"/>
                <w:color w:val="000000"/>
                <w:sz w:val="20"/>
                <w:szCs w:val="20"/>
                <w:lang w:eastAsia="en-CA"/>
              </w:rPr>
              <w:t>, Nova Scotia,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792F120"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3928BA"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Review of a mental health service</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DC21B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Describe implementing the ACCESS OM objectives for youth mental health service transformation within a pre-existing Fish Net Model of transformative youth mental healthcare service in </w:t>
            </w:r>
            <w:proofErr w:type="spellStart"/>
            <w:r w:rsidRPr="00474FC4">
              <w:rPr>
                <w:rFonts w:ascii="Times" w:eastAsia="Times New Roman" w:hAnsi="Times" w:cs="Times New Roman"/>
                <w:color w:val="000000"/>
                <w:sz w:val="20"/>
                <w:szCs w:val="20"/>
                <w:lang w:eastAsia="en-CA"/>
              </w:rPr>
              <w:t>Eskasoni</w:t>
            </w:r>
            <w:proofErr w:type="spellEnd"/>
            <w:r w:rsidRPr="00474FC4">
              <w:rPr>
                <w:rFonts w:ascii="Times" w:eastAsia="Times New Roman" w:hAnsi="Times" w:cs="Times New Roman"/>
                <w:color w:val="000000"/>
                <w:sz w:val="20"/>
                <w:szCs w:val="20"/>
                <w:lang w:eastAsia="en-CA"/>
              </w:rPr>
              <w:t>.</w:t>
            </w:r>
          </w:p>
        </w:tc>
      </w:tr>
      <w:tr w:rsidR="00EC587A" w:rsidRPr="00474FC4" w14:paraId="37D68B48"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C75A5" w14:textId="4C6C28C3"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Knapp 2013</w:t>
            </w:r>
            <w:r w:rsidR="00DC1AA5">
              <w:rPr>
                <w:rFonts w:ascii="Times" w:eastAsia="Times New Roman" w:hAnsi="Times" w:cs="Times New Roman"/>
                <w:color w:val="000000"/>
                <w:sz w:val="20"/>
                <w:szCs w:val="20"/>
                <w:vertAlign w:val="superscript"/>
                <w:lang w:eastAsia="en-CA"/>
              </w:rPr>
              <w:t>61</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209E4C1"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4099813A" w14:textId="77777777" w:rsidR="00EC587A" w:rsidRPr="00474FC4" w:rsidRDefault="00EC587A" w:rsidP="00EC587A">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Author location: N/R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F61FD"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F1188"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TES in education</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07A74"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Suggest how teachers could help their students nurture a sense of place and awareness of their communities.</w:t>
            </w:r>
          </w:p>
        </w:tc>
      </w:tr>
      <w:tr w:rsidR="00EC587A" w:rsidRPr="00474FC4" w14:paraId="67F8868E" w14:textId="77777777" w:rsidTr="00D908CD">
        <w:trPr>
          <w:cantSplit/>
          <w:trHeight w:val="8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CAA2C83" w14:textId="6FB6EB7A"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Kurtz 2017</w:t>
            </w:r>
            <w:r w:rsidR="005A599A">
              <w:rPr>
                <w:rFonts w:ascii="Times" w:eastAsia="Times New Roman" w:hAnsi="Times" w:cs="Times New Roman"/>
                <w:color w:val="000000"/>
                <w:sz w:val="20"/>
                <w:szCs w:val="20"/>
                <w:vertAlign w:val="superscript"/>
                <w:lang w:eastAsia="en-CA"/>
              </w:rPr>
              <w:t>62</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77A71E2"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nursing new graduates, employers, educators, and policy makers</w:t>
            </w:r>
          </w:p>
          <w:p w14:paraId="5F6FD234"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Western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DFEC55" w14:textId="77777777" w:rsidR="00EC587A" w:rsidRPr="00474FC4" w:rsidRDefault="00EC587A" w:rsidP="00EC587A">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2C7A51BF"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Indigenous methodology: interviews, one day forum, talking circles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9ED032"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6A5F6C4"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Examine Indigenous nurses’ transition from education to practice and their career development experiences; increase understanding retention issues for Indigenous nurses in the workplace. </w:t>
            </w:r>
          </w:p>
        </w:tc>
      </w:tr>
      <w:tr w:rsidR="00EC587A" w:rsidRPr="00474FC4" w14:paraId="1A691916" w14:textId="77777777" w:rsidTr="00D908CD">
        <w:trPr>
          <w:cantSplit/>
          <w:trHeight w:val="57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E474" w14:textId="5544E8AC"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Latimer 2014</w:t>
            </w:r>
            <w:r w:rsidR="00176213">
              <w:rPr>
                <w:rFonts w:ascii="Times" w:eastAsia="Times New Roman" w:hAnsi="Times" w:cs="Times New Roman"/>
                <w:color w:val="000000"/>
                <w:sz w:val="20"/>
                <w:szCs w:val="20"/>
                <w:vertAlign w:val="superscript"/>
                <w:lang w:eastAsia="en-CA"/>
              </w:rPr>
              <w:t>63</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54603225" w14:textId="77777777" w:rsidR="00EC587A" w:rsidRPr="00474FC4" w:rsidRDefault="00EC587A" w:rsidP="00EC587A">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0970A6F6"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Author location: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E5F6" w14:textId="77777777" w:rsidR="00EC587A" w:rsidRPr="00474FC4" w:rsidRDefault="00EC587A" w:rsidP="00EC587A">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E9DB" w14:textId="77777777" w:rsidR="00EC587A" w:rsidRPr="00474FC4" w:rsidRDefault="00EC587A" w:rsidP="00EC587A">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Literature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B4814" w14:textId="77777777" w:rsidR="00EC587A" w:rsidRPr="00474FC4" w:rsidRDefault="00EC587A" w:rsidP="00EC587A">
            <w:pPr>
              <w:spacing w:after="0" w:line="240" w:lineRule="auto"/>
              <w:ind w:right="-108"/>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Raise awareness and create new understandings in pediatric pain knowledge to reflect the best of Indigenous and Western perspectives on how to enhance health care encounters, reduce the hurt &amp; increase Aboriginal children wellbeing.</w:t>
            </w:r>
          </w:p>
        </w:tc>
      </w:tr>
      <w:tr w:rsidR="00C255C2" w:rsidRPr="00474FC4" w14:paraId="1E3A0E30" w14:textId="77777777" w:rsidTr="00D908CD">
        <w:trPr>
          <w:cantSplit/>
          <w:trHeight w:val="57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2689ABB" w14:textId="3C27D4AC"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Latimer 2018</w:t>
            </w:r>
            <w:r>
              <w:rPr>
                <w:rFonts w:ascii="Times" w:eastAsia="Times New Roman" w:hAnsi="Times" w:cs="Times New Roman"/>
                <w:color w:val="000000"/>
                <w:sz w:val="20"/>
                <w:szCs w:val="20"/>
                <w:vertAlign w:val="superscript"/>
                <w:lang w:eastAsia="en-CA"/>
              </w:rPr>
              <w:t>64</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5F16A200"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Participants: First Nation youth aged 8-17 years </w:t>
            </w:r>
          </w:p>
          <w:p w14:paraId="7204C45C" w14:textId="0251B9D6"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Research locations: 4 First Nations communities (3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and 1 </w:t>
            </w:r>
            <w:proofErr w:type="spellStart"/>
            <w:r w:rsidRPr="00474FC4">
              <w:rPr>
                <w:rFonts w:ascii="Times" w:eastAsia="Times New Roman" w:hAnsi="Times" w:cs="Times New Roman"/>
                <w:color w:val="000000"/>
                <w:sz w:val="20"/>
                <w:szCs w:val="20"/>
                <w:lang w:eastAsia="en-CA"/>
              </w:rPr>
              <w:t>Wolastoqey</w:t>
            </w:r>
            <w:proofErr w:type="spellEnd"/>
            <w:r w:rsidRPr="00474FC4">
              <w:rPr>
                <w:rFonts w:ascii="Times" w:eastAsia="Times New Roman" w:hAnsi="Times" w:cs="Times New Roman"/>
                <w:color w:val="000000"/>
                <w:sz w:val="20"/>
                <w:szCs w:val="20"/>
                <w:lang w:eastAsia="en-CA"/>
              </w:rPr>
              <w:t xml:space="preserve"> regions), NB, NS, PEI;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453066F"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CBPA, TES</w:t>
            </w:r>
          </w:p>
          <w:p w14:paraId="3BEDE1C0" w14:textId="502A92F0"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Ethnographic techniques, talking circles, art workshop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FA64FB" w14:textId="0C53DE0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400D00B" w14:textId="0879680C" w:rsidR="00C255C2" w:rsidRPr="00474FC4" w:rsidRDefault="00C255C2" w:rsidP="00C255C2">
            <w:pPr>
              <w:spacing w:after="0" w:line="240" w:lineRule="auto"/>
              <w:ind w:right="-108"/>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Determine how First Nations youth express pain to inform culturally appropriate assessment and treatment.</w:t>
            </w:r>
          </w:p>
        </w:tc>
      </w:tr>
      <w:tr w:rsidR="00C255C2" w:rsidRPr="00474FC4" w14:paraId="1B14610B"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F4112C" w14:textId="5DA8A075"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Lemke 2017</w:t>
            </w:r>
            <w:r w:rsidR="00921BDC">
              <w:rPr>
                <w:rFonts w:ascii="Times" w:eastAsia="Times New Roman" w:hAnsi="Times" w:cs="Times New Roman"/>
                <w:color w:val="000000"/>
                <w:sz w:val="20"/>
                <w:szCs w:val="20"/>
                <w:vertAlign w:val="superscript"/>
                <w:lang w:eastAsia="en-CA"/>
              </w:rPr>
              <w:t>65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A4396F5"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1E0303E8" w14:textId="77777777" w:rsidR="00C255C2" w:rsidRPr="00474FC4" w:rsidRDefault="00C255C2" w:rsidP="00C255C2">
            <w:pPr>
              <w:spacing w:after="12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International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4B99905"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30486F" w14:textId="165756AB"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Literature </w:t>
            </w:r>
            <w:r>
              <w:rPr>
                <w:rFonts w:ascii="Times" w:eastAsia="Times New Roman" w:hAnsi="Times" w:cs="Times New Roman"/>
                <w:color w:val="000000"/>
                <w:sz w:val="20"/>
                <w:szCs w:val="20"/>
                <w:lang w:eastAsia="en-CA"/>
              </w:rPr>
              <w:t>and</w:t>
            </w:r>
            <w:r w:rsidRPr="00474FC4">
              <w:rPr>
                <w:rFonts w:ascii="Times" w:eastAsia="Times New Roman" w:hAnsi="Times" w:cs="Times New Roman"/>
                <w:color w:val="000000"/>
                <w:sz w:val="20"/>
                <w:szCs w:val="20"/>
                <w:lang w:eastAsia="en-CA"/>
              </w:rPr>
              <w:t xml:space="preserve"> methodology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57884A" w14:textId="77777777" w:rsidR="00C255C2" w:rsidRPr="00474FC4" w:rsidRDefault="00C255C2" w:rsidP="00C255C2">
            <w:pPr>
              <w:spacing w:after="0" w:line="240" w:lineRule="auto"/>
              <w:ind w:right="-108"/>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Explore methodological considerations for research and the underlying structural issues relating to Indigenous Peoples' food systems and nutrition. </w:t>
            </w:r>
          </w:p>
        </w:tc>
      </w:tr>
      <w:tr w:rsidR="00C255C2" w:rsidRPr="00474FC4" w14:paraId="20FDD685" w14:textId="77777777" w:rsidTr="00D908CD">
        <w:trPr>
          <w:cantSplit/>
          <w:trHeight w:val="108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B9485" w14:textId="77777777" w:rsidR="00C255C2" w:rsidRPr="00474FC4" w:rsidRDefault="00C255C2" w:rsidP="00C255C2">
            <w:pPr>
              <w:spacing w:after="0" w:line="240" w:lineRule="auto"/>
              <w:ind w:left="-111"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lastRenderedPageBreak/>
              <w:t xml:space="preserve"> Manmohan </w:t>
            </w:r>
          </w:p>
          <w:p w14:paraId="3DDDB4FE" w14:textId="01E23A9A" w:rsidR="00C255C2" w:rsidRPr="00474FC4" w:rsidRDefault="00C255C2" w:rsidP="00C255C2">
            <w:pPr>
              <w:spacing w:after="0" w:line="240" w:lineRule="auto"/>
              <w:ind w:left="-111"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 2018</w:t>
            </w:r>
            <w:r w:rsidR="00C9581F">
              <w:rPr>
                <w:rFonts w:ascii="Times" w:eastAsia="Times New Roman" w:hAnsi="Times" w:cs="Times New Roman"/>
                <w:color w:val="000000"/>
                <w:sz w:val="20"/>
                <w:szCs w:val="20"/>
                <w:vertAlign w:val="superscript"/>
                <w:lang w:eastAsia="en-CA"/>
              </w:rPr>
              <w:t>66</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7D7545B8"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Participants: </w:t>
            </w:r>
            <w:proofErr w:type="spellStart"/>
            <w:r w:rsidRPr="00474FC4">
              <w:rPr>
                <w:rFonts w:ascii="Times" w:eastAsia="Times New Roman" w:hAnsi="Times" w:cs="Times New Roman"/>
                <w:color w:val="000000"/>
                <w:sz w:val="20"/>
                <w:szCs w:val="20"/>
                <w:lang w:eastAsia="en-CA"/>
              </w:rPr>
              <w:t>Hitaču</w:t>
            </w:r>
            <w:proofErr w:type="spellEnd"/>
            <w:r w:rsidRPr="00474FC4" w:rsidDel="00D74DD3">
              <w:rPr>
                <w:rFonts w:ascii="Times" w:eastAsia="Times New Roman" w:hAnsi="Times" w:cs="Times New Roman"/>
                <w:color w:val="000000"/>
                <w:sz w:val="20"/>
                <w:szCs w:val="20"/>
                <w:lang w:eastAsia="en-CA"/>
              </w:rPr>
              <w:t xml:space="preserve"> </w:t>
            </w:r>
            <w:r w:rsidRPr="00474FC4">
              <w:rPr>
                <w:rFonts w:ascii="Times" w:eastAsia="Times New Roman" w:hAnsi="Times" w:cs="Times New Roman"/>
                <w:color w:val="000000"/>
                <w:sz w:val="20"/>
                <w:szCs w:val="20"/>
                <w:lang w:eastAsia="en-CA"/>
              </w:rPr>
              <w:t>leaders Chiefs, Elders, legislature members, education professionals, emerging leaders</w:t>
            </w:r>
          </w:p>
          <w:p w14:paraId="17008EB2"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 xml:space="preserve">Research location: </w:t>
            </w:r>
            <w:proofErr w:type="spellStart"/>
            <w:r w:rsidRPr="00474FC4">
              <w:rPr>
                <w:rFonts w:ascii="Times" w:eastAsia="Times New Roman" w:hAnsi="Times" w:cs="Times New Roman"/>
                <w:color w:val="000000"/>
                <w:sz w:val="20"/>
                <w:szCs w:val="20"/>
                <w:lang w:eastAsia="en-CA"/>
              </w:rPr>
              <w:t>Yuułu</w:t>
            </w:r>
            <w:r w:rsidRPr="00474FC4">
              <w:rPr>
                <w:rFonts w:ascii="Times New Roman" w:eastAsia="Times New Roman" w:hAnsi="Times New Roman" w:cs="Times New Roman"/>
                <w:color w:val="000000"/>
                <w:sz w:val="20"/>
                <w:szCs w:val="20"/>
                <w:lang w:eastAsia="en-CA"/>
              </w:rPr>
              <w:t>ʔ</w:t>
            </w:r>
            <w:r w:rsidRPr="00474FC4">
              <w:rPr>
                <w:rFonts w:ascii="Times" w:eastAsia="Times New Roman" w:hAnsi="Times" w:cs="Times New Roman"/>
                <w:color w:val="000000"/>
                <w:sz w:val="20"/>
                <w:szCs w:val="20"/>
                <w:lang w:eastAsia="en-CA"/>
              </w:rPr>
              <w:t>i</w:t>
            </w:r>
            <w:r w:rsidRPr="00474FC4">
              <w:rPr>
                <w:rFonts w:ascii="Times" w:eastAsia="Times New Roman" w:hAnsi="Times" w:cs="Garamond"/>
                <w:color w:val="000000"/>
                <w:sz w:val="20"/>
                <w:szCs w:val="20"/>
                <w:lang w:eastAsia="en-CA"/>
              </w:rPr>
              <w:t>ł</w:t>
            </w:r>
            <w:r w:rsidRPr="00474FC4">
              <w:rPr>
                <w:rFonts w:ascii="Times New Roman" w:eastAsia="Times New Roman" w:hAnsi="Times New Roman" w:cs="Times New Roman"/>
                <w:color w:val="000000"/>
                <w:sz w:val="20"/>
                <w:szCs w:val="20"/>
                <w:lang w:eastAsia="en-CA"/>
              </w:rPr>
              <w:t>ʔ</w:t>
            </w:r>
            <w:r w:rsidRPr="00474FC4">
              <w:rPr>
                <w:rFonts w:ascii="Times" w:eastAsia="Times New Roman" w:hAnsi="Times" w:cs="Times New Roman"/>
                <w:color w:val="000000"/>
                <w:sz w:val="20"/>
                <w:szCs w:val="20"/>
                <w:lang w:eastAsia="en-CA"/>
              </w:rPr>
              <w:t>ath</w:t>
            </w:r>
            <w:proofErr w:type="spellEnd"/>
            <w:r w:rsidRPr="00474FC4">
              <w:rPr>
                <w:rFonts w:ascii="Times" w:eastAsia="Times New Roman" w:hAnsi="Times" w:cs="Times New Roman"/>
                <w:color w:val="000000"/>
                <w:sz w:val="20"/>
                <w:szCs w:val="20"/>
                <w:lang w:eastAsia="en-CA"/>
              </w:rPr>
              <w:t xml:space="preserve">̣ community of </w:t>
            </w:r>
            <w:proofErr w:type="spellStart"/>
            <w:r w:rsidRPr="00474FC4">
              <w:rPr>
                <w:rFonts w:ascii="Times" w:eastAsia="Times New Roman" w:hAnsi="Times" w:cs="Times New Roman"/>
                <w:color w:val="000000"/>
                <w:sz w:val="20"/>
                <w:szCs w:val="20"/>
                <w:lang w:eastAsia="en-CA"/>
              </w:rPr>
              <w:t>Hita</w:t>
            </w:r>
            <w:r w:rsidRPr="00474FC4">
              <w:rPr>
                <w:rFonts w:ascii="Times" w:eastAsia="Times New Roman" w:hAnsi="Times" w:cs="Garamond"/>
                <w:color w:val="000000"/>
                <w:sz w:val="20"/>
                <w:szCs w:val="20"/>
                <w:lang w:eastAsia="en-CA"/>
              </w:rPr>
              <w:t>č</w:t>
            </w:r>
            <w:r w:rsidRPr="00474FC4">
              <w:rPr>
                <w:rFonts w:ascii="Times" w:eastAsia="Times New Roman" w:hAnsi="Times" w:cs="Times New Roman"/>
                <w:color w:val="000000"/>
                <w:sz w:val="20"/>
                <w:szCs w:val="20"/>
                <w:lang w:eastAsia="en-CA"/>
              </w:rPr>
              <w:t>u</w:t>
            </w:r>
            <w:proofErr w:type="spellEnd"/>
            <w:r w:rsidRPr="00474FC4">
              <w:rPr>
                <w:rFonts w:ascii="Times" w:eastAsia="Times New Roman" w:hAnsi="Times" w:cs="Times New Roman"/>
                <w:color w:val="000000"/>
                <w:sz w:val="20"/>
                <w:szCs w:val="20"/>
                <w:lang w:eastAsia="en-CA"/>
              </w:rPr>
              <w:t>, British Columbia,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F70B"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Collaborative CBR</w:t>
            </w:r>
          </w:p>
          <w:p w14:paraId="3B081333"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Interviews, participant observation, focus group</w:t>
            </w:r>
            <w:r w:rsidRPr="00474FC4">
              <w:rPr>
                <w:rFonts w:ascii="Times" w:eastAsia="MS Gothic" w:hAnsi="Times" w:cs="Times New Roman"/>
                <w:color w:val="000000"/>
                <w:sz w:val="20"/>
                <w:szCs w:val="20"/>
                <w:lang w:eastAsia="en-CA"/>
              </w:rPr>
              <w:t xml:space="preserve">, </w:t>
            </w:r>
            <w:r w:rsidRPr="00474FC4">
              <w:rPr>
                <w:rFonts w:ascii="Times" w:eastAsia="Times New Roman" w:hAnsi="Times" w:cs="Times New Roman"/>
                <w:color w:val="000000"/>
                <w:sz w:val="20"/>
                <w:szCs w:val="20"/>
                <w:lang w:eastAsia="en-CA"/>
              </w:rPr>
              <w:t>sharing circles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59D4"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ECBC"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Define a third space of leadership that weaves Indigenous and mainstream leadership practices; identify skills, knowledge, and abilities that current and future Indigenous leaders need; and highlight high-impact practices to develop third space leadership attributes in emerging leaders.</w:t>
            </w:r>
          </w:p>
        </w:tc>
      </w:tr>
      <w:tr w:rsidR="00C255C2" w:rsidRPr="00474FC4" w14:paraId="325E3A5F" w14:textId="77777777" w:rsidTr="00D908CD">
        <w:trPr>
          <w:cantSplit/>
          <w:trHeight w:val="34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B6749" w14:textId="326B87A3"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Mantyka</w:t>
            </w:r>
            <w:proofErr w:type="spellEnd"/>
            <w:r w:rsidRPr="00474FC4">
              <w:rPr>
                <w:rFonts w:ascii="Times" w:eastAsia="Times New Roman" w:hAnsi="Times" w:cs="Times New Roman"/>
                <w:color w:val="000000"/>
                <w:sz w:val="20"/>
                <w:szCs w:val="20"/>
                <w:lang w:eastAsia="en-CA"/>
              </w:rPr>
              <w:t>-Pringle 2017</w:t>
            </w:r>
            <w:r w:rsidR="00CC36C7">
              <w:rPr>
                <w:rFonts w:ascii="Times" w:eastAsia="Times New Roman" w:hAnsi="Times" w:cs="Times New Roman"/>
                <w:color w:val="000000"/>
                <w:sz w:val="20"/>
                <w:szCs w:val="20"/>
                <w:vertAlign w:val="superscript"/>
                <w:lang w:eastAsia="en-CA"/>
              </w:rPr>
              <w:t>67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756337C"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First Nations and Métis communities</w:t>
            </w:r>
          </w:p>
          <w:p w14:paraId="5101FF53"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Slave River Delta, Northwest Territories,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D06D7"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0CEC515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Field observations, document reviews,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8DA95"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66284"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Present a TES approach for co-producing and blending knowledge about ecosystem health by using an adapted Bayesian Belief Network for the Slave River and Delta region in Canada's Northwest Territories. </w:t>
            </w:r>
          </w:p>
        </w:tc>
      </w:tr>
      <w:tr w:rsidR="00C255C2" w:rsidRPr="00474FC4" w14:paraId="6674E485"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20EE0" w14:textId="2FA99BD4"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Marsh 2015a</w:t>
            </w:r>
            <w:r w:rsidR="006D006A">
              <w:rPr>
                <w:rFonts w:ascii="Times" w:eastAsia="Times New Roman" w:hAnsi="Times" w:cs="Times New Roman"/>
                <w:color w:val="000000"/>
                <w:sz w:val="20"/>
                <w:szCs w:val="20"/>
                <w:vertAlign w:val="superscript"/>
                <w:lang w:eastAsia="en-CA"/>
              </w:rPr>
              <w:t>68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58318256"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7E620AB5"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1D06C"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6CB8"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Literature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8C22"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the feasibility of blending Aboriginal healing practices with a Western treatment model to address intergenerational trauma with substance use disorders in Aboriginal peoples using TES.</w:t>
            </w:r>
          </w:p>
        </w:tc>
      </w:tr>
      <w:tr w:rsidR="00C255C2" w:rsidRPr="00474FC4" w14:paraId="38C7F0EE" w14:textId="77777777" w:rsidTr="00D908CD">
        <w:trPr>
          <w:cantSplit/>
          <w:trHeight w:val="72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6FAFF0" w14:textId="42E26879"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Marsh 2015b</w:t>
            </w:r>
            <w:r w:rsidR="006D006A">
              <w:rPr>
                <w:rFonts w:ascii="Times" w:eastAsia="Times New Roman" w:hAnsi="Times" w:cs="Times New Roman"/>
                <w:color w:val="000000"/>
                <w:sz w:val="20"/>
                <w:szCs w:val="20"/>
                <w:vertAlign w:val="superscript"/>
                <w:lang w:eastAsia="en-CA"/>
              </w:rPr>
              <w:t>17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0BD5A10"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6B34E36A"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Author location: Sudbury, Ontario,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7053DE9"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24FCC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Review of research process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901E556"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the research process taken to incorporate TES Indigenous decolonizing methodology into the treatment of intergenerational trauma and substance use disorders in Aboriginal peoples, using the Seeking Safety model.</w:t>
            </w:r>
          </w:p>
        </w:tc>
      </w:tr>
      <w:tr w:rsidR="00C255C2" w:rsidRPr="00474FC4" w14:paraId="500202B0" w14:textId="77777777" w:rsidTr="00D908CD">
        <w:trPr>
          <w:cantSplit/>
          <w:trHeight w:val="158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972A862" w14:textId="28EE735D"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Marsh 2016</w:t>
            </w:r>
            <w:r w:rsidR="00780623">
              <w:rPr>
                <w:rFonts w:ascii="Times" w:eastAsia="Times New Roman" w:hAnsi="Times" w:cs="Times New Roman"/>
                <w:color w:val="000000"/>
                <w:sz w:val="20"/>
                <w:szCs w:val="20"/>
                <w:vertAlign w:val="superscript"/>
                <w:lang w:eastAsia="en-CA"/>
              </w:rPr>
              <w:t>18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EB2B434"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males and females of Ojibway, Cree, and Métis heritage; aged 24-68 years; had intergenerational trauma and substance use disorder</w:t>
            </w:r>
            <w:r w:rsidRPr="00474FC4">
              <w:rPr>
                <w:rFonts w:ascii="Times" w:eastAsia="Times New Roman" w:hAnsi="Times" w:cs="Times New Roman"/>
                <w:color w:val="000000"/>
                <w:sz w:val="20"/>
                <w:szCs w:val="20"/>
                <w:lang w:eastAsia="en-CA"/>
              </w:rPr>
              <w:tab/>
            </w:r>
          </w:p>
          <w:p w14:paraId="58B831B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Sudbury, Ontario,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581904"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27C478A2"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QT: Questionnaires; QL: Sharing circles, semi-structured interviews, discussion meetings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754B1F3"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73B7B9D"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whether the blending of Indigenous traditional healing practices and the Western treatment model Seeking Safety, used to treat post-traumatic stress disorder and substance use disorders, resulted in a reduction of intergenerational trauma symptoms and substance use disorders.</w:t>
            </w:r>
          </w:p>
        </w:tc>
      </w:tr>
      <w:tr w:rsidR="00C255C2" w:rsidRPr="00474FC4" w14:paraId="2A2406CA" w14:textId="77777777" w:rsidTr="00D908CD">
        <w:trPr>
          <w:cantSplit/>
          <w:trHeight w:val="132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2DECCE" w14:textId="5F79DBAC"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Marsh 2018</w:t>
            </w:r>
            <w:r w:rsidR="003F034D">
              <w:rPr>
                <w:rFonts w:ascii="Times" w:eastAsia="Times New Roman" w:hAnsi="Times" w:cs="Times New Roman"/>
                <w:color w:val="000000"/>
                <w:sz w:val="20"/>
                <w:szCs w:val="20"/>
                <w:vertAlign w:val="superscript"/>
                <w:lang w:eastAsia="en-CA"/>
              </w:rPr>
              <w:t>6</w:t>
            </w:r>
            <w:r w:rsidR="00C31CC9">
              <w:rPr>
                <w:rFonts w:ascii="Times" w:eastAsia="Times New Roman" w:hAnsi="Times" w:cs="Times New Roman"/>
                <w:color w:val="000000"/>
                <w:sz w:val="20"/>
                <w:szCs w:val="20"/>
                <w:vertAlign w:val="superscript"/>
                <w:lang w:eastAsia="en-CA"/>
              </w:rPr>
              <w:t>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4E296FF"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Males and females of Ojibway, Cree, and Métis heritage; aged 24-68 years; had intergenerational trauma and substance use disorder</w:t>
            </w:r>
            <w:r w:rsidRPr="00474FC4">
              <w:rPr>
                <w:rFonts w:ascii="Times" w:eastAsia="Times New Roman" w:hAnsi="Times" w:cs="Times New Roman"/>
                <w:color w:val="000000"/>
                <w:sz w:val="20"/>
                <w:szCs w:val="20"/>
                <w:lang w:eastAsia="en-CA"/>
              </w:rPr>
              <w:tab/>
            </w:r>
          </w:p>
          <w:p w14:paraId="53C7675D"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Sudbury, Ontario,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3D53381"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452591BD"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Indigenous decolonizing methodology, sharing circles, semi-structured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54CA23"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DB8FAF"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the application of the sweat lodge ceremony as a component of Indigenous Healing and Seeking Safety.</w:t>
            </w:r>
          </w:p>
        </w:tc>
      </w:tr>
      <w:tr w:rsidR="00C255C2" w:rsidRPr="00474FC4" w14:paraId="5EC6BA13"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254188" w14:textId="0936019A"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Martin 2009</w:t>
            </w:r>
            <w:r w:rsidR="0096303D">
              <w:rPr>
                <w:rFonts w:ascii="Times" w:eastAsia="Times New Roman" w:hAnsi="Times" w:cs="Times New Roman"/>
                <w:color w:val="000000"/>
                <w:sz w:val="20"/>
                <w:szCs w:val="20"/>
                <w:vertAlign w:val="superscript"/>
                <w:lang w:eastAsia="en-CA"/>
              </w:rPr>
              <w:t>70</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74FE98F"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Participants: Inuit and </w:t>
            </w:r>
            <w:proofErr w:type="spellStart"/>
            <w:r w:rsidRPr="00474FC4">
              <w:rPr>
                <w:rFonts w:ascii="Times" w:eastAsia="Times New Roman" w:hAnsi="Times" w:cs="Times New Roman"/>
                <w:color w:val="000000"/>
                <w:sz w:val="20"/>
                <w:szCs w:val="20"/>
                <w:lang w:eastAsia="en-CA"/>
              </w:rPr>
              <w:t>Métis</w:t>
            </w:r>
            <w:proofErr w:type="spellEnd"/>
            <w:r w:rsidRPr="00474FC4">
              <w:rPr>
                <w:rFonts w:ascii="Times" w:eastAsia="Times New Roman" w:hAnsi="Times" w:cs="Times New Roman"/>
                <w:color w:val="000000"/>
                <w:sz w:val="20"/>
                <w:szCs w:val="20"/>
                <w:lang w:eastAsia="en-CA"/>
              </w:rPr>
              <w:t xml:space="preserve"> community members</w:t>
            </w:r>
            <w:r w:rsidRPr="00474FC4">
              <w:rPr>
                <w:rFonts w:ascii="Times" w:eastAsia="Times New Roman" w:hAnsi="Times" w:cs="Times New Roman"/>
                <w:color w:val="000000"/>
                <w:sz w:val="20"/>
                <w:szCs w:val="20"/>
                <w:lang w:eastAsia="en-CA"/>
              </w:rPr>
              <w:tab/>
            </w:r>
          </w:p>
          <w:p w14:paraId="1FBFBCB0"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South-eastern Labrador community of St. Lewis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9B66616"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05770BAC"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QL: Individual &amp; joint storytelling sessions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07895F"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32DCAB8"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how three generations of adults who live in one Labrador Inuit-Métis community experience and understand their relationships to food in a context of global change.</w:t>
            </w:r>
          </w:p>
        </w:tc>
      </w:tr>
      <w:tr w:rsidR="00C255C2" w:rsidRPr="00474FC4" w14:paraId="36B340C8"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64D0" w14:textId="20A48B14"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lastRenderedPageBreak/>
              <w:t>Martin 2012</w:t>
            </w:r>
            <w:r w:rsidR="0096303D">
              <w:rPr>
                <w:rFonts w:ascii="Times" w:eastAsia="Times New Roman" w:hAnsi="Times" w:cs="Times New Roman"/>
                <w:color w:val="000000"/>
                <w:sz w:val="20"/>
                <w:szCs w:val="20"/>
                <w:vertAlign w:val="superscript"/>
                <w:lang w:eastAsia="en-CA"/>
              </w:rPr>
              <w:t>71</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0714758"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04CAD543"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Author location: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41A18" w14:textId="77777777" w:rsidR="00C255C2" w:rsidRPr="00474FC4" w:rsidRDefault="00C255C2" w:rsidP="00C255C2">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9F1BF"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TES as a research framework</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BFCF0"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features and principles of Indigenous &amp; Western perspectives and how they might be used to answer pressing questions about Indigenous people and communities’ health.</w:t>
            </w:r>
          </w:p>
        </w:tc>
      </w:tr>
      <w:tr w:rsidR="00C255C2" w:rsidRPr="00474FC4" w14:paraId="693D2DEF"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C8F7F9" w14:textId="19DBE0DD"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Martin 2017</w:t>
            </w:r>
            <w:r w:rsidR="0096303D">
              <w:rPr>
                <w:rFonts w:ascii="Times" w:eastAsia="Times New Roman" w:hAnsi="Times" w:cs="Times New Roman"/>
                <w:color w:val="000000"/>
                <w:sz w:val="20"/>
                <w:szCs w:val="20"/>
                <w:vertAlign w:val="superscript"/>
                <w:lang w:eastAsia="en-CA"/>
              </w:rPr>
              <w:t>72</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59DDD197"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Elders, key informants (health care providers, family caregivers, community leaders)</w:t>
            </w:r>
            <w:r w:rsidRPr="00474FC4">
              <w:rPr>
                <w:rFonts w:ascii="Times" w:eastAsia="Times New Roman" w:hAnsi="Times" w:cs="Times New Roman"/>
                <w:color w:val="000000"/>
                <w:sz w:val="20"/>
                <w:szCs w:val="20"/>
                <w:lang w:eastAsia="en-CA"/>
              </w:rPr>
              <w:tab/>
            </w:r>
          </w:p>
          <w:p w14:paraId="2DBE684C"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locations: Little Saskatchewan First Nation, Manitoba,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CB3E84C"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1CE3B0C2"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Participatory framework, critical ethnography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00D3C6"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C92FD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the merits and challenges of using TES (Elders and typically non-Indigenous decision-makers) to guide a collaborative research project with a First Nation community in Manitoba, Canada devastated by a human-made flood.</w:t>
            </w:r>
          </w:p>
        </w:tc>
      </w:tr>
      <w:tr w:rsidR="00C255C2" w:rsidRPr="00474FC4" w14:paraId="4D0E058C"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81A11" w14:textId="3CBE594C"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McKivett</w:t>
            </w:r>
            <w:proofErr w:type="spellEnd"/>
            <w:r w:rsidRPr="00474FC4">
              <w:rPr>
                <w:rFonts w:ascii="Times" w:eastAsia="Times New Roman" w:hAnsi="Times" w:cs="Times New Roman"/>
                <w:color w:val="000000"/>
                <w:sz w:val="20"/>
                <w:szCs w:val="20"/>
                <w:lang w:eastAsia="en-CA"/>
              </w:rPr>
              <w:t xml:space="preserve"> 2019</w:t>
            </w:r>
            <w:r w:rsidR="00CB3B88">
              <w:rPr>
                <w:rFonts w:ascii="Times" w:eastAsia="Times New Roman" w:hAnsi="Times" w:cs="Times New Roman"/>
                <w:color w:val="000000"/>
                <w:sz w:val="20"/>
                <w:szCs w:val="20"/>
                <w:vertAlign w:val="superscript"/>
                <w:lang w:eastAsia="en-CA"/>
              </w:rPr>
              <w:t>74</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6ACDBC4"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00779CBD"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Author location: AUS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4AA6C"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AA7B6"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Scoping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B21E"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the role and impact of the clinical communication process on Aboriginal healthcare provision.</w:t>
            </w:r>
          </w:p>
        </w:tc>
      </w:tr>
      <w:tr w:rsidR="00C255C2" w:rsidRPr="00474FC4" w14:paraId="1EC4EEAE"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F7A985" w14:textId="62ECD5C8"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McKivett</w:t>
            </w:r>
            <w:proofErr w:type="spellEnd"/>
            <w:r w:rsidRPr="00474FC4">
              <w:rPr>
                <w:rFonts w:ascii="Times" w:eastAsia="Times New Roman" w:hAnsi="Times" w:cs="Times New Roman"/>
                <w:color w:val="000000"/>
                <w:sz w:val="20"/>
                <w:szCs w:val="20"/>
                <w:lang w:eastAsia="en-CA"/>
              </w:rPr>
              <w:t xml:space="preserve"> 2020</w:t>
            </w:r>
            <w:r w:rsidR="00AB250E">
              <w:rPr>
                <w:rFonts w:ascii="Times" w:eastAsia="Times New Roman" w:hAnsi="Times" w:cs="Times New Roman"/>
                <w:color w:val="000000"/>
                <w:sz w:val="20"/>
                <w:szCs w:val="20"/>
                <w:vertAlign w:val="superscript"/>
                <w:lang w:eastAsia="en-CA"/>
              </w:rPr>
              <w:t>7</w:t>
            </w:r>
            <w:r w:rsidR="00F55D48">
              <w:rPr>
                <w:rFonts w:ascii="Times" w:eastAsia="Times New Roman" w:hAnsi="Times" w:cs="Times New Roman"/>
                <w:color w:val="000000"/>
                <w:sz w:val="20"/>
                <w:szCs w:val="20"/>
                <w:vertAlign w:val="superscript"/>
                <w:lang w:eastAsia="en-CA"/>
              </w:rPr>
              <w:t>3</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12F2F1B"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r w:rsidRPr="00474FC4">
              <w:rPr>
                <w:rFonts w:ascii="Times" w:eastAsia="Times New Roman" w:hAnsi="Times" w:cs="Times New Roman"/>
                <w:color w:val="000000"/>
                <w:sz w:val="20"/>
                <w:szCs w:val="20"/>
                <w:lang w:eastAsia="en-CA"/>
              </w:rPr>
              <w:tab/>
            </w:r>
          </w:p>
          <w:p w14:paraId="5A2EE5D7" w14:textId="77777777" w:rsidR="00C255C2" w:rsidRPr="00474FC4" w:rsidRDefault="00C255C2" w:rsidP="00C255C2">
            <w:pPr>
              <w:spacing w:after="12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AUS</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4344A70"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1882A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on approach to medical education research</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5923F3"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the TES approach in the context of Indigenous medical education research and draws on an Australian research project as an example of its application.</w:t>
            </w:r>
          </w:p>
        </w:tc>
      </w:tr>
      <w:tr w:rsidR="00C255C2" w:rsidRPr="00474FC4" w14:paraId="5A6CE7A1"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550B" w14:textId="4F4D79D1"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McMillan 2016</w:t>
            </w:r>
            <w:r w:rsidR="00057AC7">
              <w:rPr>
                <w:rFonts w:ascii="Times" w:eastAsia="Times New Roman" w:hAnsi="Times" w:cs="Times New Roman"/>
                <w:color w:val="000000"/>
                <w:sz w:val="20"/>
                <w:szCs w:val="20"/>
                <w:vertAlign w:val="superscript"/>
                <w:lang w:eastAsia="en-CA"/>
              </w:rPr>
              <w:t>7</w:t>
            </w:r>
            <w:r w:rsidR="00F10FDA">
              <w:rPr>
                <w:rFonts w:ascii="Times" w:eastAsia="Times New Roman" w:hAnsi="Times" w:cs="Times New Roman"/>
                <w:color w:val="000000"/>
                <w:sz w:val="20"/>
                <w:szCs w:val="20"/>
                <w:vertAlign w:val="superscript"/>
                <w:lang w:eastAsia="en-CA"/>
              </w:rPr>
              <w:t>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5B9C3394"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12739188"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Location of relevancy: Atlantic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2BCEF"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154F"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Discussion of fishery management </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5489"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Review recent developments on fishery policy and management processes where the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are working to revitalize the place of </w:t>
            </w:r>
            <w:proofErr w:type="spellStart"/>
            <w:r w:rsidRPr="00474FC4">
              <w:rPr>
                <w:rFonts w:ascii="Times" w:eastAsia="Times New Roman" w:hAnsi="Times" w:cs="Times New Roman"/>
                <w:color w:val="000000"/>
                <w:sz w:val="20"/>
                <w:szCs w:val="20"/>
                <w:lang w:eastAsia="en-CA"/>
              </w:rPr>
              <w:t>netukukimk</w:t>
            </w:r>
            <w:proofErr w:type="spellEnd"/>
            <w:r w:rsidRPr="00474FC4">
              <w:rPr>
                <w:rFonts w:ascii="Times" w:eastAsia="Times New Roman" w:hAnsi="Times" w:cs="Times New Roman"/>
                <w:color w:val="000000"/>
                <w:sz w:val="20"/>
                <w:szCs w:val="20"/>
                <w:lang w:eastAsia="en-CA"/>
              </w:rPr>
              <w:t>.</w:t>
            </w:r>
          </w:p>
        </w:tc>
      </w:tr>
      <w:tr w:rsidR="00C255C2" w:rsidRPr="00474FC4" w14:paraId="14616421"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EFFDB" w14:textId="015594F5"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Peltier 2018</w:t>
            </w:r>
            <w:r w:rsidR="00057AC7">
              <w:rPr>
                <w:rFonts w:ascii="Times" w:eastAsia="Times New Roman" w:hAnsi="Times" w:cs="Times New Roman"/>
                <w:color w:val="000000"/>
                <w:sz w:val="20"/>
                <w:szCs w:val="20"/>
                <w:vertAlign w:val="superscript"/>
                <w:lang w:eastAsia="en-CA"/>
              </w:rPr>
              <w:t>7</w:t>
            </w:r>
            <w:r w:rsidR="00404A1B">
              <w:rPr>
                <w:rFonts w:ascii="Times" w:eastAsia="Times New Roman" w:hAnsi="Times" w:cs="Times New Roman"/>
                <w:color w:val="000000"/>
                <w:sz w:val="20"/>
                <w:szCs w:val="20"/>
                <w:vertAlign w:val="superscript"/>
                <w:lang w:eastAsia="en-CA"/>
              </w:rPr>
              <w:t>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7AA2B68"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16500D20"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First Nations communities, Manitoulin Island,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43E06" w14:textId="77777777" w:rsidR="00C255C2" w:rsidRPr="00474FC4" w:rsidRDefault="00C255C2" w:rsidP="00C255C2">
            <w:pPr>
              <w:spacing w:after="0" w:line="240" w:lineRule="auto"/>
              <w:ind w:right="-107"/>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24E6" w14:textId="77777777" w:rsidR="00C255C2" w:rsidRPr="00474FC4" w:rsidRDefault="00C255C2" w:rsidP="00C255C2">
            <w:pPr>
              <w:spacing w:after="0" w:line="240" w:lineRule="auto"/>
              <w:ind w:right="-108"/>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TES in a research study</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078A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Add to existing qualitative methods by applying TES in the bridging of Indigenous and participatory methodologies. </w:t>
            </w:r>
          </w:p>
        </w:tc>
      </w:tr>
      <w:tr w:rsidR="00C255C2" w:rsidRPr="00474FC4" w14:paraId="2BE69E79" w14:textId="77777777" w:rsidTr="00D908CD">
        <w:trPr>
          <w:cantSplit/>
          <w:trHeight w:val="73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82C1D73" w14:textId="51E54B38"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Pictou Landing 2016</w:t>
            </w:r>
            <w:r>
              <w:rPr>
                <w:rFonts w:ascii="Times" w:eastAsia="Times New Roman" w:hAnsi="Times" w:cs="Times New Roman"/>
                <w:color w:val="000000"/>
                <w:sz w:val="20"/>
                <w:szCs w:val="20"/>
                <w:vertAlign w:val="superscript"/>
                <w:lang w:eastAsia="en-CA"/>
              </w:rPr>
              <w:t>4</w:t>
            </w:r>
            <w:r w:rsidR="00190C6E">
              <w:rPr>
                <w:rFonts w:ascii="Times" w:eastAsia="Times New Roman" w:hAnsi="Times" w:cs="Times New Roman"/>
                <w:color w:val="000000"/>
                <w:sz w:val="20"/>
                <w:szCs w:val="20"/>
                <w:vertAlign w:val="superscript"/>
                <w:lang w:eastAsia="en-CA"/>
              </w:rPr>
              <w:t>4</w:t>
            </w:r>
            <w:r w:rsidRPr="00474FC4">
              <w:rPr>
                <w:rFonts w:ascii="Times" w:hAnsi="Times" w:cs="Times New Roman"/>
                <w:sz w:val="20"/>
                <w:szCs w:val="20"/>
              </w:rPr>
              <w:t>δ</w:t>
            </w:r>
          </w:p>
        </w:tc>
        <w:tc>
          <w:tcPr>
            <w:tcW w:w="2992" w:type="dxa"/>
            <w:tcBorders>
              <w:top w:val="single" w:sz="4" w:space="0" w:color="auto"/>
              <w:left w:val="single" w:sz="4" w:space="0" w:color="auto"/>
              <w:bottom w:val="single" w:sz="4" w:space="0" w:color="auto"/>
              <w:right w:val="single" w:sz="4" w:space="0" w:color="auto"/>
            </w:tcBorders>
            <w:vAlign w:val="center"/>
          </w:tcPr>
          <w:p w14:paraId="5439DB12"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Pictou Landing First Nation community</w:t>
            </w:r>
          </w:p>
          <w:p w14:paraId="7F72B5C4" w14:textId="4A9633CE" w:rsidR="00C255C2" w:rsidRPr="00474FC4" w:rsidRDefault="00C255C2" w:rsidP="00C255C2">
            <w:pPr>
              <w:spacing w:after="120" w:line="240" w:lineRule="auto"/>
              <w:ind w:right="-1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Pictou Landing First Nation, Nova Scotia,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4E3FBF"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CBPR, TES</w:t>
            </w:r>
          </w:p>
          <w:p w14:paraId="6EB41D1B" w14:textId="77F08163"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QT: Survey, environmental &amp; contaminant monitoring via analytical chemistry, community mapping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CD8D39" w14:textId="60A0AEAB"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EAF7348" w14:textId="0F59D221"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Conduct environmental and social research to better understand whether effluent from a local pulp and paper mill is making residents of Pictou Land First Nation sick. </w:t>
            </w:r>
          </w:p>
        </w:tc>
      </w:tr>
      <w:tr w:rsidR="00C255C2" w:rsidRPr="00474FC4" w14:paraId="742FC1F8" w14:textId="77777777" w:rsidTr="00D908CD">
        <w:trPr>
          <w:cantSplit/>
          <w:trHeight w:val="73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B0812" w14:textId="4397E85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Rand 2016</w:t>
            </w:r>
            <w:r w:rsidR="0017533E">
              <w:rPr>
                <w:rFonts w:ascii="Times" w:eastAsia="Times New Roman" w:hAnsi="Times" w:cs="Times New Roman"/>
                <w:color w:val="000000"/>
                <w:sz w:val="20"/>
                <w:szCs w:val="20"/>
                <w:vertAlign w:val="superscript"/>
                <w:lang w:eastAsia="en-CA"/>
              </w:rPr>
              <w:t>79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481A2B0" w14:textId="77777777" w:rsidR="00C255C2" w:rsidRPr="00474FC4" w:rsidRDefault="00C255C2" w:rsidP="00C255C2">
            <w:pPr>
              <w:spacing w:after="120" w:line="240" w:lineRule="auto"/>
              <w:ind w:right="-1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Inuit women aged 18-61 years</w:t>
            </w:r>
          </w:p>
          <w:p w14:paraId="4C4AEF10"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Kugluktuk, Nunavut,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20A55"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CBPR, TES</w:t>
            </w:r>
          </w:p>
          <w:p w14:paraId="3C1350B2" w14:textId="77777777" w:rsidR="00C255C2" w:rsidRPr="00474FC4" w:rsidRDefault="00C255C2" w:rsidP="00C255C2">
            <w:pPr>
              <w:spacing w:after="12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Storytelling sessions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B9335"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2A39" w14:textId="2FA48F6D"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Create a dialogue with Inuit women to address the lack of information to inform programming to improve their sexual health, their families, and their communities in the Canadian Arctic.</w:t>
            </w:r>
          </w:p>
        </w:tc>
      </w:tr>
      <w:tr w:rsidR="00C255C2" w:rsidRPr="00474FC4" w14:paraId="5C2247CE"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12B45" w14:textId="7E0B4AD6"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Rowan 2015</w:t>
            </w:r>
            <w:r w:rsidR="0017533E">
              <w:rPr>
                <w:rFonts w:ascii="Times" w:eastAsia="Times New Roman" w:hAnsi="Times" w:cs="Times New Roman"/>
                <w:color w:val="000000"/>
                <w:sz w:val="20"/>
                <w:szCs w:val="20"/>
                <w:vertAlign w:val="superscript"/>
                <w:lang w:eastAsia="en-CA"/>
              </w:rPr>
              <w:t>76</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455F0B9"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5000D04F"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Author location: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43E24"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0C3F2"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Scoping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DEBA"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Identify and map literature on cultural interventions in addictions treatment; and describe the nature, extent, and gaps in the literature.</w:t>
            </w:r>
          </w:p>
        </w:tc>
      </w:tr>
      <w:tr w:rsidR="00C255C2" w:rsidRPr="00474FC4" w14:paraId="2D6C811D"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998E" w14:textId="20A6BB1E"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lastRenderedPageBreak/>
              <w:t>*</w:t>
            </w:r>
            <w:proofErr w:type="spellStart"/>
            <w:r w:rsidRPr="00474FC4">
              <w:rPr>
                <w:rFonts w:ascii="Times" w:eastAsia="Times New Roman" w:hAnsi="Times" w:cs="Times New Roman"/>
                <w:color w:val="000000"/>
                <w:sz w:val="20"/>
                <w:szCs w:val="20"/>
                <w:lang w:eastAsia="en-CA"/>
              </w:rPr>
              <w:t>Rowett</w:t>
            </w:r>
            <w:proofErr w:type="spellEnd"/>
            <w:r w:rsidRPr="00474FC4">
              <w:rPr>
                <w:rFonts w:ascii="Times" w:eastAsia="Times New Roman" w:hAnsi="Times" w:cs="Times New Roman"/>
                <w:color w:val="000000"/>
                <w:sz w:val="20"/>
                <w:szCs w:val="20"/>
                <w:lang w:eastAsia="en-CA"/>
              </w:rPr>
              <w:t xml:space="preserve"> 2018</w:t>
            </w:r>
            <w:r w:rsidR="00DE1FE1">
              <w:rPr>
                <w:rFonts w:ascii="Times" w:eastAsia="Times New Roman" w:hAnsi="Times" w:cs="Times New Roman"/>
                <w:color w:val="000000"/>
                <w:sz w:val="20"/>
                <w:szCs w:val="20"/>
                <w:vertAlign w:val="superscript"/>
                <w:lang w:eastAsia="en-CA"/>
              </w:rPr>
              <w:t>77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18F4AFC2"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7E0770C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Location of relevancy: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and </w:t>
            </w:r>
            <w:proofErr w:type="spellStart"/>
            <w:r w:rsidRPr="00474FC4">
              <w:rPr>
                <w:rFonts w:ascii="Times" w:eastAsia="Times New Roman" w:hAnsi="Times" w:cs="Times New Roman"/>
                <w:color w:val="000000"/>
                <w:sz w:val="20"/>
                <w:szCs w:val="20"/>
                <w:lang w:eastAsia="en-CA"/>
              </w:rPr>
              <w:t>Wolastoqey</w:t>
            </w:r>
            <w:proofErr w:type="spellEnd"/>
            <w:r w:rsidRPr="00474FC4">
              <w:rPr>
                <w:rFonts w:ascii="Times" w:eastAsia="Times New Roman" w:hAnsi="Times" w:cs="Times New Roman"/>
                <w:color w:val="000000"/>
                <w:sz w:val="20"/>
                <w:szCs w:val="20"/>
                <w:lang w:eastAsia="en-CA"/>
              </w:rPr>
              <w:t xml:space="preserve"> nations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E712F"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911AF"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TES as a research approach</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38EB" w14:textId="77777777" w:rsidR="00C255C2" w:rsidRPr="00474FC4" w:rsidRDefault="00C255C2" w:rsidP="00C255C2">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Describe </w:t>
            </w:r>
            <w:proofErr w:type="spellStart"/>
            <w:r w:rsidRPr="00474FC4">
              <w:rPr>
                <w:rFonts w:ascii="Times" w:eastAsia="Times New Roman" w:hAnsi="Times" w:cs="Times New Roman"/>
                <w:color w:val="000000"/>
                <w:sz w:val="20"/>
                <w:szCs w:val="20"/>
                <w:lang w:eastAsia="en-CA"/>
              </w:rPr>
              <w:t>Etuaptmumk</w:t>
            </w:r>
            <w:proofErr w:type="spellEnd"/>
            <w:r w:rsidRPr="00474FC4">
              <w:rPr>
                <w:rFonts w:ascii="Times" w:eastAsia="Times New Roman" w:hAnsi="Times" w:cs="Times New Roman"/>
                <w:color w:val="000000"/>
                <w:sz w:val="20"/>
                <w:szCs w:val="20"/>
                <w:lang w:eastAsia="en-CA"/>
              </w:rPr>
              <w:t xml:space="preserve"> &amp; its contribution to relationality and relational accountability in future research; review its usage in the literature; and describe the author’s internalized ways of knowing, specifically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&amp; </w:t>
            </w:r>
            <w:proofErr w:type="spellStart"/>
            <w:r w:rsidRPr="00474FC4">
              <w:rPr>
                <w:rFonts w:ascii="Times" w:eastAsia="Times New Roman" w:hAnsi="Times" w:cs="Times New Roman"/>
                <w:color w:val="000000"/>
                <w:sz w:val="20"/>
                <w:szCs w:val="20"/>
                <w:lang w:eastAsia="en-CA"/>
              </w:rPr>
              <w:t>Wolastoqey</w:t>
            </w:r>
            <w:proofErr w:type="spellEnd"/>
            <w:r w:rsidRPr="00474FC4">
              <w:rPr>
                <w:rFonts w:ascii="Times" w:eastAsia="Times New Roman" w:hAnsi="Times" w:cs="Times New Roman"/>
                <w:color w:val="000000"/>
                <w:sz w:val="20"/>
                <w:szCs w:val="20"/>
                <w:lang w:eastAsia="en-CA"/>
              </w:rPr>
              <w:t xml:space="preserve"> knowledges. </w:t>
            </w:r>
          </w:p>
        </w:tc>
      </w:tr>
      <w:tr w:rsidR="00C255C2" w:rsidRPr="00474FC4" w14:paraId="39EA3CA7"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6A20509" w14:textId="3F1CE1C5" w:rsidR="00C255C2" w:rsidRPr="00474FC4" w:rsidRDefault="00C255C2" w:rsidP="00C255C2">
            <w:pPr>
              <w:spacing w:after="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t>
            </w:r>
            <w:proofErr w:type="spellStart"/>
            <w:r w:rsidRPr="00474FC4">
              <w:rPr>
                <w:rFonts w:ascii="Times" w:eastAsia="Times New Roman" w:hAnsi="Times" w:cs="Times New Roman"/>
                <w:color w:val="000000"/>
                <w:sz w:val="20"/>
                <w:szCs w:val="20"/>
                <w:lang w:eastAsia="en-CA"/>
              </w:rPr>
              <w:t>Sasakamoose</w:t>
            </w:r>
            <w:proofErr w:type="spellEnd"/>
            <w:r w:rsidRPr="00474FC4">
              <w:rPr>
                <w:rFonts w:ascii="Times" w:eastAsia="Times New Roman" w:hAnsi="Times" w:cs="Times New Roman"/>
                <w:color w:val="000000"/>
                <w:sz w:val="20"/>
                <w:szCs w:val="20"/>
                <w:lang w:eastAsia="en-CA"/>
              </w:rPr>
              <w:t xml:space="preserve"> 2017</w:t>
            </w:r>
            <w:r w:rsidR="00DE1FE1">
              <w:rPr>
                <w:rFonts w:ascii="Times" w:eastAsia="Times New Roman" w:hAnsi="Times" w:cs="Times New Roman"/>
                <w:color w:val="000000"/>
                <w:sz w:val="20"/>
                <w:szCs w:val="20"/>
                <w:vertAlign w:val="superscript"/>
                <w:lang w:eastAsia="en-CA"/>
              </w:rPr>
              <w:t>80</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0A7F966"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First Nations community members; cultural “experts” (Elders, ceremonialists, medicine people or herbalists)</w:t>
            </w:r>
            <w:r w:rsidRPr="00474FC4">
              <w:rPr>
                <w:rFonts w:ascii="Times" w:eastAsia="Times New Roman" w:hAnsi="Times" w:cs="Times New Roman"/>
                <w:color w:val="000000"/>
                <w:sz w:val="20"/>
                <w:szCs w:val="20"/>
                <w:lang w:eastAsia="en-CA"/>
              </w:rPr>
              <w:tab/>
            </w:r>
          </w:p>
          <w:p w14:paraId="47176A56"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Saskatchewan,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8574C7E"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QL: Indigenous-centred research process, in-depth Indigenous qualitative consultations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81E6E9D"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2866C01" w14:textId="77777777" w:rsidR="00C255C2" w:rsidRPr="00474FC4" w:rsidRDefault="00C255C2" w:rsidP="00C255C2">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the theoretical development of the Indigenous Cultural Responsiveness Theory (ICRT), a decolonizing model that aims to improve First Nations well-being in Saskatchewan.</w:t>
            </w:r>
          </w:p>
        </w:tc>
      </w:tr>
      <w:tr w:rsidR="00C255C2" w:rsidRPr="00474FC4" w14:paraId="4967E3EA"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A25A7C9" w14:textId="6CA3C091"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Shrivastava 2020</w:t>
            </w:r>
            <w:r w:rsidR="00733D7E">
              <w:rPr>
                <w:rFonts w:ascii="Times" w:eastAsia="Times New Roman" w:hAnsi="Times" w:cs="Times New Roman"/>
                <w:color w:val="000000"/>
                <w:sz w:val="20"/>
                <w:szCs w:val="20"/>
                <w:vertAlign w:val="superscript"/>
                <w:lang w:eastAsia="en-CA"/>
              </w:rPr>
              <w:t>81</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1A2B10C"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Care providers, administrators, and Cree patients</w:t>
            </w:r>
            <w:r w:rsidRPr="00474FC4">
              <w:rPr>
                <w:rFonts w:ascii="Times" w:eastAsia="Times New Roman" w:hAnsi="Times" w:cs="Times New Roman"/>
                <w:color w:val="000000"/>
                <w:sz w:val="20"/>
                <w:szCs w:val="20"/>
                <w:lang w:eastAsia="en-CA"/>
              </w:rPr>
              <w:tab/>
            </w:r>
          </w:p>
          <w:p w14:paraId="196EE9D6" w14:textId="571F1001"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Four Eastern James Bay Cree communities in Northern Qu</w:t>
            </w:r>
            <w:r>
              <w:rPr>
                <w:rFonts w:ascii="Times" w:eastAsia="Times New Roman" w:hAnsi="Times" w:cs="Times"/>
                <w:color w:val="000000"/>
                <w:sz w:val="20"/>
                <w:szCs w:val="20"/>
                <w:lang w:eastAsia="en-CA"/>
              </w:rPr>
              <w:t>é</w:t>
            </w:r>
            <w:r w:rsidRPr="00474FC4">
              <w:rPr>
                <w:rFonts w:ascii="Times" w:eastAsia="Times New Roman" w:hAnsi="Times" w:cs="Times New Roman"/>
                <w:color w:val="000000"/>
                <w:sz w:val="20"/>
                <w:szCs w:val="20"/>
                <w:lang w:eastAsia="en-CA"/>
              </w:rPr>
              <w:t>bec,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F0D6D5D"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PR, TES</w:t>
            </w:r>
          </w:p>
          <w:p w14:paraId="5129729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Group discussions and individual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E1DAA40"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3193737" w14:textId="77777777" w:rsidR="00C255C2" w:rsidRPr="00474FC4" w:rsidRDefault="00C255C2" w:rsidP="00C255C2">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Contribute to the deep understanding of the cultural aspects of the integration of oral health into primary health care at an Indigenous health organization.</w:t>
            </w:r>
          </w:p>
        </w:tc>
      </w:tr>
      <w:tr w:rsidR="00C255C2" w:rsidRPr="00474FC4" w14:paraId="7BF3ACC4"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F64EC" w14:textId="05E96DB8"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Sivertsen 2020</w:t>
            </w:r>
            <w:r w:rsidR="00147AFA">
              <w:rPr>
                <w:rFonts w:ascii="Times" w:eastAsia="Times New Roman" w:hAnsi="Times" w:cs="Times New Roman"/>
                <w:color w:val="000000"/>
                <w:sz w:val="20"/>
                <w:szCs w:val="20"/>
                <w:vertAlign w:val="superscript"/>
                <w:lang w:eastAsia="en-CA"/>
              </w:rPr>
              <w:t>82</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AEF6E33"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Aboriginal residents in residential aged care and carers</w:t>
            </w:r>
            <w:r w:rsidRPr="00474FC4">
              <w:rPr>
                <w:rFonts w:ascii="Times" w:eastAsia="Times New Roman" w:hAnsi="Times" w:cs="Times New Roman"/>
                <w:color w:val="000000"/>
                <w:sz w:val="20"/>
                <w:szCs w:val="20"/>
                <w:lang w:eastAsia="en-CA"/>
              </w:rPr>
              <w:tab/>
            </w:r>
          </w:p>
          <w:p w14:paraId="5E638AC5" w14:textId="77777777" w:rsidR="00C255C2" w:rsidRPr="00474FC4" w:rsidRDefault="00C255C2" w:rsidP="00C255C2">
            <w:pPr>
              <w:spacing w:after="12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AUS</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BCF8527"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QL: Aboriginal centred research, interpretive descriptive approach, semi-structured interviews using a conversational ‘yarning’ style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333FDFC"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CA39E11" w14:textId="77777777" w:rsidR="00C255C2" w:rsidRPr="00474FC4" w:rsidRDefault="00C255C2" w:rsidP="00C255C2">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Investigate how the Aboriginal residents’ spiritual well-being related to living in residential aged care in South Australia.</w:t>
            </w:r>
          </w:p>
        </w:tc>
      </w:tr>
      <w:tr w:rsidR="00C255C2" w:rsidRPr="00474FC4" w14:paraId="6AC87B85"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E37DD0E" w14:textId="4E5ED784"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t>
            </w:r>
            <w:proofErr w:type="spellStart"/>
            <w:r w:rsidRPr="00474FC4">
              <w:rPr>
                <w:rFonts w:ascii="Times" w:eastAsia="Times New Roman" w:hAnsi="Times" w:cs="Times New Roman"/>
                <w:color w:val="000000"/>
                <w:sz w:val="20"/>
                <w:szCs w:val="20"/>
                <w:lang w:eastAsia="en-CA"/>
              </w:rPr>
              <w:t>Sylliboy</w:t>
            </w:r>
            <w:proofErr w:type="spellEnd"/>
            <w:r w:rsidRPr="00474FC4">
              <w:rPr>
                <w:rFonts w:ascii="Times" w:eastAsia="Times New Roman" w:hAnsi="Times" w:cs="Times New Roman"/>
                <w:color w:val="000000"/>
                <w:sz w:val="20"/>
                <w:szCs w:val="20"/>
                <w:lang w:eastAsia="en-CA"/>
              </w:rPr>
              <w:t xml:space="preserve"> 2020</w:t>
            </w:r>
            <w:r w:rsidR="00147AFA">
              <w:rPr>
                <w:rFonts w:ascii="Times" w:eastAsia="Times New Roman" w:hAnsi="Times" w:cs="Times New Roman"/>
                <w:color w:val="000000"/>
                <w:sz w:val="20"/>
                <w:szCs w:val="20"/>
                <w:vertAlign w:val="superscript"/>
                <w:lang w:eastAsia="en-CA"/>
              </w:rPr>
              <w:t>83</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502833AF"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315392FF" w14:textId="77777777" w:rsidR="00C255C2" w:rsidRPr="00474FC4" w:rsidRDefault="00C255C2" w:rsidP="00C255C2">
            <w:pPr>
              <w:spacing w:after="12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Location of relevancy: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3B12FB" w14:textId="77777777" w:rsidR="00C255C2" w:rsidRPr="00474FC4" w:rsidRDefault="00C255C2" w:rsidP="00C255C2">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5418EC"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Commentary</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44D0BC0" w14:textId="77777777" w:rsidR="00C255C2" w:rsidRPr="00474FC4" w:rsidRDefault="00C255C2" w:rsidP="00C255C2">
            <w:pPr>
              <w:spacing w:after="0" w:line="240" w:lineRule="auto"/>
              <w:ind w:right="-9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 the importance of acknowledging and understanding Indigenous knowledge systems within the health-care system, using TES as an example of how to create space for diverse perspectives.</w:t>
            </w:r>
          </w:p>
        </w:tc>
      </w:tr>
      <w:tr w:rsidR="00C255C2" w:rsidRPr="00474FC4" w14:paraId="4CD938E4"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950E" w14:textId="43A205FB"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Venner</w:t>
            </w:r>
            <w:proofErr w:type="spellEnd"/>
            <w:r w:rsidRPr="00474FC4">
              <w:rPr>
                <w:rFonts w:ascii="Times" w:eastAsia="Times New Roman" w:hAnsi="Times" w:cs="Times New Roman"/>
                <w:color w:val="000000"/>
                <w:sz w:val="20"/>
                <w:szCs w:val="20"/>
                <w:lang w:eastAsia="en-CA"/>
              </w:rPr>
              <w:t xml:space="preserve"> 2018</w:t>
            </w:r>
            <w:r w:rsidR="00147AFA">
              <w:rPr>
                <w:rFonts w:ascii="Times" w:eastAsia="Times New Roman" w:hAnsi="Times" w:cs="Times New Roman"/>
                <w:color w:val="000000"/>
                <w:sz w:val="20"/>
                <w:szCs w:val="20"/>
                <w:vertAlign w:val="superscript"/>
                <w:lang w:eastAsia="en-CA"/>
              </w:rPr>
              <w:t>84</w:t>
            </w:r>
            <w:r w:rsidRPr="00474FC4">
              <w:rPr>
                <w:rFonts w:ascii="Times" w:hAnsi="Times" w:cs="Times New Roman"/>
                <w:sz w:val="20"/>
                <w:szCs w:val="20"/>
              </w:rPr>
              <w:t>‡</w:t>
            </w:r>
            <w:r w:rsidRPr="00474FC4">
              <w:rPr>
                <w:rFonts w:ascii="Times" w:eastAsia="Times New Roman" w:hAnsi="Times" w:cs="Times New Roman"/>
                <w:color w:val="000000"/>
                <w:sz w:val="20"/>
                <w:szCs w:val="20"/>
                <w:lang w:eastAsia="en-CA"/>
              </w:rPr>
              <w:t xml:space="preserve"> </w:t>
            </w:r>
          </w:p>
        </w:tc>
        <w:tc>
          <w:tcPr>
            <w:tcW w:w="2992" w:type="dxa"/>
            <w:tcBorders>
              <w:top w:val="single" w:sz="4" w:space="0" w:color="auto"/>
              <w:left w:val="single" w:sz="4" w:space="0" w:color="auto"/>
              <w:bottom w:val="single" w:sz="4" w:space="0" w:color="auto"/>
              <w:right w:val="single" w:sz="4" w:space="0" w:color="auto"/>
            </w:tcBorders>
            <w:vAlign w:val="center"/>
          </w:tcPr>
          <w:p w14:paraId="775DF7C0"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American Indians, Alaskan Natives</w:t>
            </w:r>
          </w:p>
          <w:p w14:paraId="6AF66D6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Location of relevancy: US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A438"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One-day meeting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BBACE"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4F19" w14:textId="5DB5D42C"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the results of a meeting of key stakeholders to elicit feedback on the acceptability and uptake of medication assisted treatment for opioid use disorders among A</w:t>
            </w:r>
            <w:r>
              <w:rPr>
                <w:rFonts w:ascii="Times" w:eastAsia="Times New Roman" w:hAnsi="Times" w:cs="Times New Roman"/>
                <w:color w:val="000000"/>
                <w:sz w:val="20"/>
                <w:szCs w:val="20"/>
                <w:lang w:eastAsia="en-CA"/>
              </w:rPr>
              <w:t xml:space="preserve">merican </w:t>
            </w:r>
            <w:r w:rsidRPr="00474FC4">
              <w:rPr>
                <w:rFonts w:ascii="Times" w:eastAsia="Times New Roman" w:hAnsi="Times" w:cs="Times New Roman"/>
                <w:color w:val="000000"/>
                <w:sz w:val="20"/>
                <w:szCs w:val="20"/>
                <w:lang w:eastAsia="en-CA"/>
              </w:rPr>
              <w:t>I</w:t>
            </w:r>
            <w:r>
              <w:rPr>
                <w:rFonts w:ascii="Times" w:eastAsia="Times New Roman" w:hAnsi="Times" w:cs="Times New Roman"/>
                <w:color w:val="000000"/>
                <w:sz w:val="20"/>
                <w:szCs w:val="20"/>
                <w:lang w:eastAsia="en-CA"/>
              </w:rPr>
              <w:t xml:space="preserve">ndians and </w:t>
            </w:r>
            <w:r w:rsidRPr="00474FC4">
              <w:rPr>
                <w:rFonts w:ascii="Times" w:eastAsia="Times New Roman" w:hAnsi="Times" w:cs="Times New Roman"/>
                <w:color w:val="000000"/>
                <w:sz w:val="20"/>
                <w:szCs w:val="20"/>
                <w:lang w:eastAsia="en-CA"/>
              </w:rPr>
              <w:t>A</w:t>
            </w:r>
            <w:r>
              <w:rPr>
                <w:rFonts w:ascii="Times" w:eastAsia="Times New Roman" w:hAnsi="Times" w:cs="Times New Roman"/>
                <w:color w:val="000000"/>
                <w:sz w:val="20"/>
                <w:szCs w:val="20"/>
                <w:lang w:eastAsia="en-CA"/>
              </w:rPr>
              <w:t xml:space="preserve">laskan </w:t>
            </w:r>
            <w:r w:rsidRPr="00474FC4">
              <w:rPr>
                <w:rFonts w:ascii="Times" w:eastAsia="Times New Roman" w:hAnsi="Times" w:cs="Times New Roman"/>
                <w:color w:val="000000"/>
                <w:sz w:val="20"/>
                <w:szCs w:val="20"/>
                <w:lang w:eastAsia="en-CA"/>
              </w:rPr>
              <w:t>N</w:t>
            </w:r>
            <w:r>
              <w:rPr>
                <w:rFonts w:ascii="Times" w:eastAsia="Times New Roman" w:hAnsi="Times" w:cs="Times New Roman"/>
                <w:color w:val="000000"/>
                <w:sz w:val="20"/>
                <w:szCs w:val="20"/>
                <w:lang w:eastAsia="en-CA"/>
              </w:rPr>
              <w:t>atives</w:t>
            </w:r>
            <w:r w:rsidRPr="00474FC4">
              <w:rPr>
                <w:rFonts w:ascii="Times" w:eastAsia="Times New Roman" w:hAnsi="Times" w:cs="Times New Roman"/>
                <w:color w:val="000000"/>
                <w:sz w:val="20"/>
                <w:szCs w:val="20"/>
                <w:lang w:eastAsia="en-CA"/>
              </w:rPr>
              <w:t>.</w:t>
            </w:r>
          </w:p>
        </w:tc>
      </w:tr>
      <w:tr w:rsidR="00C255C2" w:rsidRPr="00474FC4" w14:paraId="7830A236"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684F41" w14:textId="6F16074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Victor 2019</w:t>
            </w:r>
            <w:r w:rsidR="00147AFA">
              <w:rPr>
                <w:rFonts w:ascii="Times" w:eastAsia="Times New Roman" w:hAnsi="Times" w:cs="Times New Roman"/>
                <w:color w:val="000000"/>
                <w:sz w:val="20"/>
                <w:szCs w:val="20"/>
                <w:vertAlign w:val="superscript"/>
                <w:lang w:eastAsia="en-CA"/>
              </w:rPr>
              <w:t>85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70B554F1"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Blackfoot who are homeless and use substances, and key informants (program facilitators and individuals interacting regularly with participants</w:t>
            </w:r>
            <w:r w:rsidRPr="00474FC4">
              <w:rPr>
                <w:rFonts w:ascii="Times" w:eastAsia="Times New Roman" w:hAnsi="Times" w:cs="Times New Roman"/>
                <w:color w:val="000000"/>
                <w:sz w:val="20"/>
                <w:szCs w:val="20"/>
                <w:lang w:eastAsia="en-CA"/>
              </w:rPr>
              <w:tab/>
            </w:r>
          </w:p>
          <w:p w14:paraId="778883B4"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Alberta,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318ECB"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473FEC12"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General inductive approach to impact and process evaluation, semi-structured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503EB6"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382B39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Evaluate a program for Indigenous people experiencing homelessness and substance misuse.</w:t>
            </w:r>
          </w:p>
        </w:tc>
      </w:tr>
      <w:tr w:rsidR="00C255C2" w:rsidRPr="00474FC4" w14:paraId="72E4C99C"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CCBE348" w14:textId="3D0FBCD6"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lastRenderedPageBreak/>
              <w:t>Vukic</w:t>
            </w:r>
            <w:proofErr w:type="spellEnd"/>
            <w:r w:rsidRPr="00474FC4">
              <w:rPr>
                <w:rFonts w:ascii="Times" w:eastAsia="Times New Roman" w:hAnsi="Times" w:cs="Times New Roman"/>
                <w:color w:val="000000"/>
                <w:sz w:val="20"/>
                <w:szCs w:val="20"/>
                <w:lang w:eastAsia="en-CA"/>
              </w:rPr>
              <w:t xml:space="preserve"> 2012</w:t>
            </w:r>
            <w:r w:rsidR="004055C0">
              <w:rPr>
                <w:rFonts w:ascii="Times" w:eastAsia="Times New Roman" w:hAnsi="Times" w:cs="Times New Roman"/>
                <w:color w:val="000000"/>
                <w:sz w:val="20"/>
                <w:szCs w:val="20"/>
                <w:vertAlign w:val="superscript"/>
                <w:lang w:eastAsia="en-CA"/>
              </w:rPr>
              <w:t>19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4DB3020"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p>
          <w:p w14:paraId="57D215EA"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Location of relevancy: Canada</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19F8721" w14:textId="77777777" w:rsidR="00C255C2" w:rsidRPr="00474FC4" w:rsidRDefault="00C255C2" w:rsidP="00C255C2">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N/A</w:t>
            </w:r>
          </w:p>
          <w:p w14:paraId="500FBDA7"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EB802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nursing research method</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39FC211"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Explain how CBPR and the principles of OCAP help to integrate TES and ethical space in shaping nursing research to address health priorities with Aboriginal peoples.</w:t>
            </w:r>
          </w:p>
        </w:tc>
      </w:tr>
      <w:tr w:rsidR="00C255C2" w:rsidRPr="00474FC4" w14:paraId="3E391048"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E1751CB" w14:textId="76B3640F"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Vukic</w:t>
            </w:r>
            <w:proofErr w:type="spellEnd"/>
            <w:r w:rsidRPr="00474FC4">
              <w:rPr>
                <w:rFonts w:ascii="Times" w:eastAsia="Times New Roman" w:hAnsi="Times" w:cs="Times New Roman"/>
                <w:color w:val="000000"/>
                <w:sz w:val="20"/>
                <w:szCs w:val="20"/>
                <w:lang w:eastAsia="en-CA"/>
              </w:rPr>
              <w:t xml:space="preserve"> 2014</w:t>
            </w:r>
            <w:r w:rsidR="00E459F4">
              <w:rPr>
                <w:rFonts w:ascii="Times" w:eastAsia="Times New Roman" w:hAnsi="Times" w:cs="Times New Roman"/>
                <w:color w:val="000000"/>
                <w:sz w:val="20"/>
                <w:szCs w:val="20"/>
                <w:vertAlign w:val="superscript"/>
                <w:lang w:eastAsia="en-CA"/>
              </w:rPr>
              <w:t>86</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FA9B6C7"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Youth, service providers, teachers, parents, Elders</w:t>
            </w:r>
            <w:r w:rsidRPr="00474FC4">
              <w:rPr>
                <w:rFonts w:ascii="Times" w:eastAsia="Times New Roman" w:hAnsi="Times" w:cs="Times New Roman"/>
                <w:color w:val="000000"/>
                <w:sz w:val="20"/>
                <w:szCs w:val="20"/>
                <w:lang w:eastAsia="en-CA"/>
              </w:rPr>
              <w:tab/>
            </w:r>
          </w:p>
          <w:p w14:paraId="5CD5EEEC"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Research location: Rural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community, Nova Scotia,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63BACAD"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CBPR, TES</w:t>
            </w:r>
          </w:p>
          <w:p w14:paraId="0A5C33A1" w14:textId="77777777" w:rsidR="00C255C2" w:rsidRPr="00474FC4" w:rsidRDefault="00C255C2" w:rsidP="00C255C2">
            <w:pPr>
              <w:spacing w:after="0" w:line="240" w:lineRule="auto"/>
              <w:ind w:right="-111"/>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Critical Indigenous qualitative inquiry, individual storytelling, talking circles, community forum, participant observation, field notes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E35659B"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187B50A"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Explore understandings of mental health among rural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youth and identify potential actions that promote the mental health of youth aged 14 to 19.</w:t>
            </w:r>
          </w:p>
        </w:tc>
      </w:tr>
      <w:tr w:rsidR="00C255C2" w:rsidRPr="00474FC4" w14:paraId="28016E05"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E327738" w14:textId="7A7CC9C7"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Vukic</w:t>
            </w:r>
            <w:proofErr w:type="spellEnd"/>
            <w:r w:rsidRPr="00474FC4">
              <w:rPr>
                <w:rFonts w:ascii="Times" w:eastAsia="Times New Roman" w:hAnsi="Times" w:cs="Times New Roman"/>
                <w:color w:val="000000"/>
                <w:sz w:val="20"/>
                <w:szCs w:val="20"/>
                <w:lang w:eastAsia="en-CA"/>
              </w:rPr>
              <w:t xml:space="preserve"> 2016</w:t>
            </w:r>
            <w:r w:rsidR="004055C0">
              <w:rPr>
                <w:rFonts w:ascii="Times" w:eastAsia="Times New Roman" w:hAnsi="Times" w:cs="Times New Roman"/>
                <w:color w:val="000000"/>
                <w:sz w:val="20"/>
                <w:szCs w:val="20"/>
                <w:vertAlign w:val="superscript"/>
                <w:lang w:eastAsia="en-CA"/>
              </w:rPr>
              <w:t>87</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11469BF"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Participants: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youth and Elders</w:t>
            </w:r>
          </w:p>
          <w:p w14:paraId="6729AC63"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rural community (</w:t>
            </w:r>
            <w:proofErr w:type="spellStart"/>
            <w:r w:rsidRPr="00474FC4">
              <w:rPr>
                <w:rFonts w:ascii="Times" w:eastAsia="Times New Roman" w:hAnsi="Times" w:cs="Times New Roman"/>
                <w:color w:val="000000"/>
                <w:sz w:val="20"/>
                <w:szCs w:val="20"/>
                <w:lang w:eastAsia="en-CA"/>
              </w:rPr>
              <w:t>Mimikej</w:t>
            </w:r>
            <w:proofErr w:type="spellEnd"/>
            <w:r w:rsidRPr="00474FC4">
              <w:rPr>
                <w:rFonts w:ascii="Times" w:eastAsia="Times New Roman" w:hAnsi="Times" w:cs="Times New Roman"/>
                <w:color w:val="000000"/>
                <w:sz w:val="20"/>
                <w:szCs w:val="20"/>
                <w:lang w:eastAsia="en-CA"/>
              </w:rPr>
              <w:t xml:space="preserve"> as </w:t>
            </w:r>
            <w:proofErr w:type="spellStart"/>
            <w:r w:rsidRPr="00474FC4">
              <w:rPr>
                <w:rFonts w:ascii="Times" w:eastAsia="Times New Roman" w:hAnsi="Times" w:cs="Times New Roman"/>
                <w:color w:val="000000"/>
                <w:sz w:val="20"/>
                <w:szCs w:val="20"/>
                <w:lang w:eastAsia="en-CA"/>
              </w:rPr>
              <w:t>pseudoname</w:t>
            </w:r>
            <w:proofErr w:type="spellEnd"/>
            <w:r w:rsidRPr="00474FC4">
              <w:rPr>
                <w:rFonts w:ascii="Times" w:eastAsia="Times New Roman" w:hAnsi="Times" w:cs="Times New Roman"/>
                <w:color w:val="000000"/>
                <w:sz w:val="20"/>
                <w:szCs w:val="20"/>
                <w:lang w:eastAsia="en-CA"/>
              </w:rPr>
              <w:t>), Nova Scotia,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4C7304D"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CBPR, TES</w:t>
            </w:r>
          </w:p>
          <w:p w14:paraId="2894C7C0"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Talking circles, community forum, storytelling, field notes, participant observation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EBFD90E"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0F6D2CA"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Understand </w:t>
            </w:r>
            <w:proofErr w:type="spellStart"/>
            <w:r w:rsidRPr="00474FC4">
              <w:rPr>
                <w:rFonts w:ascii="Times" w:eastAsia="Times New Roman" w:hAnsi="Times" w:cs="Times New Roman"/>
                <w:color w:val="000000"/>
                <w:sz w:val="20"/>
                <w:szCs w:val="20"/>
                <w:lang w:eastAsia="en-CA"/>
              </w:rPr>
              <w:t>Mi’kmaw</w:t>
            </w:r>
            <w:proofErr w:type="spellEnd"/>
            <w:r w:rsidRPr="00474FC4">
              <w:rPr>
                <w:rFonts w:ascii="Times" w:eastAsia="Times New Roman" w:hAnsi="Times" w:cs="Times New Roman"/>
                <w:color w:val="000000"/>
                <w:sz w:val="20"/>
                <w:szCs w:val="20"/>
                <w:lang w:eastAsia="en-CA"/>
              </w:rPr>
              <w:t xml:space="preserve"> youth mental health.</w:t>
            </w:r>
          </w:p>
        </w:tc>
      </w:tr>
      <w:tr w:rsidR="00C255C2" w:rsidRPr="00474FC4" w14:paraId="5E0CCC89" w14:textId="77777777" w:rsidTr="00D908CD">
        <w:trPr>
          <w:cantSplit/>
          <w:trHeight w:val="206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9E6791A" w14:textId="5D462F12" w:rsidR="00C255C2" w:rsidRPr="00474FC4" w:rsidRDefault="00C255C2" w:rsidP="00C255C2">
            <w:pPr>
              <w:spacing w:after="0" w:line="240" w:lineRule="auto"/>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Webkamigad</w:t>
            </w:r>
            <w:proofErr w:type="spellEnd"/>
            <w:r w:rsidRPr="00474FC4">
              <w:rPr>
                <w:rFonts w:ascii="Times" w:eastAsia="Times New Roman" w:hAnsi="Times" w:cs="Times New Roman"/>
                <w:color w:val="000000"/>
                <w:sz w:val="20"/>
                <w:szCs w:val="20"/>
                <w:lang w:eastAsia="en-CA"/>
              </w:rPr>
              <w:t xml:space="preserve"> 2020</w:t>
            </w:r>
            <w:r w:rsidR="00917183">
              <w:rPr>
                <w:rFonts w:ascii="Times" w:eastAsia="Times New Roman" w:hAnsi="Times" w:cs="Times New Roman"/>
                <w:color w:val="000000"/>
                <w:sz w:val="20"/>
                <w:szCs w:val="20"/>
                <w:vertAlign w:val="superscript"/>
                <w:lang w:eastAsia="en-CA"/>
              </w:rPr>
              <w:t>88</w:t>
            </w:r>
            <w:r w:rsidRPr="00474FC4">
              <w:rPr>
                <w:rFonts w:ascii="Times" w:hAnsi="Times" w:cs="Times New Roman"/>
                <w:sz w:val="20"/>
                <w:szCs w:val="20"/>
              </w:rPr>
              <w:t>‡</w:t>
            </w:r>
            <w:r w:rsidRPr="00474FC4">
              <w:rPr>
                <w:rFonts w:ascii="Times" w:eastAsia="Times New Roman" w:hAnsi="Times" w:cs="Times New Roman"/>
                <w:color w:val="000000"/>
                <w:sz w:val="20"/>
                <w:szCs w:val="20"/>
                <w:lang w:eastAsia="en-CA"/>
              </w:rPr>
              <w:tab/>
            </w:r>
          </w:p>
        </w:tc>
        <w:tc>
          <w:tcPr>
            <w:tcW w:w="2992" w:type="dxa"/>
            <w:tcBorders>
              <w:top w:val="single" w:sz="4" w:space="0" w:color="auto"/>
              <w:left w:val="single" w:sz="4" w:space="0" w:color="auto"/>
              <w:bottom w:val="single" w:sz="4" w:space="0" w:color="auto"/>
              <w:right w:val="single" w:sz="4" w:space="0" w:color="auto"/>
            </w:tcBorders>
            <w:vAlign w:val="center"/>
          </w:tcPr>
          <w:p w14:paraId="79C0B8A1"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Health Canada’s First Nations and Inuit Home and Community Care program (FNIHCC) program managers from across Canada and an Elder</w:t>
            </w:r>
            <w:r w:rsidRPr="00474FC4">
              <w:rPr>
                <w:rFonts w:ascii="Times" w:eastAsia="Times New Roman" w:hAnsi="Times" w:cs="Times New Roman"/>
                <w:color w:val="000000"/>
                <w:sz w:val="20"/>
                <w:szCs w:val="20"/>
                <w:lang w:eastAsia="en-CA"/>
              </w:rPr>
              <w:tab/>
            </w:r>
          </w:p>
          <w:p w14:paraId="7177DEB0"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EA6FCDA"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073EF4DD" w14:textId="77777777" w:rsidR="00C255C2" w:rsidRPr="00474FC4" w:rsidRDefault="00C255C2" w:rsidP="00C255C2">
            <w:pPr>
              <w:spacing w:after="0" w:line="240" w:lineRule="auto"/>
              <w:ind w:right="-108"/>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 xml:space="preserve">QL: Review of previously collected interview data, review of published literature, environmental scan, on-going meetings with stakeholder   </w:t>
            </w:r>
            <w:r w:rsidRPr="00474FC4">
              <w:rPr>
                <w:rFonts w:ascii="Times" w:eastAsia="Times New Roman" w:hAnsi="Times" w:cs="Times New Roman"/>
                <w:color w:val="000000"/>
                <w:sz w:val="20"/>
                <w:szCs w:val="20"/>
                <w:lang w:eastAsia="en-CA"/>
              </w:rPr>
              <w:tab/>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448892" w14:textId="77777777" w:rsidR="00C255C2" w:rsidRPr="00474FC4" w:rsidRDefault="00C255C2" w:rsidP="00C255C2">
            <w:pPr>
              <w:spacing w:after="0" w:line="240" w:lineRule="auto"/>
              <w:jc w:val="center"/>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1380B0E"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Outline a unique and innovative process resulting in two evidence-based Indigenous-specific fact sheets on dementia care for caregivers, older adults, people with dementia, and community health care providers.</w:t>
            </w:r>
          </w:p>
        </w:tc>
      </w:tr>
      <w:tr w:rsidR="00C255C2" w:rsidRPr="00474FC4" w14:paraId="6106CD23"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F834E" w14:textId="79321629"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*Whiting 2018</w:t>
            </w:r>
            <w:r w:rsidR="00293D11">
              <w:rPr>
                <w:rFonts w:ascii="Times" w:eastAsia="Times New Roman" w:hAnsi="Times" w:cs="Times New Roman"/>
                <w:color w:val="000000"/>
                <w:sz w:val="20"/>
                <w:szCs w:val="20"/>
                <w:vertAlign w:val="superscript"/>
                <w:lang w:eastAsia="en-CA"/>
              </w:rPr>
              <w:t>89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A2D1CFA" w14:textId="77777777" w:rsidR="00C255C2" w:rsidRPr="00474FC4" w:rsidRDefault="00C255C2" w:rsidP="00C255C2">
            <w:pPr>
              <w:spacing w:after="12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Eagle Moon Health Office Team including Indigenous and non-Indigenous health consultants/ practitioners (Knowledge Keepers, healers, Elders, administrators)</w:t>
            </w:r>
          </w:p>
          <w:p w14:paraId="5FBD9443" w14:textId="77777777" w:rsidR="00C255C2" w:rsidRPr="00474FC4" w:rsidRDefault="00C255C2" w:rsidP="00C255C2">
            <w:pPr>
              <w:spacing w:after="0" w:line="240" w:lineRule="auto"/>
              <w:ind w:right="-107"/>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Qu’Appelle Health Region, Regina, Saskatchewan,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DA855"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665F7E1F"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Exploratory research, interpretive descriptive approach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662C5"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14E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the perspectives/experiences of select Saskatchewan health professionals practicing across diverse Indigenous and mainstream healthcare services to understand the concept from their perspectives.</w:t>
            </w:r>
          </w:p>
        </w:tc>
      </w:tr>
      <w:tr w:rsidR="00C255C2" w:rsidRPr="00474FC4" w14:paraId="45647774"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CF8B538" w14:textId="1083489E"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*Whitty-Rogers 2013</w:t>
            </w:r>
            <w:r w:rsidR="00D1596E">
              <w:rPr>
                <w:rFonts w:ascii="Times" w:eastAsia="Times New Roman" w:hAnsi="Times" w:cs="Times New Roman"/>
                <w:color w:val="000000"/>
                <w:sz w:val="20"/>
                <w:szCs w:val="20"/>
                <w:vertAlign w:val="superscript"/>
                <w:lang w:eastAsia="en-CA"/>
              </w:rPr>
              <w:t>8</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C4D08B3" w14:textId="77777777" w:rsidR="00C255C2" w:rsidRPr="00474FC4" w:rsidRDefault="00C255C2" w:rsidP="00C255C2">
            <w:pPr>
              <w:spacing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Mi'kmaq women aged ≥18 years, community members, Elders</w:t>
            </w:r>
          </w:p>
          <w:p w14:paraId="42538F52" w14:textId="77777777" w:rsidR="00C255C2" w:rsidRPr="00474FC4" w:rsidRDefault="00C255C2" w:rsidP="00C255C2">
            <w:pPr>
              <w:spacing w:after="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2 Mi’kmaq communities, Nova Scotia,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AE23E5"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 TES</w:t>
            </w:r>
          </w:p>
          <w:p w14:paraId="25A3B94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One-on-one conversational interviews, talking circles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0764EF"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7B7E8A2"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with Mi’kmaq women and community members, including Elders how to begin a conversation on GDM; gather their stories on GDM experiences; explore its implications and meanings; mobilize possible decisions GDM.</w:t>
            </w:r>
          </w:p>
        </w:tc>
      </w:tr>
      <w:tr w:rsidR="00C255C2" w:rsidRPr="00474FC4" w14:paraId="5E8BC9E9"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A47667F" w14:textId="1785A161"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hAnsi="Times" w:cs="Times New Roman"/>
                <w:sz w:val="20"/>
                <w:szCs w:val="20"/>
              </w:rPr>
              <w:lastRenderedPageBreak/>
              <w:t>*</w:t>
            </w:r>
            <w:r w:rsidRPr="00474FC4">
              <w:rPr>
                <w:rFonts w:ascii="Times" w:eastAsia="Times New Roman" w:hAnsi="Times" w:cs="Times New Roman"/>
                <w:color w:val="000000"/>
                <w:sz w:val="20"/>
                <w:szCs w:val="20"/>
                <w:lang w:eastAsia="en-CA"/>
              </w:rPr>
              <w:t>Whitty-Rogers 2016</w:t>
            </w:r>
            <w:r w:rsidR="00D1596E">
              <w:rPr>
                <w:rFonts w:ascii="Times" w:eastAsia="Times New Roman" w:hAnsi="Times" w:cs="Times New Roman"/>
                <w:color w:val="000000"/>
                <w:sz w:val="20"/>
                <w:szCs w:val="20"/>
                <w:vertAlign w:val="superscript"/>
                <w:lang w:eastAsia="en-CA"/>
              </w:rPr>
              <w:t>9</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6033E94E"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Participants: Mi’kmaq women with GDM </w:t>
            </w:r>
          </w:p>
          <w:p w14:paraId="428A4701" w14:textId="77777777" w:rsidR="00C255C2" w:rsidRPr="00474FC4" w:rsidRDefault="00C255C2" w:rsidP="00C255C2">
            <w:pPr>
              <w:spacing w:after="0" w:line="240" w:lineRule="auto"/>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Research location: 2 Mi'kmaq communities, Nova Scotia,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DD2B9E5" w14:textId="77777777" w:rsidR="00C255C2" w:rsidRPr="00474FC4" w:rsidRDefault="00C255C2" w:rsidP="00C255C2">
            <w:pPr>
              <w:spacing w:after="12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 TES</w:t>
            </w:r>
          </w:p>
          <w:p w14:paraId="28325970"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One-on-one conversational interviews, talking circles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E9DEFF6"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C0B74C6" w14:textId="77777777" w:rsidR="00C255C2" w:rsidRPr="00474FC4" w:rsidDel="00891DC7"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Explore and gain insight into the experiences of Mi’kmaq women with gestational diabetes mellitus (GDM); explore how SDOH and existing health policies shape these experiences.</w:t>
            </w:r>
          </w:p>
        </w:tc>
      </w:tr>
      <w:tr w:rsidR="00C255C2" w:rsidRPr="00474FC4" w14:paraId="27B0F418"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3CDE4C2" w14:textId="1CCE44AF"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*Wolfson 2019</w:t>
            </w:r>
            <w:r w:rsidR="00DE175F">
              <w:rPr>
                <w:rFonts w:ascii="Times" w:eastAsia="Times New Roman" w:hAnsi="Times" w:cs="Times New Roman"/>
                <w:color w:val="000000"/>
                <w:sz w:val="20"/>
                <w:szCs w:val="20"/>
                <w:vertAlign w:val="superscript"/>
                <w:lang w:eastAsia="en-CA"/>
              </w:rPr>
              <w:t>90</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7CCDBCA4"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Community leaders, frontline workers, policymakers, and researchers</w:t>
            </w:r>
            <w:r w:rsidRPr="00474FC4">
              <w:rPr>
                <w:rFonts w:ascii="Times" w:eastAsia="Times New Roman" w:hAnsi="Times" w:cs="Times New Roman"/>
                <w:color w:val="000000"/>
                <w:sz w:val="20"/>
                <w:szCs w:val="20"/>
                <w:lang w:eastAsia="en-CA"/>
              </w:rPr>
              <w:tab/>
            </w:r>
          </w:p>
          <w:p w14:paraId="7BCADB6E"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p>
          <w:p w14:paraId="305114E8"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Research location: Unceded Territories of the Coast Salish Peoples and the </w:t>
            </w:r>
            <w:proofErr w:type="spellStart"/>
            <w:r w:rsidRPr="00474FC4">
              <w:rPr>
                <w:rFonts w:ascii="Times" w:eastAsia="Times New Roman" w:hAnsi="Times" w:cs="Times New Roman"/>
                <w:color w:val="000000"/>
                <w:sz w:val="20"/>
                <w:szCs w:val="20"/>
                <w:lang w:eastAsia="en-CA"/>
              </w:rPr>
              <w:t>Musqueam</w:t>
            </w:r>
            <w:proofErr w:type="spellEnd"/>
            <w:r w:rsidRPr="00474FC4">
              <w:rPr>
                <w:rFonts w:ascii="Times" w:eastAsia="Times New Roman" w:hAnsi="Times" w:cs="Times New Roman"/>
                <w:color w:val="000000"/>
                <w:sz w:val="20"/>
                <w:szCs w:val="20"/>
                <w:lang w:eastAsia="en-CA"/>
              </w:rPr>
              <w:t xml:space="preserve"> Territory</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19BCB32" w14:textId="77777777" w:rsidR="00C255C2" w:rsidRPr="00474FC4" w:rsidRDefault="00C255C2" w:rsidP="00C255C2">
            <w:pPr>
              <w:spacing w:line="240" w:lineRule="auto"/>
              <w:ind w:right="-106"/>
              <w:rPr>
                <w:rFonts w:ascii="Times" w:eastAsia="Times New Roman" w:hAnsi="Times" w:cs="Times New Roman"/>
                <w:color w:val="000000"/>
                <w:sz w:val="20"/>
                <w:szCs w:val="20"/>
                <w:lang w:eastAsia="en-CA"/>
              </w:rPr>
            </w:pPr>
            <w:proofErr w:type="spellStart"/>
            <w:r w:rsidRPr="00474FC4">
              <w:rPr>
                <w:rFonts w:ascii="Times" w:eastAsia="Times New Roman" w:hAnsi="Times" w:cs="Times New Roman"/>
                <w:color w:val="000000"/>
                <w:sz w:val="20"/>
                <w:szCs w:val="20"/>
                <w:lang w:eastAsia="en-CA"/>
              </w:rPr>
              <w:t>Etuaptmumk</w:t>
            </w:r>
            <w:proofErr w:type="spellEnd"/>
          </w:p>
          <w:p w14:paraId="40CEF882" w14:textId="77777777" w:rsidR="00C255C2" w:rsidRPr="00474FC4" w:rsidRDefault="00C255C2" w:rsidP="00C255C2">
            <w:pPr>
              <w:spacing w:after="0" w:line="240" w:lineRule="auto"/>
              <w:ind w:right="-106"/>
              <w:rPr>
                <w:rFonts w:ascii="Times" w:eastAsia="Times New Roman" w:hAnsi="Times" w:cs="Times New Roman"/>
                <w:color w:val="000000"/>
                <w:sz w:val="20"/>
                <w:szCs w:val="20"/>
                <w:highlight w:val="yellow"/>
                <w:lang w:eastAsia="en-CA"/>
              </w:rPr>
            </w:pPr>
            <w:r w:rsidRPr="00474FC4">
              <w:rPr>
                <w:rFonts w:ascii="Times" w:eastAsia="Times New Roman" w:hAnsi="Times" w:cs="Times New Roman"/>
                <w:color w:val="000000"/>
                <w:sz w:val="20"/>
                <w:szCs w:val="20"/>
                <w:lang w:eastAsia="en-CA"/>
              </w:rPr>
              <w:t>QL: One-day meeting and a workshop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2067AB"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9360028"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the consensus statement and exemplary FASD prevention programs from Indigenous communities and organizations across Canada to highlight identity, culture, and relationships as central elements of FASD prevention in Indigenous communities.</w:t>
            </w:r>
          </w:p>
        </w:tc>
      </w:tr>
      <w:tr w:rsidR="00C255C2" w:rsidRPr="00474FC4" w14:paraId="0C73EBE8"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A911668" w14:textId="3B01210F"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Wright 2019a</w:t>
            </w:r>
            <w:r w:rsidR="00B0420C">
              <w:rPr>
                <w:rFonts w:ascii="Times" w:eastAsia="Times New Roman" w:hAnsi="Times" w:cs="Times New Roman"/>
                <w:color w:val="000000"/>
                <w:sz w:val="20"/>
                <w:szCs w:val="20"/>
                <w:vertAlign w:val="superscript"/>
                <w:lang w:eastAsia="en-CA"/>
              </w:rPr>
              <w:t>91</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B157DE1"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N/A</w:t>
            </w:r>
            <w:r w:rsidRPr="00474FC4">
              <w:rPr>
                <w:rFonts w:ascii="Times" w:eastAsia="Times New Roman" w:hAnsi="Times" w:cs="Times New Roman"/>
                <w:color w:val="000000"/>
                <w:sz w:val="20"/>
                <w:szCs w:val="20"/>
                <w:lang w:eastAsia="en-CA"/>
              </w:rPr>
              <w:tab/>
            </w:r>
          </w:p>
          <w:p w14:paraId="428B025F"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Hamilton, Ontario, CAN</w:t>
            </w:r>
            <w:r w:rsidRPr="00474FC4">
              <w:rPr>
                <w:rFonts w:ascii="Times" w:eastAsia="Times New Roman" w:hAnsi="Times" w:cs="Times New Roman"/>
                <w:color w:val="000000"/>
                <w:sz w:val="20"/>
                <w:szCs w:val="20"/>
                <w:lang w:eastAsia="en-CA"/>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9E6C3FC" w14:textId="77777777" w:rsidR="00C255C2" w:rsidRPr="00474FC4" w:rsidRDefault="00C255C2" w:rsidP="00C255C2">
            <w:pPr>
              <w:spacing w:after="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F993B4"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Discussion of TES in research</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5A4559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Describe the application of TES to a community-engaged study aimed at understanding how Indigenous mothers experience using health care to meet the health needs of their infants.</w:t>
            </w:r>
          </w:p>
        </w:tc>
      </w:tr>
      <w:tr w:rsidR="00C255C2" w:rsidRPr="00474FC4" w14:paraId="3E9A28CA"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62DCE4A" w14:textId="701A5A7E"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Wright 2019b</w:t>
            </w:r>
            <w:r w:rsidR="00217FF0">
              <w:rPr>
                <w:rFonts w:ascii="Times" w:eastAsia="Times New Roman" w:hAnsi="Times" w:cs="Times New Roman"/>
                <w:color w:val="000000"/>
                <w:sz w:val="20"/>
                <w:szCs w:val="20"/>
                <w:vertAlign w:val="superscript"/>
                <w:lang w:eastAsia="en-CA"/>
              </w:rPr>
              <w:t>93</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64FD0C3" w14:textId="239985B6"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mothers of infants less than two years of age, providers of early childhood development services</w:t>
            </w:r>
          </w:p>
          <w:p w14:paraId="2F08A78D"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A109679" w14:textId="77777777" w:rsidR="00C255C2" w:rsidRPr="00474FC4" w:rsidRDefault="00C255C2" w:rsidP="00C255C2">
            <w:pPr>
              <w:spacing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6969A062" w14:textId="77777777" w:rsidR="00C255C2" w:rsidRPr="00474FC4" w:rsidRDefault="00C255C2" w:rsidP="00C255C2">
            <w:pPr>
              <w:spacing w:after="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Interpretive description methodology, semi-structured interviews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43AB655"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B718F7B"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This article is part of a larger study exploring the phenomenon of how Indigenous mothers living in the city of Hamilton, Ontario, experience selecting and using health services to meet the health needs of their infants aged less than two years.</w:t>
            </w:r>
          </w:p>
        </w:tc>
      </w:tr>
      <w:tr w:rsidR="00C255C2" w:rsidRPr="00474FC4" w14:paraId="1020DA3E"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B1BB5AF" w14:textId="4BE602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Wright 2019c</w:t>
            </w:r>
            <w:r w:rsidR="00217FF0">
              <w:rPr>
                <w:rFonts w:ascii="Times" w:eastAsia="Times New Roman" w:hAnsi="Times" w:cs="Times New Roman"/>
                <w:color w:val="000000"/>
                <w:sz w:val="20"/>
                <w:szCs w:val="20"/>
                <w:vertAlign w:val="superscript"/>
                <w:lang w:eastAsia="en-CA"/>
              </w:rPr>
              <w:t>94</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3115CE6C"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mothers self</w:t>
            </w:r>
            <w:r w:rsidRPr="00474FC4">
              <w:rPr>
                <w:rFonts w:ascii="Cambria Math" w:eastAsia="Times New Roman" w:hAnsi="Cambria Math" w:cs="Cambria Math"/>
                <w:color w:val="000000"/>
                <w:sz w:val="20"/>
                <w:szCs w:val="20"/>
                <w:lang w:eastAsia="en-CA"/>
              </w:rPr>
              <w:t>‐</w:t>
            </w:r>
            <w:r w:rsidRPr="00474FC4">
              <w:rPr>
                <w:rFonts w:ascii="Times" w:eastAsia="Times New Roman" w:hAnsi="Times" w:cs="Times New Roman"/>
                <w:color w:val="000000"/>
                <w:sz w:val="20"/>
                <w:szCs w:val="20"/>
                <w:lang w:eastAsia="en-CA"/>
              </w:rPr>
              <w:t xml:space="preserve">identifying as First Nations, </w:t>
            </w:r>
            <w:proofErr w:type="spellStart"/>
            <w:r w:rsidRPr="00474FC4">
              <w:rPr>
                <w:rFonts w:ascii="Times" w:eastAsia="Times New Roman" w:hAnsi="Times" w:cs="Times New Roman"/>
                <w:color w:val="000000"/>
                <w:sz w:val="20"/>
                <w:szCs w:val="20"/>
                <w:lang w:eastAsia="en-CA"/>
              </w:rPr>
              <w:t>Métis</w:t>
            </w:r>
            <w:proofErr w:type="spellEnd"/>
            <w:r w:rsidRPr="00474FC4">
              <w:rPr>
                <w:rFonts w:ascii="Times" w:eastAsia="Times New Roman" w:hAnsi="Times" w:cs="Times New Roman"/>
                <w:color w:val="000000"/>
                <w:sz w:val="20"/>
                <w:szCs w:val="20"/>
                <w:lang w:eastAsia="en-CA"/>
              </w:rPr>
              <w:t xml:space="preserve"> and/or Inuit, living in Hamilton and caring for an infant younger than two years of age</w:t>
            </w:r>
          </w:p>
          <w:p w14:paraId="2C9CC287"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4DF7EDA" w14:textId="77777777" w:rsidR="00C255C2" w:rsidRPr="00474FC4" w:rsidRDefault="00C255C2" w:rsidP="00C255C2">
            <w:pPr>
              <w:spacing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5D122173" w14:textId="77777777" w:rsidR="00C255C2" w:rsidRPr="00474FC4" w:rsidRDefault="00C255C2" w:rsidP="00C255C2">
            <w:pPr>
              <w:spacing w:after="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Interpretive description methodology, interviews, discussion group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9A11B8"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0A68AA0"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Develop an understanding of how Indigenous mothers experience selecting and using health services for their infants can assist nurses in improving their access to care.</w:t>
            </w:r>
          </w:p>
        </w:tc>
      </w:tr>
      <w:tr w:rsidR="00C255C2" w:rsidRPr="00474FC4" w14:paraId="7A9FCED2" w14:textId="77777777" w:rsidTr="00D908CD">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7614641" w14:textId="6B852393"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Wright 2019d</w:t>
            </w:r>
            <w:r w:rsidR="00217FF0">
              <w:rPr>
                <w:rFonts w:ascii="Times" w:eastAsia="Times New Roman" w:hAnsi="Times" w:cs="Times New Roman"/>
                <w:color w:val="000000"/>
                <w:sz w:val="20"/>
                <w:szCs w:val="20"/>
                <w:vertAlign w:val="superscript"/>
                <w:lang w:eastAsia="en-CA"/>
              </w:rPr>
              <w:t>95</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49D106C3"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mothers and primary care providers</w:t>
            </w:r>
          </w:p>
          <w:p w14:paraId="72FD529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5625F8" w14:textId="77777777" w:rsidR="00C255C2" w:rsidRPr="00474FC4" w:rsidRDefault="00C255C2" w:rsidP="00C255C2">
            <w:pPr>
              <w:spacing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 xml:space="preserve">TES </w:t>
            </w:r>
          </w:p>
          <w:p w14:paraId="32FBA770" w14:textId="77777777" w:rsidR="00C255C2" w:rsidRPr="00474FC4" w:rsidRDefault="00C255C2" w:rsidP="00C255C2">
            <w:pPr>
              <w:spacing w:after="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Interpretive description methodology, semi-structured interviews, discussion group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532F67"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14E79B4"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Understand how Indigenous mothers—typically responsible for the health of their infants—living in urban areas, experience selecting and using health services to meet the health needs of their infants.</w:t>
            </w:r>
          </w:p>
        </w:tc>
      </w:tr>
      <w:tr w:rsidR="00C255C2" w:rsidRPr="00474FC4" w14:paraId="7861483F" w14:textId="77777777" w:rsidTr="00D908CD">
        <w:trPr>
          <w:cantSplit/>
          <w:trHeight w:val="103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CE45B9" w14:textId="6A1D75F9"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Wright 2020</w:t>
            </w:r>
            <w:r w:rsidR="00AA5117">
              <w:rPr>
                <w:rFonts w:ascii="Times" w:eastAsia="Times New Roman" w:hAnsi="Times" w:cs="Times New Roman"/>
                <w:color w:val="000000"/>
                <w:sz w:val="20"/>
                <w:szCs w:val="20"/>
                <w:vertAlign w:val="superscript"/>
                <w:lang w:eastAsia="en-CA"/>
              </w:rPr>
              <w:t>92</w:t>
            </w:r>
            <w:r w:rsidRPr="00474FC4">
              <w:rPr>
                <w:rFonts w:ascii="Times" w:hAnsi="Times" w:cs="Times New Roman"/>
                <w:sz w:val="20"/>
                <w:szCs w:val="20"/>
              </w:rPr>
              <w:t>‡</w:t>
            </w:r>
          </w:p>
        </w:tc>
        <w:tc>
          <w:tcPr>
            <w:tcW w:w="2992" w:type="dxa"/>
            <w:tcBorders>
              <w:top w:val="single" w:sz="4" w:space="0" w:color="auto"/>
              <w:left w:val="single" w:sz="4" w:space="0" w:color="auto"/>
              <w:bottom w:val="single" w:sz="4" w:space="0" w:color="auto"/>
              <w:right w:val="single" w:sz="4" w:space="0" w:color="auto"/>
            </w:tcBorders>
            <w:vAlign w:val="center"/>
          </w:tcPr>
          <w:p w14:paraId="0755B8BB" w14:textId="77777777" w:rsidR="00C255C2" w:rsidRPr="00474FC4" w:rsidRDefault="00C255C2" w:rsidP="00C255C2">
            <w:pPr>
              <w:spacing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Participants: Indigenous mothers of infants less than two years of age, accessing and using the health care system for their infants</w:t>
            </w:r>
            <w:r w:rsidRPr="00474FC4">
              <w:rPr>
                <w:rFonts w:ascii="Times" w:eastAsia="Times New Roman" w:hAnsi="Times" w:cs="Times New Roman"/>
                <w:color w:val="000000"/>
                <w:sz w:val="20"/>
                <w:szCs w:val="20"/>
                <w:lang w:eastAsia="en-CA"/>
              </w:rPr>
              <w:tab/>
            </w:r>
          </w:p>
          <w:p w14:paraId="7E9C8E55"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Research location: Ontario, CAN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70D601E" w14:textId="77777777" w:rsidR="00C255C2" w:rsidRPr="00474FC4" w:rsidRDefault="00C255C2" w:rsidP="00C255C2">
            <w:pPr>
              <w:spacing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TES</w:t>
            </w:r>
          </w:p>
          <w:p w14:paraId="372D47E0" w14:textId="77777777" w:rsidR="00C255C2" w:rsidRPr="00474FC4" w:rsidRDefault="00C255C2" w:rsidP="00C255C2">
            <w:pPr>
              <w:spacing w:after="0" w:line="240" w:lineRule="auto"/>
              <w:ind w:right="-106"/>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QL: Interpretive description methodology, interviews, discussion group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2B2235" w14:textId="77777777" w:rsidR="00C255C2" w:rsidRPr="00474FC4" w:rsidRDefault="00C255C2" w:rsidP="00C255C2">
            <w:pPr>
              <w:spacing w:after="0" w:line="240" w:lineRule="auto"/>
              <w:jc w:val="center"/>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N/A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4CC302F" w14:textId="77777777" w:rsidR="00C255C2" w:rsidRPr="00474FC4" w:rsidRDefault="00C255C2" w:rsidP="00C255C2">
            <w:pPr>
              <w:spacing w:after="0" w:line="240" w:lineRule="auto"/>
              <w:rPr>
                <w:rFonts w:ascii="Times" w:eastAsia="Times New Roman" w:hAnsi="Times" w:cs="Times New Roman"/>
                <w:color w:val="000000"/>
                <w:sz w:val="20"/>
                <w:szCs w:val="20"/>
                <w:lang w:eastAsia="en-CA"/>
              </w:rPr>
            </w:pPr>
            <w:r w:rsidRPr="00474FC4">
              <w:rPr>
                <w:rFonts w:ascii="Times" w:eastAsia="Times New Roman" w:hAnsi="Times" w:cs="Times New Roman"/>
                <w:color w:val="000000"/>
                <w:sz w:val="20"/>
                <w:szCs w:val="20"/>
                <w:lang w:eastAsia="en-CA"/>
              </w:rPr>
              <w:t>Understand how Indigenous mothers experience accessing and using the health care system for their infants.</w:t>
            </w:r>
            <w:r w:rsidRPr="00474FC4">
              <w:rPr>
                <w:rFonts w:ascii="Times" w:eastAsia="Times New Roman" w:hAnsi="Times" w:cs="Times New Roman"/>
                <w:color w:val="000000"/>
                <w:sz w:val="20"/>
                <w:szCs w:val="20"/>
                <w:lang w:eastAsia="en-CA"/>
              </w:rPr>
              <w:tab/>
            </w:r>
          </w:p>
        </w:tc>
      </w:tr>
    </w:tbl>
    <w:p w14:paraId="560B1327" w14:textId="0503C567" w:rsidR="008D2111" w:rsidRPr="00984D07" w:rsidRDefault="008D2111" w:rsidP="00DE2C0E">
      <w:pPr>
        <w:spacing w:after="0" w:line="240" w:lineRule="auto"/>
        <w:rPr>
          <w:rFonts w:ascii="Times" w:hAnsi="Times" w:cs="Times New Roman"/>
          <w:sz w:val="20"/>
          <w:szCs w:val="20"/>
        </w:rPr>
      </w:pPr>
      <w:r w:rsidRPr="00984D07">
        <w:rPr>
          <w:rFonts w:ascii="Times" w:hAnsi="Times" w:cs="Times New Roman"/>
          <w:sz w:val="20"/>
          <w:szCs w:val="20"/>
        </w:rPr>
        <w:lastRenderedPageBreak/>
        <w:t xml:space="preserve">*The term </w:t>
      </w:r>
      <w:proofErr w:type="spellStart"/>
      <w:r w:rsidRPr="00984D07">
        <w:rPr>
          <w:rFonts w:ascii="Times" w:hAnsi="Times" w:cs="Times New Roman"/>
          <w:sz w:val="20"/>
          <w:szCs w:val="20"/>
        </w:rPr>
        <w:t>Etuaptmumk</w:t>
      </w:r>
      <w:proofErr w:type="spellEnd"/>
      <w:r w:rsidRPr="00984D07">
        <w:rPr>
          <w:rFonts w:ascii="Times" w:hAnsi="Times" w:cs="Times New Roman"/>
          <w:sz w:val="20"/>
          <w:szCs w:val="20"/>
        </w:rPr>
        <w:t xml:space="preserve"> has been used in the article.</w:t>
      </w:r>
      <w:r w:rsidR="00DE2C0E" w:rsidRPr="00984D07">
        <w:rPr>
          <w:rFonts w:ascii="Times" w:hAnsi="Times" w:cs="Times New Roman"/>
          <w:sz w:val="20"/>
          <w:szCs w:val="20"/>
        </w:rPr>
        <w:t xml:space="preserve"> </w:t>
      </w:r>
      <w:r w:rsidR="00DE2C0E" w:rsidRPr="003504FA">
        <w:rPr>
          <w:rFonts w:ascii="Times New Roman" w:hAnsi="Times New Roman" w:cs="Times New Roman"/>
          <w:sz w:val="20"/>
          <w:szCs w:val="20"/>
        </w:rPr>
        <w:t xml:space="preserve">Grey literature and journal articles were included: book chapter†, journal article‡, </w:t>
      </w:r>
      <w:r w:rsidRPr="00984D07">
        <w:rPr>
          <w:rFonts w:ascii="Times" w:hAnsi="Times" w:cs="Times New Roman"/>
          <w:sz w:val="20"/>
          <w:szCs w:val="20"/>
        </w:rPr>
        <w:t>magazine article</w:t>
      </w:r>
      <w:r w:rsidR="00DE2C0E" w:rsidRPr="00984D07">
        <w:rPr>
          <w:rFonts w:ascii="Times" w:hAnsi="Times" w:cs="Times New Roman"/>
          <w:sz w:val="20"/>
          <w:szCs w:val="20"/>
        </w:rPr>
        <w:t>€</w:t>
      </w:r>
      <w:r w:rsidRPr="00984D07">
        <w:rPr>
          <w:rFonts w:ascii="Times" w:hAnsi="Times" w:cs="Times New Roman"/>
          <w:sz w:val="20"/>
          <w:szCs w:val="20"/>
        </w:rPr>
        <w:t xml:space="preserve">, </w:t>
      </w:r>
      <w:proofErr w:type="spellStart"/>
      <w:r w:rsidR="00DE2C0E" w:rsidRPr="00984D07">
        <w:rPr>
          <w:rFonts w:ascii="Times" w:hAnsi="Times" w:cs="Times New Roman"/>
          <w:sz w:val="20"/>
          <w:szCs w:val="20"/>
        </w:rPr>
        <w:t>report</w:t>
      </w:r>
      <w:r w:rsidR="00AD6E22" w:rsidRPr="00891E17">
        <w:rPr>
          <w:rFonts w:ascii="Times New Roman" w:hAnsi="Times New Roman" w:cs="Times New Roman"/>
          <w:sz w:val="24"/>
          <w:szCs w:val="24"/>
        </w:rPr>
        <w:t>δ</w:t>
      </w:r>
      <w:proofErr w:type="spellEnd"/>
      <w:r w:rsidR="00DE2C0E" w:rsidRPr="00984D07">
        <w:rPr>
          <w:rFonts w:ascii="Times" w:hAnsi="Times" w:cs="Times New Roman"/>
          <w:sz w:val="20"/>
          <w:szCs w:val="20"/>
        </w:rPr>
        <w:t>, and thesis/dissertation§.</w:t>
      </w:r>
    </w:p>
    <w:p w14:paraId="29B3B224" w14:textId="3C722932" w:rsidR="00DE2C0E" w:rsidRPr="003504FA" w:rsidRDefault="00DE2C0E" w:rsidP="003504FA">
      <w:pPr>
        <w:spacing w:after="0"/>
        <w:rPr>
          <w:rFonts w:ascii="Times New Roman" w:hAnsi="Times New Roman" w:cs="Times New Roman"/>
          <w:sz w:val="20"/>
          <w:szCs w:val="20"/>
        </w:rPr>
      </w:pPr>
      <w:r w:rsidRPr="003504FA">
        <w:rPr>
          <w:rFonts w:ascii="Times" w:hAnsi="Times" w:cs="Times New Roman"/>
          <w:sz w:val="20"/>
          <w:szCs w:val="20"/>
        </w:rPr>
        <w:t xml:space="preserve">Abbreviations: </w:t>
      </w:r>
      <w:r w:rsidR="007202DE">
        <w:rPr>
          <w:rFonts w:ascii="Times" w:hAnsi="Times" w:cs="Times New Roman"/>
          <w:sz w:val="20"/>
          <w:szCs w:val="20"/>
        </w:rPr>
        <w:t xml:space="preserve">Australia = AUS; </w:t>
      </w:r>
      <w:r w:rsidRPr="003504FA">
        <w:rPr>
          <w:rFonts w:ascii="Times New Roman" w:hAnsi="Times New Roman" w:cs="Times New Roman"/>
          <w:sz w:val="20"/>
          <w:szCs w:val="20"/>
        </w:rPr>
        <w:t xml:space="preserve">Canada = CAN; </w:t>
      </w:r>
      <w:r w:rsidRPr="003504FA">
        <w:rPr>
          <w:rFonts w:ascii="Times" w:hAnsi="Times" w:cs="Times New Roman"/>
          <w:sz w:val="20"/>
          <w:szCs w:val="20"/>
        </w:rPr>
        <w:t xml:space="preserve">Community-based participatory research = CBPR; Community-based participatory action methodology = CBPA; Community-based research = CBR; Integrative Science = IS; </w:t>
      </w:r>
      <w:r w:rsidR="00C6477A">
        <w:rPr>
          <w:rFonts w:ascii="Times" w:hAnsi="Times" w:cs="Times New Roman"/>
          <w:sz w:val="20"/>
          <w:szCs w:val="20"/>
        </w:rPr>
        <w:t xml:space="preserve">Not applicable = N/A; </w:t>
      </w:r>
      <w:r w:rsidRPr="003504FA">
        <w:rPr>
          <w:rFonts w:ascii="Times" w:eastAsia="Times New Roman" w:hAnsi="Times" w:cs="Times New Roman"/>
          <w:color w:val="000000"/>
          <w:sz w:val="20"/>
          <w:szCs w:val="20"/>
          <w:lang w:eastAsia="en-CA"/>
        </w:rPr>
        <w:t xml:space="preserve">Ownership, control, access, and possession = OCAP; </w:t>
      </w:r>
      <w:r w:rsidRPr="003504FA">
        <w:rPr>
          <w:rFonts w:ascii="Times" w:hAnsi="Times" w:cs="Times New Roman"/>
          <w:sz w:val="20"/>
          <w:szCs w:val="20"/>
        </w:rPr>
        <w:t>Participatory action research = PAR; Participatory research = PR; Qualitative = QL; Quantitative = QT; Social determinants of health = SDOH; Two-Eyed Seeing = TES</w:t>
      </w:r>
      <w:r w:rsidR="007202DE">
        <w:rPr>
          <w:rFonts w:ascii="Times" w:hAnsi="Times" w:cs="Times New Roman"/>
          <w:sz w:val="20"/>
          <w:szCs w:val="20"/>
        </w:rPr>
        <w:t>; United States = US</w:t>
      </w:r>
    </w:p>
    <w:p w14:paraId="31E4984E" w14:textId="77777777" w:rsidR="00DE2C0E" w:rsidRPr="00474FC4" w:rsidRDefault="00DE2C0E" w:rsidP="003504FA">
      <w:pPr>
        <w:spacing w:after="0" w:line="240" w:lineRule="auto"/>
        <w:rPr>
          <w:rFonts w:ascii="Times" w:hAnsi="Times" w:cs="Times New Roman"/>
          <w:sz w:val="20"/>
          <w:szCs w:val="20"/>
        </w:rPr>
      </w:pPr>
    </w:p>
    <w:p w14:paraId="214D0445" w14:textId="77777777" w:rsidR="008D2111" w:rsidRDefault="008D2111" w:rsidP="003504FA">
      <w:pPr>
        <w:spacing w:after="0"/>
      </w:pPr>
    </w:p>
    <w:p w14:paraId="22A98EA8" w14:textId="77777777" w:rsidR="00953322" w:rsidRDefault="00953322" w:rsidP="003504FA">
      <w:pPr>
        <w:spacing w:after="0"/>
      </w:pPr>
    </w:p>
    <w:sectPr w:rsidR="00953322" w:rsidSect="00817DA3">
      <w:pgSz w:w="15840" w:h="12240" w:orient="landscape" w:code="1"/>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11"/>
    <w:rsid w:val="00020044"/>
    <w:rsid w:val="000411BB"/>
    <w:rsid w:val="0004319D"/>
    <w:rsid w:val="00044642"/>
    <w:rsid w:val="00057AC7"/>
    <w:rsid w:val="00062A0C"/>
    <w:rsid w:val="00076E62"/>
    <w:rsid w:val="000A1F13"/>
    <w:rsid w:val="000C4D4C"/>
    <w:rsid w:val="000C5CEB"/>
    <w:rsid w:val="000E0896"/>
    <w:rsid w:val="0010240C"/>
    <w:rsid w:val="0012319D"/>
    <w:rsid w:val="0014520D"/>
    <w:rsid w:val="00147AFA"/>
    <w:rsid w:val="0017533E"/>
    <w:rsid w:val="00176213"/>
    <w:rsid w:val="001833E6"/>
    <w:rsid w:val="00185D71"/>
    <w:rsid w:val="001909A9"/>
    <w:rsid w:val="00190C6E"/>
    <w:rsid w:val="001A0BC6"/>
    <w:rsid w:val="001C4E4C"/>
    <w:rsid w:val="001E6D39"/>
    <w:rsid w:val="00200CD3"/>
    <w:rsid w:val="00205219"/>
    <w:rsid w:val="0021491C"/>
    <w:rsid w:val="00217FF0"/>
    <w:rsid w:val="00226728"/>
    <w:rsid w:val="002335F9"/>
    <w:rsid w:val="00240C95"/>
    <w:rsid w:val="00241AF8"/>
    <w:rsid w:val="0024215B"/>
    <w:rsid w:val="00254132"/>
    <w:rsid w:val="00257F7A"/>
    <w:rsid w:val="00275C38"/>
    <w:rsid w:val="00277DEE"/>
    <w:rsid w:val="00291268"/>
    <w:rsid w:val="00291E68"/>
    <w:rsid w:val="00293D11"/>
    <w:rsid w:val="002A016F"/>
    <w:rsid w:val="002A3131"/>
    <w:rsid w:val="002A668D"/>
    <w:rsid w:val="002B0AA8"/>
    <w:rsid w:val="002B3156"/>
    <w:rsid w:val="002D4D0C"/>
    <w:rsid w:val="002E0E5B"/>
    <w:rsid w:val="003104FB"/>
    <w:rsid w:val="00344D79"/>
    <w:rsid w:val="003504FA"/>
    <w:rsid w:val="00366647"/>
    <w:rsid w:val="00367EB7"/>
    <w:rsid w:val="00376E05"/>
    <w:rsid w:val="0038333D"/>
    <w:rsid w:val="00396CDF"/>
    <w:rsid w:val="003A7B00"/>
    <w:rsid w:val="003B49A6"/>
    <w:rsid w:val="003E7AB4"/>
    <w:rsid w:val="003F034D"/>
    <w:rsid w:val="00404A1B"/>
    <w:rsid w:val="004055C0"/>
    <w:rsid w:val="00414893"/>
    <w:rsid w:val="004336D0"/>
    <w:rsid w:val="00443F6F"/>
    <w:rsid w:val="00485322"/>
    <w:rsid w:val="00487D47"/>
    <w:rsid w:val="004A6D64"/>
    <w:rsid w:val="00533D83"/>
    <w:rsid w:val="00551A35"/>
    <w:rsid w:val="00557F29"/>
    <w:rsid w:val="00563196"/>
    <w:rsid w:val="00594AED"/>
    <w:rsid w:val="00595343"/>
    <w:rsid w:val="005978AF"/>
    <w:rsid w:val="005A599A"/>
    <w:rsid w:val="005C148F"/>
    <w:rsid w:val="005C1FD9"/>
    <w:rsid w:val="005D25D6"/>
    <w:rsid w:val="00603080"/>
    <w:rsid w:val="00605967"/>
    <w:rsid w:val="0064465F"/>
    <w:rsid w:val="00671629"/>
    <w:rsid w:val="00671895"/>
    <w:rsid w:val="00690FDD"/>
    <w:rsid w:val="006A679A"/>
    <w:rsid w:val="006D006A"/>
    <w:rsid w:val="006D3B52"/>
    <w:rsid w:val="006D4121"/>
    <w:rsid w:val="00710F75"/>
    <w:rsid w:val="007202DE"/>
    <w:rsid w:val="00727FEF"/>
    <w:rsid w:val="00733D7E"/>
    <w:rsid w:val="007469A2"/>
    <w:rsid w:val="00780623"/>
    <w:rsid w:val="00796851"/>
    <w:rsid w:val="00796F14"/>
    <w:rsid w:val="00797D2F"/>
    <w:rsid w:val="007C58D3"/>
    <w:rsid w:val="007F463D"/>
    <w:rsid w:val="0081530E"/>
    <w:rsid w:val="00815447"/>
    <w:rsid w:val="00817DA3"/>
    <w:rsid w:val="0082288A"/>
    <w:rsid w:val="00825684"/>
    <w:rsid w:val="00852C0C"/>
    <w:rsid w:val="00862DC3"/>
    <w:rsid w:val="008730A5"/>
    <w:rsid w:val="00893DBB"/>
    <w:rsid w:val="008A098C"/>
    <w:rsid w:val="008B5E94"/>
    <w:rsid w:val="008D2111"/>
    <w:rsid w:val="00917183"/>
    <w:rsid w:val="00921BDC"/>
    <w:rsid w:val="00953322"/>
    <w:rsid w:val="00960949"/>
    <w:rsid w:val="0096132D"/>
    <w:rsid w:val="0096303D"/>
    <w:rsid w:val="00984D07"/>
    <w:rsid w:val="009875F6"/>
    <w:rsid w:val="009C17FD"/>
    <w:rsid w:val="009D0AB6"/>
    <w:rsid w:val="009D7D5C"/>
    <w:rsid w:val="00A31345"/>
    <w:rsid w:val="00A34006"/>
    <w:rsid w:val="00A47E59"/>
    <w:rsid w:val="00AA5117"/>
    <w:rsid w:val="00AB0457"/>
    <w:rsid w:val="00AB250E"/>
    <w:rsid w:val="00AB496E"/>
    <w:rsid w:val="00AD6E22"/>
    <w:rsid w:val="00B0420C"/>
    <w:rsid w:val="00B231AE"/>
    <w:rsid w:val="00B317F2"/>
    <w:rsid w:val="00B52E44"/>
    <w:rsid w:val="00B63A02"/>
    <w:rsid w:val="00BB6B15"/>
    <w:rsid w:val="00BE20DB"/>
    <w:rsid w:val="00BE71D0"/>
    <w:rsid w:val="00C22657"/>
    <w:rsid w:val="00C255C2"/>
    <w:rsid w:val="00C31CC9"/>
    <w:rsid w:val="00C6477A"/>
    <w:rsid w:val="00C81307"/>
    <w:rsid w:val="00C8228C"/>
    <w:rsid w:val="00C8554C"/>
    <w:rsid w:val="00C9581F"/>
    <w:rsid w:val="00C9799E"/>
    <w:rsid w:val="00C979EC"/>
    <w:rsid w:val="00CA08DA"/>
    <w:rsid w:val="00CB3B88"/>
    <w:rsid w:val="00CC35C0"/>
    <w:rsid w:val="00CC36C7"/>
    <w:rsid w:val="00CD3325"/>
    <w:rsid w:val="00D1596E"/>
    <w:rsid w:val="00D7456F"/>
    <w:rsid w:val="00D7538F"/>
    <w:rsid w:val="00D81344"/>
    <w:rsid w:val="00D862F6"/>
    <w:rsid w:val="00D908CD"/>
    <w:rsid w:val="00D94606"/>
    <w:rsid w:val="00D95A83"/>
    <w:rsid w:val="00DC1AA5"/>
    <w:rsid w:val="00DE175F"/>
    <w:rsid w:val="00DE1FE1"/>
    <w:rsid w:val="00DE2C0E"/>
    <w:rsid w:val="00DE3064"/>
    <w:rsid w:val="00E03989"/>
    <w:rsid w:val="00E11D7D"/>
    <w:rsid w:val="00E13004"/>
    <w:rsid w:val="00E173EB"/>
    <w:rsid w:val="00E21A63"/>
    <w:rsid w:val="00E3680F"/>
    <w:rsid w:val="00E37642"/>
    <w:rsid w:val="00E408E3"/>
    <w:rsid w:val="00E459F4"/>
    <w:rsid w:val="00E47C23"/>
    <w:rsid w:val="00E559BA"/>
    <w:rsid w:val="00E7220C"/>
    <w:rsid w:val="00EA04B1"/>
    <w:rsid w:val="00EC587A"/>
    <w:rsid w:val="00ED5188"/>
    <w:rsid w:val="00F03802"/>
    <w:rsid w:val="00F10FDA"/>
    <w:rsid w:val="00F248D8"/>
    <w:rsid w:val="00F32A89"/>
    <w:rsid w:val="00F414D2"/>
    <w:rsid w:val="00F55D48"/>
    <w:rsid w:val="00F73D12"/>
    <w:rsid w:val="00F76A51"/>
    <w:rsid w:val="00FB7D2A"/>
    <w:rsid w:val="00FE57B2"/>
    <w:rsid w:val="00FF2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EDCC"/>
  <w15:chartTrackingRefBased/>
  <w15:docId w15:val="{5BCA011C-85B7-E34A-9C9E-98D4ACFB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111"/>
    <w:pPr>
      <w:spacing w:after="160" w:line="259" w:lineRule="auto"/>
    </w:pPr>
    <w:rPr>
      <w:sz w:val="22"/>
      <w:szCs w:val="22"/>
    </w:rPr>
  </w:style>
  <w:style w:type="paragraph" w:styleId="Heading1">
    <w:name w:val="heading 1"/>
    <w:basedOn w:val="Normal"/>
    <w:next w:val="Normal"/>
    <w:link w:val="Heading1Char"/>
    <w:uiPriority w:val="9"/>
    <w:qFormat/>
    <w:rsid w:val="008D2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11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E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0E"/>
    <w:rPr>
      <w:rFonts w:ascii="Segoe UI" w:hAnsi="Segoe UI" w:cs="Segoe UI"/>
      <w:sz w:val="18"/>
      <w:szCs w:val="18"/>
    </w:rPr>
  </w:style>
  <w:style w:type="character" w:styleId="CommentReference">
    <w:name w:val="annotation reference"/>
    <w:basedOn w:val="DefaultParagraphFont"/>
    <w:uiPriority w:val="99"/>
    <w:semiHidden/>
    <w:unhideWhenUsed/>
    <w:rsid w:val="00C22657"/>
    <w:rPr>
      <w:sz w:val="16"/>
      <w:szCs w:val="16"/>
    </w:rPr>
  </w:style>
  <w:style w:type="paragraph" w:styleId="CommentText">
    <w:name w:val="annotation text"/>
    <w:basedOn w:val="Normal"/>
    <w:link w:val="CommentTextChar"/>
    <w:uiPriority w:val="99"/>
    <w:semiHidden/>
    <w:unhideWhenUsed/>
    <w:rsid w:val="00C22657"/>
    <w:pPr>
      <w:spacing w:line="240" w:lineRule="auto"/>
    </w:pPr>
    <w:rPr>
      <w:sz w:val="20"/>
      <w:szCs w:val="20"/>
    </w:rPr>
  </w:style>
  <w:style w:type="character" w:customStyle="1" w:styleId="CommentTextChar">
    <w:name w:val="Comment Text Char"/>
    <w:basedOn w:val="DefaultParagraphFont"/>
    <w:link w:val="CommentText"/>
    <w:uiPriority w:val="99"/>
    <w:semiHidden/>
    <w:rsid w:val="00C22657"/>
    <w:rPr>
      <w:sz w:val="20"/>
      <w:szCs w:val="20"/>
    </w:rPr>
  </w:style>
  <w:style w:type="paragraph" w:styleId="CommentSubject">
    <w:name w:val="annotation subject"/>
    <w:basedOn w:val="CommentText"/>
    <w:next w:val="CommentText"/>
    <w:link w:val="CommentSubjectChar"/>
    <w:uiPriority w:val="99"/>
    <w:semiHidden/>
    <w:unhideWhenUsed/>
    <w:rsid w:val="00C22657"/>
    <w:rPr>
      <w:b/>
      <w:bCs/>
    </w:rPr>
  </w:style>
  <w:style w:type="character" w:customStyle="1" w:styleId="CommentSubjectChar">
    <w:name w:val="Comment Subject Char"/>
    <w:basedOn w:val="CommentTextChar"/>
    <w:link w:val="CommentSubject"/>
    <w:uiPriority w:val="99"/>
    <w:semiHidden/>
    <w:rsid w:val="00C22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E05E-AB10-4D4B-9756-FC704C0B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Roher</dc:creator>
  <cp:keywords/>
  <dc:description/>
  <cp:lastModifiedBy>chn off29</cp:lastModifiedBy>
  <cp:revision>10</cp:revision>
  <dcterms:created xsi:type="dcterms:W3CDTF">2021-04-13T20:01:00Z</dcterms:created>
  <dcterms:modified xsi:type="dcterms:W3CDTF">2021-07-10T10:31:00Z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