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39" w:rsidRPr="00E71E1D" w:rsidRDefault="00E71E1D" w:rsidP="00BE49D7">
      <w:pPr>
        <w:pStyle w:val="Heading1"/>
        <w:rPr>
          <w:lang w:val="en-US"/>
        </w:rPr>
      </w:pPr>
      <w:r w:rsidRPr="00E71E1D">
        <w:rPr>
          <w:lang w:val="en-US"/>
        </w:rPr>
        <w:t>Supporting information</w:t>
      </w:r>
    </w:p>
    <w:p w:rsidR="00E71E1D" w:rsidRPr="00B237BC" w:rsidRDefault="00E71E1D" w:rsidP="00BE49D7">
      <w:r>
        <w:t>G</w:t>
      </w:r>
      <w:r w:rsidRPr="00B237BC">
        <w:t>radient profile for the HPLC program. Mobile phase A = isooctane/ethyl acetate (99.8:0.2), Mobile phase B = acetone/ethyl acetate (2:1</w:t>
      </w:r>
      <w:bookmarkStart w:id="0" w:name="_GoBack"/>
      <w:bookmarkEnd w:id="0"/>
      <w:r w:rsidRPr="00B237BC">
        <w:t>) 0.15 % acetic acid and Mobile phase C = isopropanol/H</w:t>
      </w:r>
      <w:r w:rsidRPr="00B237BC">
        <w:rPr>
          <w:vertAlign w:val="subscript"/>
        </w:rPr>
        <w:t>2</w:t>
      </w:r>
      <w:r w:rsidRPr="00B237BC">
        <w:t>O (85:15).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414"/>
        <w:gridCol w:w="1843"/>
        <w:gridCol w:w="1919"/>
        <w:gridCol w:w="1767"/>
        <w:gridCol w:w="1370"/>
        <w:gridCol w:w="749"/>
      </w:tblGrid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Time (min)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Mobile phase A</w:t>
            </w:r>
            <w:r>
              <w:rPr>
                <w:rFonts w:ascii="Calibri" w:hAnsi="Calibri" w:cs="Calibri"/>
                <w:sz w:val="22"/>
              </w:rPr>
              <w:t xml:space="preserve"> (%)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Mobile phase B</w:t>
            </w:r>
            <w:r>
              <w:rPr>
                <w:rFonts w:ascii="Calibri" w:hAnsi="Calibri" w:cs="Calibri"/>
                <w:sz w:val="22"/>
              </w:rPr>
              <w:t xml:space="preserve"> (%)</w:t>
            </w:r>
          </w:p>
        </w:tc>
        <w:tc>
          <w:tcPr>
            <w:tcW w:w="975" w:type="pct"/>
            <w:hideMark/>
          </w:tcPr>
          <w:p w:rsidR="00E71E1D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Mobile phase C</w:t>
            </w:r>
          </w:p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(%)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Flow (ml/min)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Curve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1.6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97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94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8.0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50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8.1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46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39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14.0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43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14.1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43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18.0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23.0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40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24.0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25.0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2.0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27.0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2.0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27.1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2.0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36.0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2.0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  <w:tr w:rsidR="00E71E1D" w:rsidRPr="00762119" w:rsidTr="00747844">
        <w:trPr>
          <w:trHeight w:val="300"/>
        </w:trPr>
        <w:tc>
          <w:tcPr>
            <w:tcW w:w="780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36.1</w:t>
            </w:r>
          </w:p>
        </w:tc>
        <w:tc>
          <w:tcPr>
            <w:tcW w:w="1017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100</w:t>
            </w:r>
          </w:p>
        </w:tc>
        <w:tc>
          <w:tcPr>
            <w:tcW w:w="1059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975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56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1.5</w:t>
            </w:r>
          </w:p>
        </w:tc>
        <w:tc>
          <w:tcPr>
            <w:tcW w:w="413" w:type="pct"/>
            <w:hideMark/>
          </w:tcPr>
          <w:p w:rsidR="00E71E1D" w:rsidRPr="00762119" w:rsidRDefault="00E71E1D" w:rsidP="00747844">
            <w:pPr>
              <w:pStyle w:val="NormalWeb"/>
              <w:spacing w:line="480" w:lineRule="auto"/>
              <w:jc w:val="center"/>
              <w:rPr>
                <w:rFonts w:ascii="Calibri" w:hAnsi="Calibri" w:cs="Calibri"/>
                <w:sz w:val="22"/>
              </w:rPr>
            </w:pPr>
            <w:r w:rsidRPr="00762119">
              <w:rPr>
                <w:rFonts w:ascii="Calibri" w:hAnsi="Calibri" w:cs="Calibri"/>
                <w:sz w:val="22"/>
              </w:rPr>
              <w:t>6</w:t>
            </w:r>
          </w:p>
        </w:tc>
      </w:tr>
    </w:tbl>
    <w:p w:rsidR="00E71E1D" w:rsidRDefault="00E71E1D"/>
    <w:sectPr w:rsidR="00E7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D8" w:rsidRDefault="003622D8" w:rsidP="00E71E1D">
      <w:pPr>
        <w:spacing w:after="0" w:line="240" w:lineRule="auto"/>
      </w:pPr>
      <w:r>
        <w:separator/>
      </w:r>
    </w:p>
  </w:endnote>
  <w:endnote w:type="continuationSeparator" w:id="0">
    <w:p w:rsidR="003622D8" w:rsidRDefault="003622D8" w:rsidP="00E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D8" w:rsidRDefault="003622D8" w:rsidP="00E71E1D">
      <w:pPr>
        <w:spacing w:after="0" w:line="240" w:lineRule="auto"/>
      </w:pPr>
      <w:r>
        <w:separator/>
      </w:r>
    </w:p>
  </w:footnote>
  <w:footnote w:type="continuationSeparator" w:id="0">
    <w:p w:rsidR="003622D8" w:rsidRDefault="003622D8" w:rsidP="00E71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1D"/>
    <w:rsid w:val="003622D8"/>
    <w:rsid w:val="0079155B"/>
    <w:rsid w:val="00791810"/>
    <w:rsid w:val="00830FB5"/>
    <w:rsid w:val="00BC5439"/>
    <w:rsid w:val="00BE49D7"/>
    <w:rsid w:val="00D71511"/>
    <w:rsid w:val="00E71E1D"/>
    <w:rsid w:val="00F4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025A"/>
  <w15:chartTrackingRefBased/>
  <w15:docId w15:val="{7C826494-B10D-4B93-91D3-E9DD43CA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810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unhideWhenUsed/>
    <w:rsid w:val="00E71E1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71E1D"/>
    <w:pPr>
      <w:spacing w:after="0" w:line="240" w:lineRule="auto"/>
      <w:jc w:val="both"/>
    </w:pPr>
    <w:rPr>
      <w:rFonts w:ascii="Times New Roman" w:hAnsi="Times New Roman"/>
      <w:i/>
      <w:iCs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7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Dalheim</dc:creator>
  <cp:keywords/>
  <dc:description/>
  <cp:lastModifiedBy>Lars Dalheim</cp:lastModifiedBy>
  <cp:revision>2</cp:revision>
  <dcterms:created xsi:type="dcterms:W3CDTF">2020-09-25T07:58:00Z</dcterms:created>
  <dcterms:modified xsi:type="dcterms:W3CDTF">2020-09-25T11:02:00Z</dcterms:modified>
</cp:coreProperties>
</file>