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678D" w14:textId="6CA4F967" w:rsidR="00FA7892" w:rsidRPr="00713679" w:rsidRDefault="00A238E5" w:rsidP="002E2896">
      <w:pPr>
        <w:rPr>
          <w:rFonts w:ascii="Arial" w:eastAsia="Calibri" w:hAnsi="Arial" w:cs="Arial"/>
        </w:rPr>
      </w:pPr>
      <w:r w:rsidRPr="00713679">
        <w:rPr>
          <w:rFonts w:ascii="Arial" w:eastAsia="Calibri" w:hAnsi="Arial" w:cs="Arial"/>
        </w:rPr>
        <w:t xml:space="preserve">Table </w:t>
      </w:r>
      <w:r w:rsidR="00AC6F83" w:rsidRPr="00713679">
        <w:rPr>
          <w:rFonts w:ascii="Arial" w:eastAsia="Calibri" w:hAnsi="Arial" w:cs="Arial"/>
        </w:rPr>
        <w:t>S3</w:t>
      </w:r>
      <w:r w:rsidRPr="00713679">
        <w:rPr>
          <w:rFonts w:ascii="Arial" w:eastAsia="Calibri" w:hAnsi="Arial" w:cs="Arial"/>
        </w:rPr>
        <w:t>: Characteristics of included studies concerned with infants</w:t>
      </w:r>
      <w:r w:rsidR="00700CD6" w:rsidRPr="00713679">
        <w:rPr>
          <w:rFonts w:ascii="Arial" w:eastAsia="Calibri" w:hAnsi="Arial" w:cs="Arial"/>
        </w:rPr>
        <w:t xml:space="preserve"> (0 to 2 years)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964"/>
        <w:gridCol w:w="4962"/>
        <w:gridCol w:w="2551"/>
        <w:gridCol w:w="2410"/>
      </w:tblGrid>
      <w:tr w:rsidR="00FA7892" w:rsidRPr="00713679" w14:paraId="7484B2DC" w14:textId="77777777" w:rsidTr="00012999">
        <w:tc>
          <w:tcPr>
            <w:tcW w:w="3964" w:type="dxa"/>
          </w:tcPr>
          <w:p w14:paraId="4084D55E" w14:textId="77777777" w:rsidR="00FA7892" w:rsidRPr="00713679" w:rsidRDefault="00FA7892" w:rsidP="00012999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Study details</w:t>
            </w:r>
          </w:p>
        </w:tc>
        <w:tc>
          <w:tcPr>
            <w:tcW w:w="4962" w:type="dxa"/>
          </w:tcPr>
          <w:p w14:paraId="42FA4EE4" w14:textId="77777777" w:rsidR="00FA7892" w:rsidRPr="00713679" w:rsidRDefault="00FA7892" w:rsidP="00012999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Intervention characteristics</w:t>
            </w:r>
          </w:p>
        </w:tc>
        <w:tc>
          <w:tcPr>
            <w:tcW w:w="2551" w:type="dxa"/>
          </w:tcPr>
          <w:p w14:paraId="17B14F35" w14:textId="77777777" w:rsidR="00FA7892" w:rsidRPr="00713679" w:rsidRDefault="00FA7892" w:rsidP="00012999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Social support aim(s) and measure(s)</w:t>
            </w:r>
          </w:p>
        </w:tc>
        <w:tc>
          <w:tcPr>
            <w:tcW w:w="2410" w:type="dxa"/>
          </w:tcPr>
          <w:p w14:paraId="08385795" w14:textId="77777777" w:rsidR="00FA7892" w:rsidRPr="00713679" w:rsidRDefault="00FA7892" w:rsidP="00012999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Child outcome measure(s)</w:t>
            </w:r>
          </w:p>
        </w:tc>
      </w:tr>
      <w:tr w:rsidR="00FA7892" w:rsidRPr="00713679" w14:paraId="152A08F7" w14:textId="77777777" w:rsidTr="00012999">
        <w:tc>
          <w:tcPr>
            <w:tcW w:w="3964" w:type="dxa"/>
          </w:tcPr>
          <w:p w14:paraId="21CEA9EB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Cho et al (2013)</w:t>
            </w:r>
          </w:p>
          <w:p w14:paraId="105969ED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Type: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Evaluation (non-randomised control group design)</w:t>
            </w:r>
          </w:p>
          <w:p w14:paraId="51415C7F" w14:textId="0321ED6F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Size</w:t>
            </w:r>
            <w:r w:rsidR="00F9688A" w:rsidRPr="00713679">
              <w:rPr>
                <w:rFonts w:ascii="Arial" w:eastAsia="Calibri" w:hAnsi="Arial" w:cs="Arial"/>
                <w:sz w:val="16"/>
                <w:szCs w:val="16"/>
              </w:rPr>
              <w:t>: N=66 (intervention group: n=26; control group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>: n=40)</w:t>
            </w:r>
          </w:p>
          <w:p w14:paraId="53866534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Setting(s)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>: Hospital; 3 hospitals with Growing Care Units, Tokyo</w:t>
            </w:r>
          </w:p>
          <w:p w14:paraId="65E55966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Country: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Japan</w:t>
            </w:r>
          </w:p>
          <w:p w14:paraId="2AA39245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Relevance: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Low</w:t>
            </w:r>
          </w:p>
          <w:p w14:paraId="602F3057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Quality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>: Moderate</w:t>
            </w:r>
          </w:p>
        </w:tc>
        <w:tc>
          <w:tcPr>
            <w:tcW w:w="4962" w:type="dxa"/>
          </w:tcPr>
          <w:p w14:paraId="0D5E5A31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7B6C272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Hospital and home visiting program ‘The Japanese Infant Mental Health Program’ (JIMHP); JIMHP helpers meet with mother once in hospital and 5 times at home</w:t>
            </w:r>
          </w:p>
          <w:p w14:paraId="394E758B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Delivered by:</w:t>
            </w:r>
          </w:p>
          <w:p w14:paraId="12001F27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JIMH helpers (clinicians) trained by European Early Promotion Project; 10 workshops (including role play e.g. active listening)</w:t>
            </w:r>
          </w:p>
          <w:p w14:paraId="29B7E3DA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Delivered to:</w:t>
            </w:r>
          </w:p>
          <w:p w14:paraId="0EACDD04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Mothers of infants (pre-term - until 12 months of corrected age) </w:t>
            </w:r>
          </w:p>
        </w:tc>
        <w:tc>
          <w:tcPr>
            <w:tcW w:w="2551" w:type="dxa"/>
          </w:tcPr>
          <w:p w14:paraId="18A7AC7C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90D634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To promote mothers’ social support (mainly informational support from relationships with healthcare professionals)</w:t>
            </w:r>
          </w:p>
          <w:p w14:paraId="16767BD5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Support from partner, family, friends, health professionals measured with modified version of Social Support Scale</w:t>
            </w:r>
          </w:p>
        </w:tc>
        <w:tc>
          <w:tcPr>
            <w:tcW w:w="2410" w:type="dxa"/>
          </w:tcPr>
          <w:p w14:paraId="5A79666E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5B71CF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Postural-motor, cognitive-adaptive, and language-social skills measured with standardized child development test</w:t>
            </w:r>
          </w:p>
        </w:tc>
      </w:tr>
      <w:tr w:rsidR="00FA7892" w:rsidRPr="00713679" w14:paraId="35500B21" w14:textId="77777777" w:rsidTr="00012999">
        <w:tc>
          <w:tcPr>
            <w:tcW w:w="3964" w:type="dxa"/>
          </w:tcPr>
          <w:p w14:paraId="08A69B77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Letourneau et al (2011)</w:t>
            </w:r>
          </w:p>
          <w:p w14:paraId="7AA6CC64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Type: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Evaluation (RCT)</w:t>
            </w:r>
          </w:p>
          <w:p w14:paraId="6BFBFFF4" w14:textId="36ACBD2A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Size: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N=60 (</w:t>
            </w:r>
            <w:r w:rsidR="00F9688A" w:rsidRPr="00713679">
              <w:rPr>
                <w:rFonts w:ascii="Arial" w:eastAsia="Calibri" w:hAnsi="Arial" w:cs="Arial"/>
                <w:sz w:val="16"/>
                <w:szCs w:val="16"/>
              </w:rPr>
              <w:t>intervention group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: n=27; </w:t>
            </w:r>
            <w:r w:rsidR="00F9688A" w:rsidRPr="00713679">
              <w:rPr>
                <w:rFonts w:ascii="Arial" w:eastAsia="Calibri" w:hAnsi="Arial" w:cs="Arial"/>
                <w:sz w:val="16"/>
                <w:szCs w:val="16"/>
              </w:rPr>
              <w:t>control group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>: n=33)</w:t>
            </w:r>
          </w:p>
          <w:p w14:paraId="3D971593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Setting(s): 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>Community; recruited via campaign and health professionals in two Canadian provinces (Alberta and New Brunswick)</w:t>
            </w:r>
          </w:p>
          <w:p w14:paraId="68236B76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Country: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Canada</w:t>
            </w:r>
          </w:p>
          <w:p w14:paraId="31DE7D83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Relevance: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Moderate</w:t>
            </w:r>
          </w:p>
          <w:p w14:paraId="3F81D6CB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Quality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>: Moderate</w:t>
            </w:r>
          </w:p>
        </w:tc>
        <w:tc>
          <w:tcPr>
            <w:tcW w:w="4962" w:type="dxa"/>
          </w:tcPr>
          <w:p w14:paraId="7319F92B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Home-based peer support; included maternal–infant interaction teaching (Keys to Caregiving programme); 12 weeks</w:t>
            </w:r>
          </w:p>
          <w:p w14:paraId="4678D524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Delivered by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  <w:p w14:paraId="24959CEC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Volunteers (mothers recovered from postpartum depression); 8-hour classroom-based sessions and regular follow-up, debriefing</w:t>
            </w:r>
          </w:p>
          <w:p w14:paraId="1AB1D138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Delivered to: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32B40FC3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Mothers with depression of infants (&lt;9 months) </w:t>
            </w:r>
          </w:p>
          <w:p w14:paraId="40CD6B14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91C3CC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11214F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To increase maternal social support, including her perceptions thereof </w:t>
            </w:r>
          </w:p>
          <w:p w14:paraId="6E379004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Perceived support (guidance, reliable alliance, reassurance of worth, attachment, social integration, opportunity for nurturance) measured with Social Provisions Scale </w:t>
            </w:r>
          </w:p>
        </w:tc>
        <w:tc>
          <w:tcPr>
            <w:tcW w:w="2410" w:type="dxa"/>
          </w:tcPr>
          <w:p w14:paraId="649CCBC2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Maternal reports of social–emotional development measured with Infant Characteristics Questionnaire</w:t>
            </w:r>
          </w:p>
          <w:p w14:paraId="6E41B74D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21FF67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Stress measured with cortisol levels </w:t>
            </w:r>
          </w:p>
        </w:tc>
      </w:tr>
      <w:tr w:rsidR="00FA7892" w:rsidRPr="00713679" w14:paraId="21897A77" w14:textId="77777777" w:rsidTr="00012999">
        <w:tc>
          <w:tcPr>
            <w:tcW w:w="3964" w:type="dxa"/>
          </w:tcPr>
          <w:p w14:paraId="5AC7BC5D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Mitchell et al (2015)</w:t>
            </w:r>
          </w:p>
          <w:p w14:paraId="3B9231A6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Type: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Evaluation (qualitative)</w:t>
            </w:r>
          </w:p>
          <w:p w14:paraId="72877C6D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Size: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N=20</w:t>
            </w:r>
          </w:p>
          <w:p w14:paraId="52BD5A9B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Setting(s):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Public hospital specialist maternity service; north east region of Melbourne</w:t>
            </w:r>
          </w:p>
          <w:p w14:paraId="4549D3A2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Country: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Australia</w:t>
            </w:r>
          </w:p>
          <w:p w14:paraId="3C48DA33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lastRenderedPageBreak/>
              <w:t>Relevance: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Moderate</w:t>
            </w:r>
          </w:p>
          <w:p w14:paraId="51E7A307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Quality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>: Low</w:t>
            </w:r>
          </w:p>
        </w:tc>
        <w:tc>
          <w:tcPr>
            <w:tcW w:w="4962" w:type="dxa"/>
          </w:tcPr>
          <w:p w14:paraId="3E662ED7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lastRenderedPageBreak/>
              <w:t>Community-based pilot program of volunteer home visiting (‘Mentoring Mums’); volunteers walks alongside isolated mother from late pregnancy/ early infancy for period of up to 2 years</w:t>
            </w:r>
          </w:p>
          <w:p w14:paraId="711FCC23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Delivered by: </w:t>
            </w:r>
          </w:p>
          <w:p w14:paraId="6BE75957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Community volunteers (mothers); 3-days training program and ongoing sessions; support from coordinator and caseworker, who also works with mother</w:t>
            </w:r>
          </w:p>
          <w:p w14:paraId="255B5DE9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Delivered to:</w:t>
            </w:r>
          </w:p>
          <w:p w14:paraId="3D2E7E80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lastRenderedPageBreak/>
              <w:t>Mothers of infants</w:t>
            </w:r>
          </w:p>
        </w:tc>
        <w:tc>
          <w:tcPr>
            <w:tcW w:w="2551" w:type="dxa"/>
          </w:tcPr>
          <w:p w14:paraId="3BB7B996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lastRenderedPageBreak/>
              <w:t>To help mothers engage with local services and supports by modelling friendliness and providing opportunities for practicing social skills</w:t>
            </w:r>
          </w:p>
          <w:p w14:paraId="1257751B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Changes in social isolation measured in form of changes in access to services and interaction with formal (health) service systems, and the local 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lastRenderedPageBreak/>
              <w:t>community (various data sources)</w:t>
            </w:r>
          </w:p>
        </w:tc>
        <w:tc>
          <w:tcPr>
            <w:tcW w:w="2410" w:type="dxa"/>
          </w:tcPr>
          <w:p w14:paraId="40343678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lastRenderedPageBreak/>
              <w:t>Child development across a range of milestones; increased mother-infant attachment (various data sources)</w:t>
            </w:r>
          </w:p>
          <w:p w14:paraId="2E1A7322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7BFBB83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A7892" w:rsidRPr="00713679" w14:paraId="73B541F1" w14:textId="77777777" w:rsidTr="00012999">
        <w:tc>
          <w:tcPr>
            <w:tcW w:w="3964" w:type="dxa"/>
          </w:tcPr>
          <w:p w14:paraId="322BF3F5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Stubbs and </w:t>
            </w: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Achat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(2016)</w:t>
            </w:r>
          </w:p>
          <w:p w14:paraId="5B3AD7D7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Type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>: Evaluation (pre post design)</w:t>
            </w:r>
          </w:p>
          <w:p w14:paraId="7B774B23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Size: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N=118 (baseline), N=65 (follow up)</w:t>
            </w:r>
          </w:p>
          <w:p w14:paraId="2A8A7D78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Setting(s):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Community health centre in western Sydney, North South Wales (NSW)</w:t>
            </w:r>
          </w:p>
          <w:p w14:paraId="1DFC32E5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Country: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Australia</w:t>
            </w:r>
          </w:p>
          <w:p w14:paraId="6F394DE9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Relevance: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Moderate</w:t>
            </w:r>
          </w:p>
          <w:p w14:paraId="046ED1DE" w14:textId="77777777" w:rsidR="00FA7892" w:rsidRPr="00713679" w:rsidRDefault="00FA7892" w:rsidP="00012999">
            <w:pPr>
              <w:spacing w:before="120" w:after="1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Quality</w:t>
            </w:r>
            <w:r w:rsidRPr="00713679">
              <w:rPr>
                <w:rFonts w:ascii="Arial" w:eastAsia="Calibri" w:hAnsi="Arial" w:cs="Arial"/>
                <w:sz w:val="16"/>
                <w:szCs w:val="16"/>
              </w:rPr>
              <w:t>: Moderate</w:t>
            </w:r>
          </w:p>
        </w:tc>
        <w:tc>
          <w:tcPr>
            <w:tcW w:w="4962" w:type="dxa"/>
          </w:tcPr>
          <w:p w14:paraId="2A75EC9E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‘Family Partnership Model’; delivered through home visits; average 2.2 direct contacts per month (median 60 minutes); duration min. 6 months</w:t>
            </w:r>
          </w:p>
          <w:p w14:paraId="0903415E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Delivered by:</w:t>
            </w:r>
          </w:p>
          <w:p w14:paraId="5CEF7010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Child and family health nurses trained in Family Partnership Model</w:t>
            </w:r>
          </w:p>
          <w:p w14:paraId="68AB0980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  <w:u w:val="single"/>
              </w:rPr>
              <w:t>Delivered to:</w:t>
            </w:r>
          </w:p>
          <w:p w14:paraId="04985EBA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Parents of infants (median age 7 weeks)</w:t>
            </w:r>
          </w:p>
        </w:tc>
        <w:tc>
          <w:tcPr>
            <w:tcW w:w="2551" w:type="dxa"/>
          </w:tcPr>
          <w:p w14:paraId="6476B646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To link isolated families to services and enhancing community and support networks, and offer social support</w:t>
            </w:r>
          </w:p>
          <w:p w14:paraId="393B77D1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Parents’ perceived support from interpersonal relationships; given + received formal and informal support (various questions + data sources)</w:t>
            </w:r>
          </w:p>
          <w:p w14:paraId="39706558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7ECA155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Questions whether/ how child development was impacted by program </w:t>
            </w:r>
          </w:p>
          <w:p w14:paraId="3BF614D8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8A6993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0114B4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384113C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960E74" w14:textId="77777777" w:rsidR="00FA7892" w:rsidRPr="00713679" w:rsidRDefault="00FA7892" w:rsidP="0001299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368215D" w14:textId="6F3C0B75" w:rsidR="00831B8B" w:rsidRPr="00713679" w:rsidRDefault="00831B8B" w:rsidP="00D23161">
      <w:pPr>
        <w:rPr>
          <w:rFonts w:ascii="Arial" w:hAnsi="Arial" w:cs="Arial"/>
        </w:rPr>
      </w:pPr>
      <w:bookmarkStart w:id="0" w:name="_GoBack"/>
      <w:bookmarkEnd w:id="0"/>
    </w:p>
    <w:sectPr w:rsidR="00831B8B" w:rsidRPr="00713679" w:rsidSect="00C43486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33BB" w14:textId="77777777" w:rsidR="00C74F47" w:rsidRDefault="00C74F47">
      <w:pPr>
        <w:spacing w:after="0" w:line="240" w:lineRule="auto"/>
      </w:pPr>
      <w:r>
        <w:separator/>
      </w:r>
    </w:p>
  </w:endnote>
  <w:endnote w:type="continuationSeparator" w:id="0">
    <w:p w14:paraId="28A292FB" w14:textId="77777777" w:rsidR="00C74F47" w:rsidRDefault="00C7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35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7C161" w14:textId="12618E65" w:rsidR="00C74F47" w:rsidRDefault="00C74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25093" w14:textId="77777777" w:rsidR="00C74F47" w:rsidRDefault="00C74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9E2F0" w14:textId="77777777" w:rsidR="00C74F47" w:rsidRDefault="00C74F47">
      <w:pPr>
        <w:spacing w:after="0" w:line="240" w:lineRule="auto"/>
      </w:pPr>
      <w:r>
        <w:separator/>
      </w:r>
    </w:p>
  </w:footnote>
  <w:footnote w:type="continuationSeparator" w:id="0">
    <w:p w14:paraId="3C03B8E6" w14:textId="77777777" w:rsidR="00C74F47" w:rsidRDefault="00C7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7F9D"/>
    <w:multiLevelType w:val="hybridMultilevel"/>
    <w:tmpl w:val="DE12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tzzsse9r5tere2se9pra9fervpvxd0e2e0&quot;&gt;SS manuscript June20&lt;record-ids&gt;&lt;item&gt;38&lt;/item&gt;&lt;item&gt;40&lt;/item&gt;&lt;item&gt;41&lt;/item&gt;&lt;item&gt;42&lt;/item&gt;&lt;item&gt;43&lt;/item&gt;&lt;item&gt;44&lt;/item&gt;&lt;item&gt;45&lt;/item&gt;&lt;item&gt;46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125&lt;/item&gt;&lt;item&gt;128&lt;/item&gt;&lt;item&gt;129&lt;/item&gt;&lt;item&gt;131&lt;/item&gt;&lt;item&gt;132&lt;/item&gt;&lt;item&gt;133&lt;/item&gt;&lt;item&gt;134&lt;/item&gt;&lt;/record-ids&gt;&lt;/item&gt;&lt;/Libraries&gt;"/>
  </w:docVars>
  <w:rsids>
    <w:rsidRoot w:val="002E2896"/>
    <w:rsid w:val="00012999"/>
    <w:rsid w:val="0006595E"/>
    <w:rsid w:val="00261DB2"/>
    <w:rsid w:val="00266699"/>
    <w:rsid w:val="002C149E"/>
    <w:rsid w:val="002E2896"/>
    <w:rsid w:val="00341A0F"/>
    <w:rsid w:val="003F3430"/>
    <w:rsid w:val="004B6946"/>
    <w:rsid w:val="004E7D63"/>
    <w:rsid w:val="00700CD6"/>
    <w:rsid w:val="00713679"/>
    <w:rsid w:val="00747938"/>
    <w:rsid w:val="007516C5"/>
    <w:rsid w:val="00831B8B"/>
    <w:rsid w:val="00862D56"/>
    <w:rsid w:val="008634EE"/>
    <w:rsid w:val="008C3DE8"/>
    <w:rsid w:val="00917F7F"/>
    <w:rsid w:val="009D0BB6"/>
    <w:rsid w:val="009D7EF6"/>
    <w:rsid w:val="00A238E5"/>
    <w:rsid w:val="00A73265"/>
    <w:rsid w:val="00AC6F83"/>
    <w:rsid w:val="00B40C41"/>
    <w:rsid w:val="00B73833"/>
    <w:rsid w:val="00C27C5C"/>
    <w:rsid w:val="00C43486"/>
    <w:rsid w:val="00C66440"/>
    <w:rsid w:val="00C74F47"/>
    <w:rsid w:val="00CD6F9E"/>
    <w:rsid w:val="00D23161"/>
    <w:rsid w:val="00D276B6"/>
    <w:rsid w:val="00D543BF"/>
    <w:rsid w:val="00D808AE"/>
    <w:rsid w:val="00DF3D3B"/>
    <w:rsid w:val="00E5738C"/>
    <w:rsid w:val="00EC3378"/>
    <w:rsid w:val="00EC553B"/>
    <w:rsid w:val="00F9688A"/>
    <w:rsid w:val="00FA7892"/>
    <w:rsid w:val="00FB5037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13460B"/>
  <w15:chartTrackingRefBased/>
  <w15:docId w15:val="{3D3EB928-026B-4157-9CD8-9101A3F8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2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6"/>
  </w:style>
  <w:style w:type="paragraph" w:styleId="ListParagraph">
    <w:name w:val="List Paragraph"/>
    <w:basedOn w:val="Normal"/>
    <w:uiPriority w:val="34"/>
    <w:qFormat/>
    <w:rsid w:val="00266699"/>
    <w:pPr>
      <w:ind w:left="720"/>
      <w:contextualSpacing/>
    </w:pPr>
  </w:style>
  <w:style w:type="table" w:styleId="PlainTable1">
    <w:name w:val="Plain Table 1"/>
    <w:basedOn w:val="TableNormal"/>
    <w:uiPriority w:val="41"/>
    <w:rsid w:val="00FA78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78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E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B69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69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69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694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BAEE68EC64439C70D1D92B0E046C" ma:contentTypeVersion="13" ma:contentTypeDescription="Create a new document." ma:contentTypeScope="" ma:versionID="7a903ab9b9a311f43144945888eb4e13">
  <xsd:schema xmlns:xsd="http://www.w3.org/2001/XMLSchema" xmlns:xs="http://www.w3.org/2001/XMLSchema" xmlns:p="http://schemas.microsoft.com/office/2006/metadata/properties" xmlns:ns3="5e1cff4d-8728-4fb0-bb3f-4778d5027b9c" xmlns:ns4="d8230f9b-9a92-4a46-b982-7d4f6988bd21" targetNamespace="http://schemas.microsoft.com/office/2006/metadata/properties" ma:root="true" ma:fieldsID="ff425197709731d6975140d98cab2019" ns3:_="" ns4:_="">
    <xsd:import namespace="5e1cff4d-8728-4fb0-bb3f-4778d5027b9c"/>
    <xsd:import namespace="d8230f9b-9a92-4a46-b982-7d4f6988b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cff4d-8728-4fb0-bb3f-4778d5027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0f9b-9a92-4a46-b982-7d4f6988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52AE7-7679-46F3-8358-86B992B3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cff4d-8728-4fb0-bb3f-4778d5027b9c"/>
    <ds:schemaRef ds:uri="d8230f9b-9a92-4a46-b982-7d4f6988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2ED70-B398-4053-AF2D-1A30ADDF709F}">
  <ds:schemaRefs>
    <ds:schemaRef ds:uri="5e1cff4d-8728-4fb0-bb3f-4778d5027b9c"/>
    <ds:schemaRef ds:uri="http://schemas.microsoft.com/office/2006/documentManagement/types"/>
    <ds:schemaRef ds:uri="http://schemas.microsoft.com/office/infopath/2007/PartnerControls"/>
    <ds:schemaRef ds:uri="d8230f9b-9a92-4a46-b982-7d4f6988bd2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B0E7FF-C35F-48D3-A0F8-8D6CA7A98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Bauer,A</dc:creator>
  <cp:keywords/>
  <dc:description/>
  <cp:lastModifiedBy>Bauer,A</cp:lastModifiedBy>
  <cp:revision>3</cp:revision>
  <dcterms:created xsi:type="dcterms:W3CDTF">2021-04-23T09:03:00Z</dcterms:created>
  <dcterms:modified xsi:type="dcterms:W3CDTF">2021-04-23T09:11:00Z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0x010100BBFFBAEE68EC64439C70D1D92B0E046C</vt:lpwstr>
  </property>
</Properties>
</file>