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1DDE" w14:textId="75199B5A" w:rsidR="00111F3C" w:rsidRPr="00111F3C" w:rsidRDefault="00111F3C" w:rsidP="00111F3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1F3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S3 Table. Results from ANOVA. </w:t>
      </w:r>
      <w:r w:rsidRPr="00111F3C">
        <w:rPr>
          <w:rFonts w:ascii="Times New Roman" w:hAnsi="Times New Roman" w:cs="Times New Roman"/>
          <w:sz w:val="24"/>
          <w:szCs w:val="24"/>
          <w:lang w:val="en-US"/>
        </w:rPr>
        <w:t xml:space="preserve">The one-way ANOVA analyses were performed to access variation in precipitation, minimum and maximum temperature among time intervals (1920-1979, 1980-1999, 2000-2016) in both the northern- and southernmost geographic coordinates used in this study. Significant </w:t>
      </w:r>
      <w:r w:rsidRPr="00111F3C">
        <w:rPr>
          <w:rFonts w:ascii="Times New Roman" w:hAnsi="Times New Roman" w:cs="Times New Roman"/>
          <w:i/>
          <w:iCs/>
          <w:sz w:val="24"/>
          <w:szCs w:val="24"/>
          <w:lang w:val="en-US"/>
        </w:rPr>
        <w:t>p-</w:t>
      </w:r>
      <w:r w:rsidRPr="00111F3C">
        <w:rPr>
          <w:rFonts w:ascii="Times New Roman" w:hAnsi="Times New Roman" w:cs="Times New Roman"/>
          <w:sz w:val="24"/>
          <w:szCs w:val="24"/>
          <w:lang w:val="en-US"/>
        </w:rPr>
        <w:t xml:space="preserve">values are in bold. </w:t>
      </w:r>
    </w:p>
    <w:tbl>
      <w:tblPr>
        <w:tblW w:w="11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0"/>
        <w:gridCol w:w="760"/>
        <w:gridCol w:w="940"/>
        <w:gridCol w:w="940"/>
        <w:gridCol w:w="397"/>
        <w:gridCol w:w="1639"/>
        <w:gridCol w:w="920"/>
        <w:gridCol w:w="460"/>
        <w:gridCol w:w="940"/>
        <w:gridCol w:w="940"/>
        <w:gridCol w:w="900"/>
        <w:gridCol w:w="964"/>
      </w:tblGrid>
      <w:tr w:rsidR="00111F3C" w:rsidRPr="000C3487" w14:paraId="52A57290" w14:textId="77777777" w:rsidTr="00111F3C">
        <w:trPr>
          <w:trHeight w:val="315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3CD06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Group</w:t>
            </w:r>
            <w:proofErr w:type="spellEnd"/>
          </w:p>
        </w:tc>
        <w:tc>
          <w:tcPr>
            <w:tcW w:w="4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574A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A923D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Sum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91EA0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Mean</w:t>
            </w:r>
            <w:proofErr w:type="spellEnd"/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D29D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Variance</w:t>
            </w:r>
            <w:proofErr w:type="spellEnd"/>
          </w:p>
        </w:tc>
        <w:tc>
          <w:tcPr>
            <w:tcW w:w="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404BFD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100D7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Variation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source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9E823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SS</w:t>
            </w:r>
          </w:p>
        </w:tc>
        <w:tc>
          <w:tcPr>
            <w:tcW w:w="4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B4AC0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d.f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F7EE5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3D42E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F-</w:t>
            </w:r>
            <w:proofErr w:type="spellStart"/>
            <w:proofErr w:type="gram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value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E35F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p-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value</w:t>
            </w:r>
            <w:proofErr w:type="spellEnd"/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27453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F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critical</w:t>
            </w:r>
            <w:proofErr w:type="spellEnd"/>
          </w:p>
        </w:tc>
      </w:tr>
      <w:tr w:rsidR="00111F3C" w:rsidRPr="000C3487" w14:paraId="2B5D91CE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E17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Precipitation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47E80CB8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58F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C581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C94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188315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31D8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3138.583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E73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26829.09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15B413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EBE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12A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1038715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49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E95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519357.6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61AB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19.15053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0C6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1.06E-07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489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0D86E2BB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C157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FFE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C7F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66662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2B2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3333.1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01C6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26648.62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CEA63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423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A724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2549257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AA7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AB34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27119.75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8C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E0F5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EF5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71C907A4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4D8A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86BC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B03A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852D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3370.529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F0A3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28751.01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5914AA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A885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C34A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3587972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C274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CD03A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D025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58BC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06AD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3C" w:rsidRPr="000C3487" w14:paraId="0429417A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714E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Minimum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temperature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6CA45388" w14:textId="77777777" w:rsidTr="00111F3C">
        <w:trPr>
          <w:trHeight w:val="30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A635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24A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2B7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ABE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15.79167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B84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0.23322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BF5021D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0FD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936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13.92679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AA8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14D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6.963395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A2F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31.03611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F1B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4.47E-11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C96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2102B923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68D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D14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79A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324.94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3A8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16.24708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7FA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0.168599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4D9E6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B281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092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21.09024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F8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54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0.224364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DF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16C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334C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0DA2F9A9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534F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E3CA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A9B3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1F85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16.78382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20CB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0.257929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6FD9D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61BC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54E8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35.01703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18C3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C3235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EDF2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3314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682C1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3C" w:rsidRPr="000C3487" w14:paraId="6DB7E8A2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902D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Maximum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temperature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247426EC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48A55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BC5E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25C1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1388.6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3A1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23.14306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6D1E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0.227298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4EAE3C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F32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4458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1.833776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957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403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0.916888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0C8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5.063373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06F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0.00816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1D6A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65D409BC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014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D17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E08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465.4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53E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0CA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0.09895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C2C6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3AC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7ED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17.02175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237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AE3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0.181082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5A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4FB7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D3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2505B2F6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65A93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D74B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97D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1950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23.51176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0094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0.108195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F11A9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63AB3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93B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18.85553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66D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E0E2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1F12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DF6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266C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3C" w:rsidRPr="000C3487" w14:paraId="6CCD127D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43E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Precipitation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max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018192A7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453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0A8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CC6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64408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829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1073.467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47A2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37793.44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1AFE757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CA1A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049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46551.23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4D0B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281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23275.62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C5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0.514147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40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0.59968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284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0503A3EB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B621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094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90D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2E9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1119.65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4B2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53412.66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52C6C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9A6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B9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4255413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3301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78F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45270.35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02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17A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F92A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4866F3EC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411C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2F2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AD0A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18993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3617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1117.235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E36E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63172.44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CFCB8ED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F056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E5DA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4301964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C0D29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1C5E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1C08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3C8D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E89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4BC496CC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8835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Minimum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temperature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max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100EF55C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EE4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997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A15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1284.6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D12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BE5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0.177751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D83916F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2A37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401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19.26693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FAB5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C3C4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9.633465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972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66.27287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A89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1.11E-18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27C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7750DB39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970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A6E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C5D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441.75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550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22.0875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7616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0.09958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45F897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A77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C48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13.6639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B85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FCB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0.145361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F57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EE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9C6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255D3E99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1D6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0EB6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1A7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382.83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325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22.51912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C9B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0.080284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DE14F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8585F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C3174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32.93083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7522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A3C58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9CF23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636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6F22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3C" w:rsidRPr="000C3487" w14:paraId="347FA6F8" w14:textId="77777777" w:rsidTr="00111F3C">
        <w:trPr>
          <w:trHeight w:val="285"/>
          <w:jc w:val="center"/>
        </w:trPr>
        <w:tc>
          <w:tcPr>
            <w:tcW w:w="112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45D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Maximum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temperature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lat</w:t>
            </w: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pt-BR"/>
              </w:rPr>
              <w:t>max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111F3C" w:rsidRPr="000C3487" w14:paraId="28A72DCB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4BB7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1920-1979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7A3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FF9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1620.4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8C70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27.00583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8831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0.186401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D2EA208" w14:textId="77777777" w:rsidR="00111F3C" w:rsidRPr="000C3487" w:rsidRDefault="00111F3C" w:rsidP="009F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ANOVA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EBC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Among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3966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16.18303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728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F2EB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8.091516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E75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53.22696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A8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3.49E-16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0B53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3.093266</w:t>
            </w:r>
          </w:p>
        </w:tc>
      </w:tr>
      <w:tr w:rsidR="00111F3C" w:rsidRPr="000C3487" w14:paraId="0F63F2B3" w14:textId="77777777" w:rsidTr="00111F3C">
        <w:trPr>
          <w:trHeight w:val="255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8E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1980-1999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3BF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5EF5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551.99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3B51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27.59958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311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0.095713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D0110FB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592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Within</w:t>
            </w:r>
            <w:proofErr w:type="spellEnd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groups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238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14.2898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D81F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1FCA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0.152019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C0C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CA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50FE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3C" w:rsidRPr="000C3487" w14:paraId="2982D510" w14:textId="77777777" w:rsidTr="00111F3C">
        <w:trPr>
          <w:trHeight w:val="270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26904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2000-2016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6378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C21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476.61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1E1D7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28.03578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1EE1D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0.092099</w:t>
            </w:r>
          </w:p>
        </w:tc>
        <w:tc>
          <w:tcPr>
            <w:tcW w:w="3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D8B5C9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2C56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BAAAE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30.47283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F99C4" w14:textId="77777777" w:rsidR="00111F3C" w:rsidRPr="000C3487" w:rsidRDefault="00111F3C" w:rsidP="009F5D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AFC21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73535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2D70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ECD6" w14:textId="77777777" w:rsidR="00111F3C" w:rsidRPr="000C3487" w:rsidRDefault="00111F3C" w:rsidP="009F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C3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11E7CE3" w14:textId="77777777" w:rsidR="0054189B" w:rsidRPr="00111F3C" w:rsidRDefault="0054189B" w:rsidP="00111F3C"/>
    <w:sectPr w:rsidR="0054189B" w:rsidRPr="00111F3C" w:rsidSect="00111F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F5"/>
    <w:rsid w:val="000C3487"/>
    <w:rsid w:val="00111F3C"/>
    <w:rsid w:val="002B4768"/>
    <w:rsid w:val="0054189B"/>
    <w:rsid w:val="00863033"/>
    <w:rsid w:val="00F52A6E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F407"/>
  <w15:chartTrackingRefBased/>
  <w15:docId w15:val="{AB355828-9F4A-4A06-AEE8-BED6FAB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autoRedefine/>
    <w:uiPriority w:val="99"/>
    <w:unhideWhenUsed/>
    <w:qFormat/>
    <w:rsid w:val="002B4768"/>
    <w:pPr>
      <w:spacing w:after="0" w:line="240" w:lineRule="auto"/>
    </w:pPr>
    <w:rPr>
      <w:rFonts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2B4768"/>
    <w:rPr>
      <w:rFonts w:cs="Tahoma"/>
      <w:szCs w:val="16"/>
    </w:rPr>
  </w:style>
  <w:style w:type="table" w:styleId="Tabelacomgrade">
    <w:name w:val="Table Grid"/>
    <w:basedOn w:val="Tabelanormal"/>
    <w:uiPriority w:val="39"/>
    <w:rsid w:val="00FE1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</dc:creator>
  <cp:keywords/>
  <dc:description/>
  <cp:lastModifiedBy>Duane</cp:lastModifiedBy>
  <cp:revision>3</cp:revision>
  <dcterms:created xsi:type="dcterms:W3CDTF">2020-09-11T19:13:00Z</dcterms:created>
  <dcterms:modified xsi:type="dcterms:W3CDTF">2020-09-11T19:15:00Z</dcterms:modified>
</cp:coreProperties>
</file>