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C0AB6" w14:textId="77777777" w:rsidR="005449F2" w:rsidRPr="005D3806" w:rsidRDefault="005449F2">
      <w:pPr>
        <w:rPr>
          <w:lang w:val="en-US"/>
        </w:rPr>
      </w:pPr>
      <w:r w:rsidRPr="005D3806">
        <w:rPr>
          <w:rFonts w:ascii="Arial" w:hAnsi="Arial" w:cs="Arial"/>
          <w:b/>
          <w:lang w:val="en-US"/>
        </w:rPr>
        <w:t xml:space="preserve">S1 Appendix. Coding </w:t>
      </w:r>
      <w:r w:rsidR="00AF334D" w:rsidRPr="005D3806">
        <w:rPr>
          <w:rFonts w:ascii="Arial" w:hAnsi="Arial" w:cs="Arial"/>
          <w:b/>
          <w:lang w:val="en-US"/>
        </w:rPr>
        <w:t>m</w:t>
      </w:r>
      <w:r w:rsidRPr="005D3806">
        <w:rPr>
          <w:rFonts w:ascii="Arial" w:hAnsi="Arial" w:cs="Arial"/>
          <w:b/>
          <w:lang w:val="en-US"/>
        </w:rPr>
        <w:t>anual</w:t>
      </w:r>
      <w:r w:rsidR="00AF334D" w:rsidRPr="005D3806">
        <w:rPr>
          <w:rFonts w:ascii="Arial" w:hAnsi="Arial" w:cs="Arial"/>
          <w:b/>
          <w:lang w:val="en-US"/>
        </w:rPr>
        <w:t xml:space="preserve"> for data extraction</w:t>
      </w:r>
      <w:r w:rsidRPr="005D3806">
        <w:rPr>
          <w:rFonts w:ascii="Arial" w:hAnsi="Arial" w:cs="Arial"/>
          <w:b/>
          <w:lang w:val="en-US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67"/>
        <w:gridCol w:w="1231"/>
        <w:gridCol w:w="4964"/>
      </w:tblGrid>
      <w:tr w:rsidR="006302A8" w:rsidRPr="000932B9" w14:paraId="1FDA27D2" w14:textId="77777777" w:rsidTr="006D7BD4">
        <w:trPr>
          <w:trHeight w:val="340"/>
        </w:trPr>
        <w:tc>
          <w:tcPr>
            <w:tcW w:w="2869" w:type="dxa"/>
            <w:vAlign w:val="center"/>
          </w:tcPr>
          <w:p w14:paraId="4073E360" w14:textId="77777777" w:rsidR="006302A8" w:rsidRPr="006302A8" w:rsidRDefault="006302A8" w:rsidP="0029134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02A8">
              <w:rPr>
                <w:rFonts w:ascii="Arial" w:hAnsi="Arial" w:cs="Arial"/>
                <w:sz w:val="20"/>
                <w:szCs w:val="20"/>
                <w:lang w:val="en-GB"/>
              </w:rPr>
              <w:t>Variable</w:t>
            </w:r>
          </w:p>
        </w:tc>
        <w:tc>
          <w:tcPr>
            <w:tcW w:w="1232" w:type="dxa"/>
            <w:vAlign w:val="center"/>
          </w:tcPr>
          <w:p w14:paraId="38E6ABFF" w14:textId="77777777" w:rsidR="006302A8" w:rsidRPr="006302A8" w:rsidRDefault="006302A8" w:rsidP="0029134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02A8">
              <w:rPr>
                <w:rFonts w:ascii="Arial" w:hAnsi="Arial" w:cs="Arial"/>
                <w:sz w:val="20"/>
                <w:szCs w:val="20"/>
                <w:lang w:val="en-GB"/>
              </w:rPr>
              <w:t>Code</w:t>
            </w:r>
          </w:p>
        </w:tc>
        <w:tc>
          <w:tcPr>
            <w:tcW w:w="4971" w:type="dxa"/>
            <w:vAlign w:val="center"/>
          </w:tcPr>
          <w:p w14:paraId="0461327A" w14:textId="77777777" w:rsidR="006302A8" w:rsidRPr="006302A8" w:rsidRDefault="006302A8" w:rsidP="0029134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02A8">
              <w:rPr>
                <w:rFonts w:ascii="Arial" w:hAnsi="Arial" w:cs="Arial"/>
                <w:sz w:val="20"/>
                <w:szCs w:val="20"/>
                <w:lang w:val="en-GB"/>
              </w:rPr>
              <w:t>Description</w:t>
            </w:r>
          </w:p>
        </w:tc>
      </w:tr>
      <w:tr w:rsidR="00DB0E36" w:rsidRPr="000932B9" w14:paraId="5918F535" w14:textId="77777777" w:rsidTr="006D7BD4">
        <w:trPr>
          <w:trHeight w:val="340"/>
        </w:trPr>
        <w:tc>
          <w:tcPr>
            <w:tcW w:w="2869" w:type="dxa"/>
            <w:vAlign w:val="center"/>
          </w:tcPr>
          <w:p w14:paraId="0F36714B" w14:textId="77777777" w:rsidR="00DB0E36" w:rsidRPr="006302A8" w:rsidRDefault="00DB0E36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56B2">
              <w:rPr>
                <w:rFonts w:ascii="Arial" w:hAnsi="Arial" w:cs="Arial"/>
                <w:i/>
                <w:sz w:val="20"/>
                <w:szCs w:val="20"/>
                <w:lang w:val="en-GB"/>
              </w:rPr>
              <w:t>Metadata</w:t>
            </w:r>
          </w:p>
        </w:tc>
        <w:tc>
          <w:tcPr>
            <w:tcW w:w="1232" w:type="dxa"/>
            <w:vAlign w:val="center"/>
          </w:tcPr>
          <w:p w14:paraId="36A50118" w14:textId="77777777" w:rsidR="00DB0E36" w:rsidRPr="006302A8" w:rsidRDefault="00DB0E36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71" w:type="dxa"/>
            <w:vAlign w:val="center"/>
          </w:tcPr>
          <w:p w14:paraId="7327CE0E" w14:textId="77777777" w:rsidR="00DB0E36" w:rsidRDefault="00DB0E36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302A8" w:rsidRPr="005D3806" w14:paraId="767186AA" w14:textId="77777777" w:rsidTr="006D7BD4">
        <w:tc>
          <w:tcPr>
            <w:tcW w:w="2869" w:type="dxa"/>
            <w:vAlign w:val="center"/>
          </w:tcPr>
          <w:p w14:paraId="2D83D17D" w14:textId="77777777" w:rsidR="006302A8" w:rsidRPr="006302A8" w:rsidRDefault="00DB0E36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6302A8" w:rsidRPr="006302A8">
              <w:rPr>
                <w:rFonts w:ascii="Arial" w:hAnsi="Arial" w:cs="Arial"/>
                <w:sz w:val="20"/>
                <w:szCs w:val="20"/>
                <w:lang w:val="en-GB"/>
              </w:rPr>
              <w:t>Authors</w:t>
            </w:r>
          </w:p>
        </w:tc>
        <w:tc>
          <w:tcPr>
            <w:tcW w:w="1232" w:type="dxa"/>
            <w:vAlign w:val="center"/>
          </w:tcPr>
          <w:p w14:paraId="35087D15" w14:textId="77777777" w:rsidR="006302A8" w:rsidRPr="006302A8" w:rsidRDefault="006302A8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71" w:type="dxa"/>
            <w:vAlign w:val="center"/>
          </w:tcPr>
          <w:p w14:paraId="21B34BD9" w14:textId="77777777" w:rsidR="006302A8" w:rsidRPr="006302A8" w:rsidRDefault="008F6F3D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All authors of the article</w:t>
            </w:r>
          </w:p>
        </w:tc>
      </w:tr>
      <w:tr w:rsidR="006302A8" w:rsidRPr="006302A8" w14:paraId="306D3FAD" w14:textId="77777777" w:rsidTr="006D7BD4">
        <w:tc>
          <w:tcPr>
            <w:tcW w:w="2869" w:type="dxa"/>
            <w:vAlign w:val="center"/>
          </w:tcPr>
          <w:p w14:paraId="7C4828DB" w14:textId="77777777" w:rsidR="006302A8" w:rsidRPr="006302A8" w:rsidRDefault="00DB0E36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6302A8">
              <w:rPr>
                <w:rFonts w:ascii="Arial" w:hAnsi="Arial" w:cs="Arial"/>
                <w:sz w:val="20"/>
                <w:szCs w:val="20"/>
                <w:lang w:val="en-GB"/>
              </w:rPr>
              <w:t>Publication year</w:t>
            </w:r>
          </w:p>
        </w:tc>
        <w:tc>
          <w:tcPr>
            <w:tcW w:w="1232" w:type="dxa"/>
            <w:vAlign w:val="center"/>
          </w:tcPr>
          <w:p w14:paraId="7754588F" w14:textId="77777777" w:rsidR="006302A8" w:rsidRPr="006302A8" w:rsidRDefault="006302A8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71" w:type="dxa"/>
            <w:vAlign w:val="center"/>
          </w:tcPr>
          <w:p w14:paraId="79D661A7" w14:textId="77777777" w:rsidR="006302A8" w:rsidRPr="006302A8" w:rsidRDefault="008F6F3D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Year of publication</w:t>
            </w:r>
          </w:p>
        </w:tc>
      </w:tr>
      <w:tr w:rsidR="006302A8" w:rsidRPr="006302A8" w14:paraId="0354A44D" w14:textId="77777777" w:rsidTr="006D7BD4">
        <w:tc>
          <w:tcPr>
            <w:tcW w:w="2869" w:type="dxa"/>
            <w:vAlign w:val="center"/>
          </w:tcPr>
          <w:p w14:paraId="6A309B00" w14:textId="77777777" w:rsidR="006302A8" w:rsidRPr="006302A8" w:rsidRDefault="00DB0E36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6302A8">
              <w:rPr>
                <w:rFonts w:ascii="Arial" w:hAnsi="Arial" w:cs="Arial"/>
                <w:sz w:val="20"/>
                <w:szCs w:val="20"/>
                <w:lang w:val="en-GB"/>
              </w:rPr>
              <w:t>Study title</w:t>
            </w:r>
          </w:p>
        </w:tc>
        <w:tc>
          <w:tcPr>
            <w:tcW w:w="1232" w:type="dxa"/>
            <w:vAlign w:val="center"/>
          </w:tcPr>
          <w:p w14:paraId="65B72FF5" w14:textId="77777777" w:rsidR="006302A8" w:rsidRPr="006302A8" w:rsidRDefault="006302A8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71" w:type="dxa"/>
            <w:vAlign w:val="center"/>
          </w:tcPr>
          <w:p w14:paraId="3FB7A57E" w14:textId="77777777" w:rsidR="006302A8" w:rsidRPr="006302A8" w:rsidRDefault="008F6F3D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Title of the </w:t>
            </w:r>
            <w:r w:rsidR="00C258F7">
              <w:rPr>
                <w:rFonts w:ascii="Arial" w:hAnsi="Arial" w:cs="Arial"/>
                <w:sz w:val="20"/>
                <w:szCs w:val="20"/>
                <w:lang w:val="en-GB"/>
              </w:rPr>
              <w:t>text</w:t>
            </w:r>
          </w:p>
        </w:tc>
      </w:tr>
      <w:tr w:rsidR="006302A8" w:rsidRPr="005D3806" w14:paraId="27BD7C37" w14:textId="77777777" w:rsidTr="006D7BD4">
        <w:tc>
          <w:tcPr>
            <w:tcW w:w="2869" w:type="dxa"/>
            <w:vAlign w:val="center"/>
          </w:tcPr>
          <w:p w14:paraId="612FC30F" w14:textId="77777777" w:rsidR="006302A8" w:rsidRPr="006302A8" w:rsidRDefault="00DB0E36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6302A8">
              <w:rPr>
                <w:rFonts w:ascii="Arial" w:hAnsi="Arial" w:cs="Arial"/>
                <w:sz w:val="20"/>
                <w:szCs w:val="20"/>
                <w:lang w:val="en-GB"/>
              </w:rPr>
              <w:t>Geographical setting</w:t>
            </w:r>
          </w:p>
        </w:tc>
        <w:tc>
          <w:tcPr>
            <w:tcW w:w="1232" w:type="dxa"/>
            <w:vAlign w:val="center"/>
          </w:tcPr>
          <w:p w14:paraId="005B1349" w14:textId="77777777" w:rsidR="006302A8" w:rsidRPr="006302A8" w:rsidRDefault="006302A8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71" w:type="dxa"/>
            <w:vAlign w:val="center"/>
          </w:tcPr>
          <w:p w14:paraId="40FF932A" w14:textId="77777777" w:rsidR="006302A8" w:rsidRPr="006302A8" w:rsidRDefault="006302A8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County of data collection; if not retrievable country of first author’s affiliation</w:t>
            </w:r>
          </w:p>
        </w:tc>
      </w:tr>
      <w:tr w:rsidR="006302A8" w:rsidRPr="006302A8" w14:paraId="391B8AD0" w14:textId="77777777" w:rsidTr="006D7BD4">
        <w:tc>
          <w:tcPr>
            <w:tcW w:w="2869" w:type="dxa"/>
            <w:vAlign w:val="center"/>
          </w:tcPr>
          <w:p w14:paraId="2B53168F" w14:textId="77777777" w:rsidR="006302A8" w:rsidRPr="006302A8" w:rsidRDefault="00DB0E36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6302A8">
              <w:rPr>
                <w:rFonts w:ascii="Arial" w:hAnsi="Arial" w:cs="Arial"/>
                <w:sz w:val="20"/>
                <w:szCs w:val="20"/>
                <w:lang w:val="en-GB"/>
              </w:rPr>
              <w:t>Institutional link</w:t>
            </w:r>
          </w:p>
        </w:tc>
        <w:tc>
          <w:tcPr>
            <w:tcW w:w="1232" w:type="dxa"/>
            <w:vAlign w:val="center"/>
          </w:tcPr>
          <w:p w14:paraId="2D9537DA" w14:textId="77777777" w:rsidR="006302A8" w:rsidRPr="006302A8" w:rsidRDefault="006302A8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71" w:type="dxa"/>
            <w:vAlign w:val="center"/>
          </w:tcPr>
          <w:p w14:paraId="508C801C" w14:textId="77777777" w:rsidR="006302A8" w:rsidRPr="006302A8" w:rsidRDefault="0045384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Affiliations of each author</w:t>
            </w:r>
          </w:p>
        </w:tc>
      </w:tr>
      <w:tr w:rsidR="006302A8" w:rsidRPr="006302A8" w14:paraId="34FC3C1D" w14:textId="77777777" w:rsidTr="006D7BD4">
        <w:tc>
          <w:tcPr>
            <w:tcW w:w="2869" w:type="dxa"/>
            <w:vAlign w:val="center"/>
          </w:tcPr>
          <w:p w14:paraId="70A922D4" w14:textId="77777777" w:rsidR="006302A8" w:rsidRPr="006302A8" w:rsidRDefault="00DB0E36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6302A8">
              <w:rPr>
                <w:rFonts w:ascii="Arial" w:hAnsi="Arial" w:cs="Arial"/>
                <w:sz w:val="20"/>
                <w:szCs w:val="20"/>
                <w:lang w:val="en-GB"/>
              </w:rPr>
              <w:t>Article type</w:t>
            </w:r>
          </w:p>
        </w:tc>
        <w:tc>
          <w:tcPr>
            <w:tcW w:w="1232" w:type="dxa"/>
            <w:vAlign w:val="center"/>
          </w:tcPr>
          <w:p w14:paraId="23AA13FB" w14:textId="77777777" w:rsidR="006302A8" w:rsidRPr="006302A8" w:rsidRDefault="0045384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4971" w:type="dxa"/>
            <w:vAlign w:val="center"/>
          </w:tcPr>
          <w:p w14:paraId="4ECD4C7D" w14:textId="77777777" w:rsidR="006302A8" w:rsidRPr="006302A8" w:rsidRDefault="0045384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Not retrievable</w:t>
            </w:r>
          </w:p>
        </w:tc>
      </w:tr>
      <w:tr w:rsidR="0045384A" w:rsidRPr="006302A8" w14:paraId="63234073" w14:textId="77777777" w:rsidTr="006D7BD4">
        <w:tc>
          <w:tcPr>
            <w:tcW w:w="2869" w:type="dxa"/>
            <w:vAlign w:val="center"/>
          </w:tcPr>
          <w:p w14:paraId="4B9B032B" w14:textId="77777777" w:rsidR="0045384A" w:rsidRDefault="0045384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14D57246" w14:textId="77777777" w:rsidR="0045384A" w:rsidRPr="006302A8" w:rsidRDefault="0045384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971" w:type="dxa"/>
            <w:vAlign w:val="center"/>
          </w:tcPr>
          <w:p w14:paraId="5B8D9F40" w14:textId="77777777" w:rsidR="0045384A" w:rsidRPr="006302A8" w:rsidRDefault="0045384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Conference proceedings</w:t>
            </w:r>
          </w:p>
        </w:tc>
      </w:tr>
      <w:tr w:rsidR="0045384A" w:rsidRPr="006302A8" w14:paraId="3611E65C" w14:textId="77777777" w:rsidTr="006D7BD4">
        <w:tc>
          <w:tcPr>
            <w:tcW w:w="2869" w:type="dxa"/>
            <w:vAlign w:val="center"/>
          </w:tcPr>
          <w:p w14:paraId="5A6C72B0" w14:textId="77777777" w:rsidR="0045384A" w:rsidRDefault="0045384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0D78ADE5" w14:textId="77777777" w:rsidR="0045384A" w:rsidRPr="006302A8" w:rsidRDefault="0045384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4971" w:type="dxa"/>
            <w:vAlign w:val="center"/>
          </w:tcPr>
          <w:p w14:paraId="69B3E981" w14:textId="77777777" w:rsidR="0045384A" w:rsidRPr="006302A8" w:rsidRDefault="0045384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Doctorate or graduate thesis</w:t>
            </w:r>
          </w:p>
        </w:tc>
      </w:tr>
      <w:tr w:rsidR="0045384A" w:rsidRPr="006302A8" w14:paraId="14010B89" w14:textId="77777777" w:rsidTr="006D7BD4">
        <w:tc>
          <w:tcPr>
            <w:tcW w:w="2869" w:type="dxa"/>
            <w:vAlign w:val="center"/>
          </w:tcPr>
          <w:p w14:paraId="67BF31DC" w14:textId="77777777" w:rsidR="0045384A" w:rsidRDefault="0045384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2CE8A7FB" w14:textId="77777777" w:rsidR="0045384A" w:rsidRPr="006302A8" w:rsidRDefault="0045384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4971" w:type="dxa"/>
            <w:vAlign w:val="center"/>
          </w:tcPr>
          <w:p w14:paraId="7481009A" w14:textId="77777777" w:rsidR="0045384A" w:rsidRPr="006302A8" w:rsidRDefault="0045384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Report</w:t>
            </w:r>
          </w:p>
        </w:tc>
      </w:tr>
      <w:tr w:rsidR="0045384A" w:rsidRPr="006302A8" w14:paraId="11D04C4A" w14:textId="77777777" w:rsidTr="006D7BD4">
        <w:tc>
          <w:tcPr>
            <w:tcW w:w="2869" w:type="dxa"/>
            <w:vAlign w:val="center"/>
          </w:tcPr>
          <w:p w14:paraId="0724365A" w14:textId="77777777" w:rsidR="0045384A" w:rsidRDefault="0045384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1345DB49" w14:textId="77777777" w:rsidR="0045384A" w:rsidRPr="006302A8" w:rsidRDefault="0045384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4971" w:type="dxa"/>
            <w:vAlign w:val="center"/>
          </w:tcPr>
          <w:p w14:paraId="79FA4905" w14:textId="77777777" w:rsidR="0045384A" w:rsidRPr="006302A8" w:rsidRDefault="0045384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Book or book chapter</w:t>
            </w:r>
          </w:p>
        </w:tc>
      </w:tr>
      <w:tr w:rsidR="0045384A" w:rsidRPr="006302A8" w14:paraId="15390564" w14:textId="77777777" w:rsidTr="006D7BD4">
        <w:tc>
          <w:tcPr>
            <w:tcW w:w="2869" w:type="dxa"/>
            <w:vAlign w:val="center"/>
          </w:tcPr>
          <w:p w14:paraId="7F0B75F1" w14:textId="77777777" w:rsidR="0045384A" w:rsidRDefault="0045384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75B88E31" w14:textId="77777777" w:rsidR="0045384A" w:rsidRPr="006302A8" w:rsidRDefault="0045384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4971" w:type="dxa"/>
            <w:vAlign w:val="center"/>
          </w:tcPr>
          <w:p w14:paraId="4433E084" w14:textId="77777777" w:rsidR="0045384A" w:rsidRPr="006302A8" w:rsidRDefault="0045384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Journal (not peer-reviewed)</w:t>
            </w:r>
          </w:p>
        </w:tc>
      </w:tr>
      <w:tr w:rsidR="0045384A" w:rsidRPr="006302A8" w14:paraId="489FD424" w14:textId="77777777" w:rsidTr="006D7BD4">
        <w:tc>
          <w:tcPr>
            <w:tcW w:w="2869" w:type="dxa"/>
            <w:vAlign w:val="center"/>
          </w:tcPr>
          <w:p w14:paraId="47909436" w14:textId="77777777" w:rsidR="0045384A" w:rsidRDefault="0045384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1092AF04" w14:textId="77777777" w:rsidR="0045384A" w:rsidRDefault="0045384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4971" w:type="dxa"/>
            <w:vAlign w:val="center"/>
          </w:tcPr>
          <w:p w14:paraId="6650E64C" w14:textId="77777777" w:rsidR="0045384A" w:rsidRPr="006302A8" w:rsidRDefault="0045384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Journal (peer-reviewed)</w:t>
            </w:r>
          </w:p>
        </w:tc>
      </w:tr>
      <w:tr w:rsidR="006302A8" w:rsidRPr="005D3806" w14:paraId="26664364" w14:textId="77777777" w:rsidTr="006D7BD4">
        <w:tc>
          <w:tcPr>
            <w:tcW w:w="2869" w:type="dxa"/>
            <w:vAlign w:val="center"/>
          </w:tcPr>
          <w:p w14:paraId="369A3D73" w14:textId="77777777" w:rsidR="006302A8" w:rsidRPr="006302A8" w:rsidRDefault="007256B2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6302A8">
              <w:rPr>
                <w:rFonts w:ascii="Arial" w:hAnsi="Arial" w:cs="Arial"/>
                <w:sz w:val="20"/>
                <w:szCs w:val="20"/>
                <w:lang w:val="en-GB"/>
              </w:rPr>
              <w:t>Journal name</w:t>
            </w:r>
          </w:p>
        </w:tc>
        <w:tc>
          <w:tcPr>
            <w:tcW w:w="1232" w:type="dxa"/>
            <w:vAlign w:val="center"/>
          </w:tcPr>
          <w:p w14:paraId="56342C7C" w14:textId="77777777" w:rsidR="006302A8" w:rsidRPr="006302A8" w:rsidRDefault="006302A8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71" w:type="dxa"/>
            <w:vAlign w:val="center"/>
          </w:tcPr>
          <w:p w14:paraId="2A9B645E" w14:textId="77777777" w:rsidR="006302A8" w:rsidRPr="006302A8" w:rsidRDefault="0045384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For peer-review journals only</w:t>
            </w:r>
          </w:p>
        </w:tc>
      </w:tr>
      <w:tr w:rsidR="006302A8" w:rsidRPr="007256B2" w14:paraId="2045E04D" w14:textId="77777777" w:rsidTr="006D7BD4">
        <w:trPr>
          <w:trHeight w:val="340"/>
        </w:trPr>
        <w:tc>
          <w:tcPr>
            <w:tcW w:w="2869" w:type="dxa"/>
            <w:vAlign w:val="center"/>
          </w:tcPr>
          <w:p w14:paraId="3C34139E" w14:textId="77777777" w:rsidR="006302A8" w:rsidRPr="007256B2" w:rsidRDefault="007256B2" w:rsidP="00E10546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256B2">
              <w:rPr>
                <w:rFonts w:ascii="Arial" w:hAnsi="Arial" w:cs="Arial"/>
                <w:i/>
                <w:sz w:val="20"/>
                <w:szCs w:val="20"/>
                <w:lang w:val="en-GB"/>
              </w:rPr>
              <w:t>Study design and procedure</w:t>
            </w:r>
          </w:p>
        </w:tc>
        <w:tc>
          <w:tcPr>
            <w:tcW w:w="1232" w:type="dxa"/>
            <w:vAlign w:val="center"/>
          </w:tcPr>
          <w:p w14:paraId="34E16865" w14:textId="77777777" w:rsidR="006302A8" w:rsidRPr="007256B2" w:rsidRDefault="006302A8" w:rsidP="00E10546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971" w:type="dxa"/>
            <w:vAlign w:val="center"/>
          </w:tcPr>
          <w:p w14:paraId="466EB5EB" w14:textId="77777777" w:rsidR="006302A8" w:rsidRPr="007256B2" w:rsidRDefault="006302A8" w:rsidP="00E10546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6302A8" w:rsidRPr="006302A8" w14:paraId="60C6D027" w14:textId="77777777" w:rsidTr="006D7BD4">
        <w:tc>
          <w:tcPr>
            <w:tcW w:w="2869" w:type="dxa"/>
            <w:vAlign w:val="center"/>
          </w:tcPr>
          <w:p w14:paraId="33BA9AFA" w14:textId="77777777" w:rsidR="006302A8" w:rsidRPr="006302A8" w:rsidRDefault="007256B2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6302A8">
              <w:rPr>
                <w:rFonts w:ascii="Arial" w:hAnsi="Arial" w:cs="Arial"/>
                <w:sz w:val="20"/>
                <w:szCs w:val="20"/>
                <w:lang w:val="en-GB"/>
              </w:rPr>
              <w:t>Domain of study</w:t>
            </w:r>
          </w:p>
        </w:tc>
        <w:tc>
          <w:tcPr>
            <w:tcW w:w="1232" w:type="dxa"/>
            <w:vAlign w:val="center"/>
          </w:tcPr>
          <w:p w14:paraId="18D83AB8" w14:textId="77777777" w:rsidR="006302A8" w:rsidRPr="006302A8" w:rsidRDefault="001979B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DAS</w:t>
            </w:r>
          </w:p>
        </w:tc>
        <w:tc>
          <w:tcPr>
            <w:tcW w:w="4971" w:type="dxa"/>
            <w:vAlign w:val="center"/>
          </w:tcPr>
          <w:p w14:paraId="3A516CC7" w14:textId="77777777" w:rsidR="006302A8" w:rsidRPr="006302A8" w:rsidRDefault="001979B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Driver assistance system</w:t>
            </w:r>
          </w:p>
        </w:tc>
      </w:tr>
      <w:tr w:rsidR="009B760D" w:rsidRPr="006302A8" w14:paraId="26504A61" w14:textId="77777777" w:rsidTr="006D7BD4">
        <w:tc>
          <w:tcPr>
            <w:tcW w:w="2869" w:type="dxa"/>
            <w:vAlign w:val="center"/>
          </w:tcPr>
          <w:p w14:paraId="462C5B68" w14:textId="77777777" w:rsidR="009B760D" w:rsidRDefault="009B760D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2EBB8C8F" w14:textId="77777777" w:rsidR="009B760D" w:rsidRPr="006302A8" w:rsidRDefault="001979B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AUT</w:t>
            </w:r>
          </w:p>
        </w:tc>
        <w:tc>
          <w:tcPr>
            <w:tcW w:w="4971" w:type="dxa"/>
            <w:vAlign w:val="center"/>
          </w:tcPr>
          <w:p w14:paraId="6C0C1360" w14:textId="77777777" w:rsidR="009B760D" w:rsidRPr="006302A8" w:rsidRDefault="001979B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A</w:t>
            </w:r>
            <w:r w:rsidRPr="00A45519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utomated driving</w:t>
            </w:r>
          </w:p>
        </w:tc>
      </w:tr>
      <w:tr w:rsidR="009B760D" w:rsidRPr="006302A8" w14:paraId="00044273" w14:textId="77777777" w:rsidTr="006D7BD4">
        <w:tc>
          <w:tcPr>
            <w:tcW w:w="2869" w:type="dxa"/>
            <w:vAlign w:val="center"/>
          </w:tcPr>
          <w:p w14:paraId="7142327E" w14:textId="77777777" w:rsidR="009B760D" w:rsidRDefault="009B760D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13980203" w14:textId="77777777" w:rsidR="009B760D" w:rsidRPr="006302A8" w:rsidRDefault="001979B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ISA</w:t>
            </w:r>
          </w:p>
        </w:tc>
        <w:tc>
          <w:tcPr>
            <w:tcW w:w="4971" w:type="dxa"/>
            <w:vAlign w:val="center"/>
          </w:tcPr>
          <w:p w14:paraId="4991F8D8" w14:textId="77777777" w:rsidR="009B760D" w:rsidRPr="006302A8" w:rsidRDefault="00E66F75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I</w:t>
            </w:r>
            <w:r w:rsidR="001979BA" w:rsidRPr="00A45519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ntelligent speed adaptation</w:t>
            </w:r>
          </w:p>
        </w:tc>
      </w:tr>
      <w:tr w:rsidR="009B760D" w:rsidRPr="006302A8" w14:paraId="3161CD01" w14:textId="77777777" w:rsidTr="006D7BD4">
        <w:tc>
          <w:tcPr>
            <w:tcW w:w="2869" w:type="dxa"/>
            <w:vAlign w:val="center"/>
          </w:tcPr>
          <w:p w14:paraId="3E75F04C" w14:textId="77777777" w:rsidR="009B760D" w:rsidRDefault="009B760D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4D906821" w14:textId="77777777" w:rsidR="009B760D" w:rsidRPr="006302A8" w:rsidRDefault="001979B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VSS</w:t>
            </w:r>
          </w:p>
        </w:tc>
        <w:tc>
          <w:tcPr>
            <w:tcW w:w="4971" w:type="dxa"/>
            <w:vAlign w:val="center"/>
          </w:tcPr>
          <w:p w14:paraId="37F79D7E" w14:textId="77777777" w:rsidR="009B760D" w:rsidRPr="006302A8" w:rsidRDefault="00E66F75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V</w:t>
            </w:r>
            <w:r w:rsidR="001979BA" w:rsidRPr="00A45519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ehicle safety systems</w:t>
            </w:r>
          </w:p>
        </w:tc>
      </w:tr>
      <w:tr w:rsidR="00F521B5" w:rsidRPr="006302A8" w14:paraId="47BF3733" w14:textId="77777777" w:rsidTr="006D7BD4">
        <w:tc>
          <w:tcPr>
            <w:tcW w:w="2869" w:type="dxa"/>
            <w:vAlign w:val="center"/>
          </w:tcPr>
          <w:p w14:paraId="10027E3A" w14:textId="77777777" w:rsidR="00F521B5" w:rsidRDefault="00F521B5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4AB128E6" w14:textId="77777777" w:rsidR="00F521B5" w:rsidRDefault="001979B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EV</w:t>
            </w:r>
          </w:p>
        </w:tc>
        <w:tc>
          <w:tcPr>
            <w:tcW w:w="4971" w:type="dxa"/>
            <w:vAlign w:val="center"/>
          </w:tcPr>
          <w:p w14:paraId="097AD161" w14:textId="77777777" w:rsidR="00F521B5" w:rsidRPr="006302A8" w:rsidRDefault="00E66F75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El</w:t>
            </w:r>
            <w:r w:rsidR="001979BA" w:rsidRPr="00A45519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ectric vehicles</w:t>
            </w:r>
          </w:p>
        </w:tc>
      </w:tr>
      <w:tr w:rsidR="00F521B5" w:rsidRPr="006302A8" w14:paraId="00A56C86" w14:textId="77777777" w:rsidTr="006D7BD4">
        <w:tc>
          <w:tcPr>
            <w:tcW w:w="2869" w:type="dxa"/>
            <w:vAlign w:val="center"/>
          </w:tcPr>
          <w:p w14:paraId="0DB58BE1" w14:textId="77777777" w:rsidR="00F521B5" w:rsidRDefault="00F521B5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08C3DCE1" w14:textId="77777777" w:rsidR="00F521B5" w:rsidRDefault="001979B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ECO</w:t>
            </w:r>
          </w:p>
        </w:tc>
        <w:tc>
          <w:tcPr>
            <w:tcW w:w="4971" w:type="dxa"/>
            <w:vAlign w:val="center"/>
          </w:tcPr>
          <w:p w14:paraId="5CFD68AC" w14:textId="77777777" w:rsidR="00F521B5" w:rsidRPr="006302A8" w:rsidRDefault="001979B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Eco-driving</w:t>
            </w:r>
          </w:p>
        </w:tc>
      </w:tr>
      <w:tr w:rsidR="00F521B5" w:rsidRPr="006302A8" w14:paraId="251EC857" w14:textId="77777777" w:rsidTr="006D7BD4">
        <w:tc>
          <w:tcPr>
            <w:tcW w:w="2869" w:type="dxa"/>
            <w:vAlign w:val="center"/>
          </w:tcPr>
          <w:p w14:paraId="65410294" w14:textId="77777777" w:rsidR="00F521B5" w:rsidRDefault="00F521B5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0A0CE6EC" w14:textId="77777777" w:rsidR="00F521B5" w:rsidRDefault="001979B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CARE</w:t>
            </w:r>
          </w:p>
        </w:tc>
        <w:tc>
          <w:tcPr>
            <w:tcW w:w="4971" w:type="dxa"/>
            <w:vAlign w:val="center"/>
          </w:tcPr>
          <w:p w14:paraId="2C03B40B" w14:textId="77777777" w:rsidR="00F521B5" w:rsidRPr="006302A8" w:rsidRDefault="00E66F75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C</w:t>
            </w:r>
            <w:r w:rsidR="001979BA" w:rsidRPr="00A45519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are and nursing</w:t>
            </w:r>
          </w:p>
        </w:tc>
      </w:tr>
      <w:tr w:rsidR="00F521B5" w:rsidRPr="006302A8" w14:paraId="5162A9FD" w14:textId="77777777" w:rsidTr="006D7BD4">
        <w:tc>
          <w:tcPr>
            <w:tcW w:w="2869" w:type="dxa"/>
            <w:vAlign w:val="center"/>
          </w:tcPr>
          <w:p w14:paraId="28F869E1" w14:textId="77777777" w:rsidR="00F521B5" w:rsidRDefault="00F521B5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5D02A006" w14:textId="77777777" w:rsidR="00F521B5" w:rsidRDefault="001979B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CYC</w:t>
            </w:r>
          </w:p>
        </w:tc>
        <w:tc>
          <w:tcPr>
            <w:tcW w:w="4971" w:type="dxa"/>
            <w:vAlign w:val="center"/>
          </w:tcPr>
          <w:p w14:paraId="48C1E45D" w14:textId="77777777" w:rsidR="00F521B5" w:rsidRPr="006302A8" w:rsidRDefault="001979B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Cycling</w:t>
            </w:r>
          </w:p>
        </w:tc>
      </w:tr>
      <w:tr w:rsidR="00F521B5" w:rsidRPr="006302A8" w14:paraId="08ED2E36" w14:textId="77777777" w:rsidTr="006D7BD4">
        <w:tc>
          <w:tcPr>
            <w:tcW w:w="2869" w:type="dxa"/>
            <w:vAlign w:val="center"/>
          </w:tcPr>
          <w:p w14:paraId="51201F75" w14:textId="77777777" w:rsidR="00F521B5" w:rsidRDefault="00F521B5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5863AF75" w14:textId="77777777" w:rsidR="00F521B5" w:rsidRDefault="001979B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DSTR</w:t>
            </w:r>
          </w:p>
        </w:tc>
        <w:tc>
          <w:tcPr>
            <w:tcW w:w="4971" w:type="dxa"/>
            <w:vAlign w:val="center"/>
          </w:tcPr>
          <w:p w14:paraId="034F0130" w14:textId="77777777" w:rsidR="00F521B5" w:rsidRPr="006302A8" w:rsidRDefault="001979B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Driver stress</w:t>
            </w:r>
          </w:p>
        </w:tc>
      </w:tr>
      <w:tr w:rsidR="00F521B5" w:rsidRPr="006302A8" w14:paraId="63378DFC" w14:textId="77777777" w:rsidTr="006D7BD4">
        <w:tc>
          <w:tcPr>
            <w:tcW w:w="2869" w:type="dxa"/>
            <w:vAlign w:val="center"/>
          </w:tcPr>
          <w:p w14:paraId="0E1281B3" w14:textId="77777777" w:rsidR="00F521B5" w:rsidRDefault="00F521B5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77065D59" w14:textId="77777777" w:rsidR="00F521B5" w:rsidRDefault="001979B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DDTR</w:t>
            </w:r>
          </w:p>
        </w:tc>
        <w:tc>
          <w:tcPr>
            <w:tcW w:w="4971" w:type="dxa"/>
            <w:vAlign w:val="center"/>
          </w:tcPr>
          <w:p w14:paraId="4A380C2A" w14:textId="77777777" w:rsidR="001979BA" w:rsidRPr="006302A8" w:rsidRDefault="001979B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Driver distraction</w:t>
            </w:r>
          </w:p>
        </w:tc>
      </w:tr>
      <w:tr w:rsidR="00F521B5" w:rsidRPr="006302A8" w14:paraId="71467693" w14:textId="77777777" w:rsidTr="006D7BD4">
        <w:tc>
          <w:tcPr>
            <w:tcW w:w="2869" w:type="dxa"/>
            <w:vAlign w:val="center"/>
          </w:tcPr>
          <w:p w14:paraId="654ED782" w14:textId="77777777" w:rsidR="00F521B5" w:rsidRDefault="00F521B5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1CAE83B3" w14:textId="77777777" w:rsidR="00F521B5" w:rsidRDefault="001979B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HELI</w:t>
            </w:r>
          </w:p>
        </w:tc>
        <w:tc>
          <w:tcPr>
            <w:tcW w:w="4971" w:type="dxa"/>
            <w:vAlign w:val="center"/>
          </w:tcPr>
          <w:p w14:paraId="6DFF2BF6" w14:textId="77777777" w:rsidR="00F521B5" w:rsidRPr="006302A8" w:rsidRDefault="001979B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Helicopters</w:t>
            </w:r>
          </w:p>
        </w:tc>
      </w:tr>
      <w:tr w:rsidR="00F521B5" w:rsidRPr="006302A8" w14:paraId="618E2C77" w14:textId="77777777" w:rsidTr="006D7BD4">
        <w:tc>
          <w:tcPr>
            <w:tcW w:w="2869" w:type="dxa"/>
            <w:vAlign w:val="center"/>
          </w:tcPr>
          <w:p w14:paraId="373FC922" w14:textId="77777777" w:rsidR="00F521B5" w:rsidRDefault="00F521B5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2513EE33" w14:textId="77777777" w:rsidR="00F521B5" w:rsidRDefault="001979B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EVHS</w:t>
            </w:r>
          </w:p>
        </w:tc>
        <w:tc>
          <w:tcPr>
            <w:tcW w:w="4971" w:type="dxa"/>
            <w:vAlign w:val="center"/>
          </w:tcPr>
          <w:p w14:paraId="08A5F3FF" w14:textId="77777777" w:rsidR="00F521B5" w:rsidRPr="006302A8" w:rsidRDefault="00E66F75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E</w:t>
            </w:r>
            <w:r w:rsidR="001979BA" w:rsidRPr="00A45519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xtra-vehicular human safety</w:t>
            </w:r>
          </w:p>
        </w:tc>
      </w:tr>
      <w:tr w:rsidR="001979BA" w:rsidRPr="006302A8" w14:paraId="4A58E97F" w14:textId="77777777" w:rsidTr="006D7BD4">
        <w:tc>
          <w:tcPr>
            <w:tcW w:w="2869" w:type="dxa"/>
            <w:vAlign w:val="center"/>
          </w:tcPr>
          <w:p w14:paraId="264CBF3A" w14:textId="77777777" w:rsidR="001979BA" w:rsidRDefault="001979B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6950E06C" w14:textId="77777777" w:rsidR="001979BA" w:rsidRDefault="001979B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HMIF</w:t>
            </w:r>
          </w:p>
        </w:tc>
        <w:tc>
          <w:tcPr>
            <w:tcW w:w="4971" w:type="dxa"/>
            <w:vAlign w:val="center"/>
          </w:tcPr>
          <w:p w14:paraId="5EBE6C98" w14:textId="77777777" w:rsidR="001979BA" w:rsidRPr="006302A8" w:rsidRDefault="00E66F75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H</w:t>
            </w:r>
            <w:r w:rsidR="001979BA" w:rsidRPr="00A45519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uman-machine interface</w:t>
            </w:r>
          </w:p>
        </w:tc>
      </w:tr>
      <w:tr w:rsidR="001979BA" w:rsidRPr="006302A8" w14:paraId="717D7832" w14:textId="77777777" w:rsidTr="006D7BD4">
        <w:tc>
          <w:tcPr>
            <w:tcW w:w="2869" w:type="dxa"/>
            <w:vAlign w:val="center"/>
          </w:tcPr>
          <w:p w14:paraId="500284A7" w14:textId="77777777" w:rsidR="001979BA" w:rsidRDefault="001979B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0BA7DA81" w14:textId="77777777" w:rsidR="001979BA" w:rsidRDefault="001979B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HMIA</w:t>
            </w:r>
          </w:p>
        </w:tc>
        <w:tc>
          <w:tcPr>
            <w:tcW w:w="4971" w:type="dxa"/>
            <w:vAlign w:val="center"/>
          </w:tcPr>
          <w:p w14:paraId="4176468D" w14:textId="77777777" w:rsidR="001979BA" w:rsidRPr="006302A8" w:rsidRDefault="00E66F75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H</w:t>
            </w:r>
            <w:r w:rsidR="001979BA" w:rsidRPr="00A45519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uman-machine interaction</w:t>
            </w:r>
          </w:p>
        </w:tc>
      </w:tr>
      <w:tr w:rsidR="001979BA" w:rsidRPr="006302A8" w14:paraId="21E9552C" w14:textId="77777777" w:rsidTr="006D7BD4">
        <w:tc>
          <w:tcPr>
            <w:tcW w:w="2869" w:type="dxa"/>
            <w:vAlign w:val="center"/>
          </w:tcPr>
          <w:p w14:paraId="7579025C" w14:textId="77777777" w:rsidR="001979BA" w:rsidRDefault="001979B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3E5C685A" w14:textId="77777777" w:rsidR="001979BA" w:rsidRDefault="001979B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IVS</w:t>
            </w:r>
          </w:p>
        </w:tc>
        <w:tc>
          <w:tcPr>
            <w:tcW w:w="4971" w:type="dxa"/>
            <w:vAlign w:val="center"/>
          </w:tcPr>
          <w:p w14:paraId="7A1C11F1" w14:textId="77777777" w:rsidR="001979BA" w:rsidRPr="006302A8" w:rsidRDefault="00E66F75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I</w:t>
            </w:r>
            <w:r w:rsidR="001979BA" w:rsidRPr="00A45519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n-vehicle signs</w:t>
            </w:r>
          </w:p>
        </w:tc>
      </w:tr>
      <w:tr w:rsidR="001979BA" w:rsidRPr="006302A8" w14:paraId="1D6B8DF6" w14:textId="77777777" w:rsidTr="006D7BD4">
        <w:tc>
          <w:tcPr>
            <w:tcW w:w="2869" w:type="dxa"/>
            <w:vAlign w:val="center"/>
          </w:tcPr>
          <w:p w14:paraId="0F752DF6" w14:textId="77777777" w:rsidR="001979BA" w:rsidRDefault="001979B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1D70F9F4" w14:textId="77777777" w:rsidR="001979BA" w:rsidRDefault="001979B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ORI</w:t>
            </w:r>
          </w:p>
        </w:tc>
        <w:tc>
          <w:tcPr>
            <w:tcW w:w="4971" w:type="dxa"/>
            <w:vAlign w:val="center"/>
          </w:tcPr>
          <w:p w14:paraId="1231D957" w14:textId="77777777" w:rsidR="001979BA" w:rsidRPr="006302A8" w:rsidRDefault="00E66F75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O</w:t>
            </w:r>
            <w:r w:rsidR="001979BA" w:rsidRPr="00A45519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perating room interactions</w:t>
            </w:r>
          </w:p>
        </w:tc>
      </w:tr>
      <w:tr w:rsidR="001979BA" w:rsidRPr="006302A8" w14:paraId="457EBF8C" w14:textId="77777777" w:rsidTr="006D7BD4">
        <w:tc>
          <w:tcPr>
            <w:tcW w:w="2869" w:type="dxa"/>
            <w:vAlign w:val="center"/>
          </w:tcPr>
          <w:p w14:paraId="4231E86A" w14:textId="77777777" w:rsidR="001979BA" w:rsidRPr="006302A8" w:rsidRDefault="001979BA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Study design</w:t>
            </w:r>
          </w:p>
        </w:tc>
        <w:tc>
          <w:tcPr>
            <w:tcW w:w="1232" w:type="dxa"/>
            <w:vAlign w:val="center"/>
          </w:tcPr>
          <w:p w14:paraId="0FAE0061" w14:textId="77777777" w:rsidR="001979BA" w:rsidRPr="006302A8" w:rsidRDefault="00A37C52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4971" w:type="dxa"/>
            <w:vAlign w:val="center"/>
          </w:tcPr>
          <w:p w14:paraId="215142DC" w14:textId="77777777" w:rsidR="001979BA" w:rsidRPr="006302A8" w:rsidRDefault="00A37C52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Not retrievable</w:t>
            </w:r>
          </w:p>
        </w:tc>
      </w:tr>
      <w:tr w:rsidR="00A37C52" w:rsidRPr="006302A8" w14:paraId="4A4AFCC0" w14:textId="77777777" w:rsidTr="006D7BD4">
        <w:tc>
          <w:tcPr>
            <w:tcW w:w="2869" w:type="dxa"/>
            <w:vAlign w:val="center"/>
          </w:tcPr>
          <w:p w14:paraId="2A873E98" w14:textId="77777777" w:rsidR="00A37C52" w:rsidRDefault="00A37C52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217913CE" w14:textId="77777777" w:rsidR="00A37C52" w:rsidRPr="006302A8" w:rsidRDefault="00A37C52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971" w:type="dxa"/>
            <w:vAlign w:val="center"/>
          </w:tcPr>
          <w:p w14:paraId="3CF97D5C" w14:textId="77777777" w:rsidR="00A37C52" w:rsidRPr="006302A8" w:rsidRDefault="00A37C52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Within-subject</w:t>
            </w:r>
          </w:p>
        </w:tc>
      </w:tr>
      <w:tr w:rsidR="00A37C52" w:rsidRPr="006302A8" w14:paraId="0F5A2105" w14:textId="77777777" w:rsidTr="006D7BD4">
        <w:tc>
          <w:tcPr>
            <w:tcW w:w="2869" w:type="dxa"/>
            <w:vAlign w:val="center"/>
          </w:tcPr>
          <w:p w14:paraId="39CF32C8" w14:textId="77777777" w:rsidR="00A37C52" w:rsidRDefault="00A37C52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5CDC051C" w14:textId="77777777" w:rsidR="00A37C52" w:rsidRPr="006302A8" w:rsidRDefault="00A37C52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4971" w:type="dxa"/>
            <w:vAlign w:val="center"/>
          </w:tcPr>
          <w:p w14:paraId="7FBCF6EF" w14:textId="77777777" w:rsidR="00A37C52" w:rsidRPr="006302A8" w:rsidRDefault="00A37C52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Between-subject</w:t>
            </w:r>
          </w:p>
        </w:tc>
      </w:tr>
      <w:tr w:rsidR="00A37C52" w:rsidRPr="006302A8" w14:paraId="26C3326A" w14:textId="77777777" w:rsidTr="006D7BD4">
        <w:tc>
          <w:tcPr>
            <w:tcW w:w="2869" w:type="dxa"/>
            <w:vAlign w:val="center"/>
          </w:tcPr>
          <w:p w14:paraId="0FB16967" w14:textId="77777777" w:rsidR="00A37C52" w:rsidRDefault="00A37C52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24254AD1" w14:textId="77777777" w:rsidR="00A37C52" w:rsidRPr="006302A8" w:rsidRDefault="00A37C52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4971" w:type="dxa"/>
            <w:vAlign w:val="center"/>
          </w:tcPr>
          <w:p w14:paraId="45B408D2" w14:textId="77777777" w:rsidR="00A37C52" w:rsidRPr="006302A8" w:rsidRDefault="00A37C52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Within- and between-subject</w:t>
            </w:r>
          </w:p>
        </w:tc>
      </w:tr>
      <w:tr w:rsidR="00A37C52" w:rsidRPr="005D3806" w14:paraId="140363A3" w14:textId="77777777" w:rsidTr="006D7BD4">
        <w:tc>
          <w:tcPr>
            <w:tcW w:w="2869" w:type="dxa"/>
            <w:vAlign w:val="center"/>
          </w:tcPr>
          <w:p w14:paraId="2971C2FB" w14:textId="77777777" w:rsidR="00A37C52" w:rsidRPr="006302A8" w:rsidRDefault="00A37C52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Research questions</w:t>
            </w:r>
          </w:p>
        </w:tc>
        <w:tc>
          <w:tcPr>
            <w:tcW w:w="1232" w:type="dxa"/>
            <w:vAlign w:val="center"/>
          </w:tcPr>
          <w:p w14:paraId="0C51F30D" w14:textId="77777777" w:rsidR="00A37C52" w:rsidRPr="006302A8" w:rsidRDefault="00A37C52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71" w:type="dxa"/>
            <w:vAlign w:val="center"/>
          </w:tcPr>
          <w:p w14:paraId="3EE5E15C" w14:textId="77777777" w:rsidR="00A37C52" w:rsidRPr="006302A8" w:rsidRDefault="00A37C52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Hypotheses or aim of the study</w:t>
            </w:r>
          </w:p>
        </w:tc>
      </w:tr>
      <w:tr w:rsidR="00A37C52" w:rsidRPr="005D3806" w14:paraId="6EF6B600" w14:textId="77777777" w:rsidTr="006D7BD4">
        <w:tc>
          <w:tcPr>
            <w:tcW w:w="2869" w:type="dxa"/>
            <w:vAlign w:val="center"/>
          </w:tcPr>
          <w:p w14:paraId="61121631" w14:textId="77777777" w:rsidR="00A37C52" w:rsidRPr="006302A8" w:rsidRDefault="00A37C52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Sample size </w:t>
            </w:r>
          </w:p>
        </w:tc>
        <w:tc>
          <w:tcPr>
            <w:tcW w:w="1232" w:type="dxa"/>
            <w:vAlign w:val="center"/>
          </w:tcPr>
          <w:p w14:paraId="0DEA3590" w14:textId="77777777" w:rsidR="00A37C52" w:rsidRPr="006302A8" w:rsidRDefault="00A37C52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71" w:type="dxa"/>
            <w:vAlign w:val="center"/>
          </w:tcPr>
          <w:p w14:paraId="6D158E08" w14:textId="77777777" w:rsidR="00A37C52" w:rsidRPr="006302A8" w:rsidRDefault="00A37C52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Number of participants answering the VDL-scale</w:t>
            </w:r>
          </w:p>
        </w:tc>
      </w:tr>
      <w:tr w:rsidR="00A37C52" w:rsidRPr="006302A8" w14:paraId="2848A55B" w14:textId="77777777" w:rsidTr="006D7BD4">
        <w:tc>
          <w:tcPr>
            <w:tcW w:w="2869" w:type="dxa"/>
            <w:vAlign w:val="center"/>
          </w:tcPr>
          <w:p w14:paraId="09B109D3" w14:textId="77777777" w:rsidR="00A37C52" w:rsidRPr="006302A8" w:rsidRDefault="00A37C52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N men</w:t>
            </w:r>
          </w:p>
        </w:tc>
        <w:tc>
          <w:tcPr>
            <w:tcW w:w="1232" w:type="dxa"/>
            <w:vAlign w:val="center"/>
          </w:tcPr>
          <w:p w14:paraId="67D2A5D0" w14:textId="77777777" w:rsidR="00A37C52" w:rsidRPr="006302A8" w:rsidRDefault="00A37C52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71" w:type="dxa"/>
            <w:vAlign w:val="center"/>
          </w:tcPr>
          <w:p w14:paraId="17300551" w14:textId="77777777" w:rsidR="00A37C52" w:rsidRPr="006302A8" w:rsidRDefault="00A37C52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Number of men participating </w:t>
            </w:r>
          </w:p>
        </w:tc>
      </w:tr>
      <w:tr w:rsidR="00A37C52" w:rsidRPr="006302A8" w14:paraId="7636B8BD" w14:textId="77777777" w:rsidTr="006D7BD4">
        <w:tc>
          <w:tcPr>
            <w:tcW w:w="2869" w:type="dxa"/>
            <w:vAlign w:val="center"/>
          </w:tcPr>
          <w:p w14:paraId="05FC5EFE" w14:textId="77777777" w:rsidR="00A37C52" w:rsidRDefault="00A37C52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N women</w:t>
            </w:r>
          </w:p>
        </w:tc>
        <w:tc>
          <w:tcPr>
            <w:tcW w:w="1232" w:type="dxa"/>
            <w:vAlign w:val="center"/>
          </w:tcPr>
          <w:p w14:paraId="3DD4DBF6" w14:textId="77777777" w:rsidR="00A37C52" w:rsidRPr="006302A8" w:rsidRDefault="00A37C52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71" w:type="dxa"/>
            <w:vAlign w:val="center"/>
          </w:tcPr>
          <w:p w14:paraId="2A075438" w14:textId="77777777" w:rsidR="00A37C52" w:rsidRPr="006302A8" w:rsidRDefault="00A37C52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Number of women participating</w:t>
            </w:r>
          </w:p>
        </w:tc>
      </w:tr>
      <w:tr w:rsidR="00A37C52" w:rsidRPr="005D3806" w14:paraId="2D5FBF94" w14:textId="77777777" w:rsidTr="006D7BD4">
        <w:tc>
          <w:tcPr>
            <w:tcW w:w="2869" w:type="dxa"/>
            <w:vAlign w:val="center"/>
          </w:tcPr>
          <w:p w14:paraId="2C5A270B" w14:textId="77777777" w:rsidR="00A37C52" w:rsidRPr="006302A8" w:rsidRDefault="00A37C52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Mean age</w:t>
            </w:r>
          </w:p>
        </w:tc>
        <w:tc>
          <w:tcPr>
            <w:tcW w:w="1232" w:type="dxa"/>
            <w:vAlign w:val="center"/>
          </w:tcPr>
          <w:p w14:paraId="1998988E" w14:textId="77777777" w:rsidR="00A37C52" w:rsidRPr="006302A8" w:rsidRDefault="00A37C52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71" w:type="dxa"/>
            <w:vAlign w:val="center"/>
          </w:tcPr>
          <w:p w14:paraId="0E2144F9" w14:textId="77777777" w:rsidR="00A37C52" w:rsidRPr="006302A8" w:rsidRDefault="00A37C52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Mean age of participants (calculated from categories)</w:t>
            </w:r>
          </w:p>
        </w:tc>
      </w:tr>
      <w:tr w:rsidR="00A37C52" w:rsidRPr="005D3806" w14:paraId="2FF0719C" w14:textId="77777777" w:rsidTr="006D7BD4">
        <w:tc>
          <w:tcPr>
            <w:tcW w:w="2869" w:type="dxa"/>
            <w:vAlign w:val="center"/>
          </w:tcPr>
          <w:p w14:paraId="4D45504E" w14:textId="77777777" w:rsidR="00A37C52" w:rsidRDefault="00A37C52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Standard deviation age</w:t>
            </w:r>
          </w:p>
        </w:tc>
        <w:tc>
          <w:tcPr>
            <w:tcW w:w="1232" w:type="dxa"/>
            <w:vAlign w:val="center"/>
          </w:tcPr>
          <w:p w14:paraId="77269B5F" w14:textId="77777777" w:rsidR="00A37C52" w:rsidRPr="006302A8" w:rsidRDefault="00A37C52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71" w:type="dxa"/>
            <w:vAlign w:val="center"/>
          </w:tcPr>
          <w:p w14:paraId="1F237FF4" w14:textId="77777777" w:rsidR="00A37C52" w:rsidRDefault="00A37C52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Standard deviation of participants’ age (calculated from </w:t>
            </w:r>
            <w:r w:rsidR="00C519AE">
              <w:rPr>
                <w:rFonts w:ascii="Arial" w:hAnsi="Arial" w:cs="Arial"/>
                <w:sz w:val="20"/>
                <w:szCs w:val="20"/>
                <w:lang w:val="en-GB"/>
              </w:rPr>
              <w:t>sub-samples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A37C52" w:rsidRPr="001979BA" w14:paraId="5FCB57D9" w14:textId="77777777" w:rsidTr="006D7BD4">
        <w:tc>
          <w:tcPr>
            <w:tcW w:w="2869" w:type="dxa"/>
            <w:vAlign w:val="center"/>
          </w:tcPr>
          <w:p w14:paraId="36432977" w14:textId="77777777" w:rsidR="00A37C52" w:rsidRPr="006302A8" w:rsidRDefault="00A37C52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Methods</w:t>
            </w:r>
          </w:p>
        </w:tc>
        <w:tc>
          <w:tcPr>
            <w:tcW w:w="1232" w:type="dxa"/>
            <w:vAlign w:val="center"/>
          </w:tcPr>
          <w:p w14:paraId="499A921F" w14:textId="77777777" w:rsidR="00A37C52" w:rsidRPr="006302A8" w:rsidRDefault="00E66F75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971" w:type="dxa"/>
            <w:vAlign w:val="center"/>
          </w:tcPr>
          <w:p w14:paraId="49E48B93" w14:textId="77777777" w:rsidR="00A37C52" w:rsidRPr="006302A8" w:rsidRDefault="0042374A" w:rsidP="004237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E66F75">
              <w:rPr>
                <w:rFonts w:ascii="Arial" w:hAnsi="Arial" w:cs="Arial"/>
                <w:sz w:val="20"/>
                <w:szCs w:val="20"/>
                <w:lang w:val="en-GB"/>
              </w:rPr>
              <w:t>Driving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 s</w:t>
            </w:r>
            <w:r w:rsidR="00E66F75">
              <w:rPr>
                <w:rFonts w:ascii="Arial" w:hAnsi="Arial" w:cs="Arial"/>
                <w:sz w:val="20"/>
                <w:szCs w:val="20"/>
                <w:lang w:val="en-GB"/>
              </w:rPr>
              <w:t>imulator</w:t>
            </w:r>
          </w:p>
        </w:tc>
      </w:tr>
      <w:tr w:rsidR="00E66F75" w:rsidRPr="001979BA" w14:paraId="397899FD" w14:textId="77777777" w:rsidTr="006D7BD4">
        <w:tc>
          <w:tcPr>
            <w:tcW w:w="2869" w:type="dxa"/>
            <w:vAlign w:val="center"/>
          </w:tcPr>
          <w:p w14:paraId="16F60AAF" w14:textId="77777777" w:rsidR="00E66F75" w:rsidRDefault="00E66F75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78048FCC" w14:textId="77777777" w:rsidR="00E66F75" w:rsidRPr="006302A8" w:rsidRDefault="00E66F75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4971" w:type="dxa"/>
            <w:vAlign w:val="center"/>
          </w:tcPr>
          <w:p w14:paraId="620D7619" w14:textId="77777777" w:rsidR="00E66F75" w:rsidRDefault="00E66F75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Field trial</w:t>
            </w:r>
          </w:p>
        </w:tc>
      </w:tr>
      <w:tr w:rsidR="00E66F75" w:rsidRPr="001979BA" w14:paraId="15101210" w14:textId="77777777" w:rsidTr="006D7BD4">
        <w:tc>
          <w:tcPr>
            <w:tcW w:w="2869" w:type="dxa"/>
            <w:vAlign w:val="center"/>
          </w:tcPr>
          <w:p w14:paraId="62B850E1" w14:textId="77777777" w:rsidR="00E66F75" w:rsidRDefault="00E66F75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5403BD00" w14:textId="77777777" w:rsidR="00E66F75" w:rsidRPr="006302A8" w:rsidRDefault="00E66F75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4971" w:type="dxa"/>
            <w:vAlign w:val="center"/>
          </w:tcPr>
          <w:p w14:paraId="2E768D1B" w14:textId="77777777" w:rsidR="00E66F75" w:rsidRDefault="00E66F75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Online Survey</w:t>
            </w:r>
          </w:p>
        </w:tc>
      </w:tr>
      <w:tr w:rsidR="00E66F75" w:rsidRPr="005D3806" w14:paraId="2D04C83B" w14:textId="77777777" w:rsidTr="006D7BD4">
        <w:tc>
          <w:tcPr>
            <w:tcW w:w="2869" w:type="dxa"/>
            <w:vAlign w:val="center"/>
          </w:tcPr>
          <w:p w14:paraId="2491ADB5" w14:textId="77777777" w:rsidR="00E66F75" w:rsidRDefault="00E66F75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03C1AD95" w14:textId="77777777" w:rsidR="00E66F75" w:rsidRPr="006302A8" w:rsidRDefault="00E66F75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4971" w:type="dxa"/>
            <w:vAlign w:val="center"/>
          </w:tcPr>
          <w:p w14:paraId="382CE2C7" w14:textId="77777777" w:rsidR="00E66F75" w:rsidRDefault="00E66F75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L</w:t>
            </w:r>
            <w:r w:rsidRPr="00A45519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ab-test with mock-up equipment</w:t>
            </w:r>
          </w:p>
        </w:tc>
      </w:tr>
      <w:tr w:rsidR="00A37C52" w:rsidRPr="006302A8" w14:paraId="0BC94CCB" w14:textId="77777777" w:rsidTr="006D7BD4">
        <w:tc>
          <w:tcPr>
            <w:tcW w:w="2869" w:type="dxa"/>
            <w:vAlign w:val="center"/>
          </w:tcPr>
          <w:p w14:paraId="2B825467" w14:textId="77777777" w:rsidR="00A37C52" w:rsidRPr="006302A8" w:rsidRDefault="00A37C52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Study outcomes</w:t>
            </w:r>
          </w:p>
        </w:tc>
        <w:tc>
          <w:tcPr>
            <w:tcW w:w="1232" w:type="dxa"/>
            <w:vAlign w:val="center"/>
          </w:tcPr>
          <w:p w14:paraId="41ECCC82" w14:textId="77777777" w:rsidR="00A37C52" w:rsidRPr="006302A8" w:rsidRDefault="00A37C52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71" w:type="dxa"/>
            <w:vAlign w:val="center"/>
          </w:tcPr>
          <w:p w14:paraId="346E6FF1" w14:textId="77777777" w:rsidR="00A37C52" w:rsidRPr="006302A8" w:rsidRDefault="00A37C52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Results of the study</w:t>
            </w:r>
          </w:p>
        </w:tc>
      </w:tr>
      <w:tr w:rsidR="00A37C52" w:rsidRPr="0028190A" w14:paraId="6F333225" w14:textId="77777777" w:rsidTr="006D7BD4">
        <w:tc>
          <w:tcPr>
            <w:tcW w:w="2869" w:type="dxa"/>
            <w:vAlign w:val="center"/>
          </w:tcPr>
          <w:p w14:paraId="4493ABDD" w14:textId="77777777" w:rsidR="00A37C52" w:rsidRPr="006302A8" w:rsidRDefault="00A37C52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(Experimental) Conditions</w:t>
            </w:r>
          </w:p>
        </w:tc>
        <w:tc>
          <w:tcPr>
            <w:tcW w:w="1232" w:type="dxa"/>
            <w:vAlign w:val="center"/>
          </w:tcPr>
          <w:p w14:paraId="703505E3" w14:textId="77777777" w:rsidR="00A37C52" w:rsidRPr="006302A8" w:rsidRDefault="00A37C52" w:rsidP="00E105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71" w:type="dxa"/>
            <w:vAlign w:val="center"/>
          </w:tcPr>
          <w:p w14:paraId="3D2FD60B" w14:textId="77777777" w:rsidR="00A37C52" w:rsidRPr="006302A8" w:rsidRDefault="0017300E" w:rsidP="001730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Conditions of studies</w:t>
            </w:r>
          </w:p>
        </w:tc>
      </w:tr>
      <w:tr w:rsidR="00AC5F1C" w:rsidRPr="0028190A" w14:paraId="0F547AA1" w14:textId="77777777" w:rsidTr="006D7BD4">
        <w:tc>
          <w:tcPr>
            <w:tcW w:w="2869" w:type="dxa"/>
            <w:vAlign w:val="center"/>
          </w:tcPr>
          <w:p w14:paraId="1A17A097" w14:textId="77777777" w:rsidR="00AC5F1C" w:rsidRDefault="00AC5F1C" w:rsidP="00A37C5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1778911B" w14:textId="77777777" w:rsidR="00AC5F1C" w:rsidRPr="006302A8" w:rsidRDefault="00AC5F1C" w:rsidP="00A37C5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71" w:type="dxa"/>
            <w:vAlign w:val="center"/>
          </w:tcPr>
          <w:p w14:paraId="076380E5" w14:textId="77777777" w:rsidR="00AC5F1C" w:rsidRDefault="00AC5F1C" w:rsidP="00A37C5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6F13720" w14:textId="77777777" w:rsidR="00B63072" w:rsidRDefault="00B63072" w:rsidP="00B63072">
      <w:pPr>
        <w:rPr>
          <w:rFonts w:ascii="Arial" w:hAnsi="Arial" w:cs="Arial"/>
          <w:i/>
        </w:rPr>
      </w:pPr>
    </w:p>
    <w:p w14:paraId="5EDC88C9" w14:textId="77777777" w:rsidR="009C2E04" w:rsidRPr="009C2E04" w:rsidRDefault="009C2E04" w:rsidP="00B63072">
      <w:pPr>
        <w:rPr>
          <w:rFonts w:ascii="Arial" w:hAnsi="Arial" w:cs="Arial"/>
          <w:i/>
        </w:rPr>
      </w:pPr>
      <w:r w:rsidRPr="009C2E04">
        <w:rPr>
          <w:rFonts w:ascii="Arial" w:hAnsi="Arial" w:cs="Arial"/>
          <w:i/>
        </w:rPr>
        <w:t>(</w:t>
      </w:r>
      <w:r w:rsidR="00773A05">
        <w:rPr>
          <w:rFonts w:ascii="Arial" w:hAnsi="Arial" w:cs="Arial"/>
          <w:i/>
        </w:rPr>
        <w:t xml:space="preserve">S1 </w:t>
      </w:r>
      <w:r w:rsidRPr="009C2E04">
        <w:rPr>
          <w:rFonts w:ascii="Arial" w:hAnsi="Arial" w:cs="Arial"/>
          <w:i/>
        </w:rPr>
        <w:t xml:space="preserve">Appendix </w:t>
      </w:r>
      <w:proofErr w:type="spellStart"/>
      <w:r w:rsidRPr="009C2E04">
        <w:rPr>
          <w:rFonts w:ascii="Arial" w:hAnsi="Arial" w:cs="Arial"/>
          <w:i/>
        </w:rPr>
        <w:t>continues</w:t>
      </w:r>
      <w:proofErr w:type="spellEnd"/>
      <w:r w:rsidRPr="009C2E04">
        <w:rPr>
          <w:rFonts w:ascii="Arial" w:hAnsi="Arial" w:cs="Arial"/>
          <w:i/>
        </w:rPr>
        <w:t>)</w:t>
      </w:r>
    </w:p>
    <w:p w14:paraId="4D786FC5" w14:textId="77777777" w:rsidR="00B63072" w:rsidRDefault="00B63072">
      <w:r>
        <w:br w:type="page"/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1105"/>
        <w:gridCol w:w="4946"/>
        <w:gridCol w:w="15"/>
      </w:tblGrid>
      <w:tr w:rsidR="00272D49" w:rsidRPr="00291345" w14:paraId="1F1B50BD" w14:textId="77777777" w:rsidTr="006D7BD4">
        <w:trPr>
          <w:gridAfter w:val="1"/>
          <w:wAfter w:w="15" w:type="dxa"/>
        </w:trPr>
        <w:tc>
          <w:tcPr>
            <w:tcW w:w="3011" w:type="dxa"/>
            <w:tcBorders>
              <w:bottom w:val="single" w:sz="4" w:space="0" w:color="auto"/>
            </w:tcBorders>
            <w:vAlign w:val="center"/>
          </w:tcPr>
          <w:p w14:paraId="2064AFDC" w14:textId="77777777" w:rsidR="00272D49" w:rsidRDefault="005449F2" w:rsidP="005449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S1 </w:t>
            </w:r>
            <w:r w:rsidR="008C7386">
              <w:rPr>
                <w:rFonts w:ascii="Arial" w:hAnsi="Arial" w:cs="Arial"/>
                <w:sz w:val="20"/>
                <w:szCs w:val="20"/>
                <w:lang w:val="en-GB"/>
              </w:rPr>
              <w:t xml:space="preserve">Appendix </w:t>
            </w:r>
            <w:r w:rsidR="000F3DE7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272D49">
              <w:rPr>
                <w:rFonts w:ascii="Arial" w:hAnsi="Arial" w:cs="Arial"/>
                <w:sz w:val="20"/>
                <w:szCs w:val="20"/>
                <w:lang w:val="en-GB"/>
              </w:rPr>
              <w:t>continued</w:t>
            </w:r>
            <w:r w:rsidR="000F3DE7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51BB55D9" w14:textId="77777777" w:rsidR="00272D49" w:rsidRPr="006302A8" w:rsidRDefault="00272D49" w:rsidP="0029134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  <w:vAlign w:val="center"/>
          </w:tcPr>
          <w:p w14:paraId="1AD95840" w14:textId="77777777" w:rsidR="00272D49" w:rsidRDefault="00272D49" w:rsidP="0029134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C2E04" w:rsidRPr="006302A8" w14:paraId="792BF08C" w14:textId="77777777" w:rsidTr="006D7BD4">
        <w:trPr>
          <w:gridAfter w:val="1"/>
          <w:wAfter w:w="15" w:type="dxa"/>
          <w:trHeight w:val="34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330E" w14:textId="77777777" w:rsidR="009C2E04" w:rsidRPr="006302A8" w:rsidRDefault="009C2E04" w:rsidP="00B5799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02A8">
              <w:rPr>
                <w:rFonts w:ascii="Arial" w:hAnsi="Arial" w:cs="Arial"/>
                <w:sz w:val="20"/>
                <w:szCs w:val="20"/>
                <w:lang w:val="en-GB"/>
              </w:rPr>
              <w:t>Variable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9C77" w14:textId="77777777" w:rsidR="009C2E04" w:rsidRPr="006302A8" w:rsidRDefault="009C2E04" w:rsidP="00B5799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02A8">
              <w:rPr>
                <w:rFonts w:ascii="Arial" w:hAnsi="Arial" w:cs="Arial"/>
                <w:sz w:val="20"/>
                <w:szCs w:val="20"/>
                <w:lang w:val="en-GB"/>
              </w:rPr>
              <w:t>Code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6F26" w14:textId="77777777" w:rsidR="009C2E04" w:rsidRPr="006302A8" w:rsidRDefault="009C2E04" w:rsidP="00B5799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02A8">
              <w:rPr>
                <w:rFonts w:ascii="Arial" w:hAnsi="Arial" w:cs="Arial"/>
                <w:sz w:val="20"/>
                <w:szCs w:val="20"/>
                <w:lang w:val="en-GB"/>
              </w:rPr>
              <w:t>Description</w:t>
            </w:r>
          </w:p>
        </w:tc>
      </w:tr>
      <w:tr w:rsidR="0028190A" w:rsidRPr="006302A8" w14:paraId="7148F17C" w14:textId="77777777" w:rsidTr="0077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32B5" w14:textId="6EDDC5B1" w:rsidR="0028190A" w:rsidRPr="007256B2" w:rsidRDefault="005D3806" w:rsidP="00765BB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Simple Scale</w:t>
            </w:r>
            <w:r w:rsidR="0028190A" w:rsidRPr="007256B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application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095F" w14:textId="77777777" w:rsidR="0028190A" w:rsidRPr="006302A8" w:rsidRDefault="0028190A" w:rsidP="00765BB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3D27" w14:textId="77777777" w:rsidR="0028190A" w:rsidRPr="006302A8" w:rsidRDefault="0028190A" w:rsidP="00765BB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8190A" w:rsidRPr="005D3806" w14:paraId="1F361FD0" w14:textId="77777777" w:rsidTr="0077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069B" w14:textId="5EBE2D22" w:rsidR="0028190A" w:rsidRPr="006302A8" w:rsidRDefault="0028190A" w:rsidP="00765BB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252149">
              <w:rPr>
                <w:rFonts w:ascii="Arial" w:hAnsi="Arial" w:cs="Arial"/>
                <w:sz w:val="20"/>
                <w:szCs w:val="20"/>
                <w:lang w:val="en-GB"/>
              </w:rPr>
              <w:t>Simple Scale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level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12CB" w14:textId="77777777" w:rsidR="0028190A" w:rsidRPr="006302A8" w:rsidRDefault="0028190A" w:rsidP="00765BB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CF35" w14:textId="77777777" w:rsidR="0028190A" w:rsidRPr="006302A8" w:rsidRDefault="0028190A" w:rsidP="00765BB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Reported level of the VDL-scale (e.g., 5-point, Likert or continuous)</w:t>
            </w:r>
          </w:p>
        </w:tc>
      </w:tr>
      <w:tr w:rsidR="0028190A" w:rsidRPr="005D3806" w14:paraId="0DAB4C8C" w14:textId="77777777" w:rsidTr="0077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3644" w14:textId="2D519C2F" w:rsidR="0028190A" w:rsidRPr="006302A8" w:rsidRDefault="0028190A" w:rsidP="00765BB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252149">
              <w:rPr>
                <w:rFonts w:ascii="Arial" w:hAnsi="Arial" w:cs="Arial"/>
                <w:sz w:val="20"/>
                <w:szCs w:val="20"/>
                <w:lang w:val="en-GB"/>
              </w:rPr>
              <w:t>Simple 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cale range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C864" w14:textId="77777777" w:rsidR="0028190A" w:rsidRPr="006302A8" w:rsidRDefault="0028190A" w:rsidP="00765BB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5734" w14:textId="77777777" w:rsidR="0028190A" w:rsidRPr="006302A8" w:rsidRDefault="0028190A" w:rsidP="00765BB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Reported range of the VDL scale (e.g., -2 to 2, 1 to 5, or -50 to 50)</w:t>
            </w:r>
          </w:p>
        </w:tc>
      </w:tr>
      <w:tr w:rsidR="00FC1BE4" w:rsidRPr="001979BA" w14:paraId="7A176F76" w14:textId="77777777" w:rsidTr="006D7BD4">
        <w:trPr>
          <w:gridAfter w:val="1"/>
          <w:wAfter w:w="15" w:type="dxa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447D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Presentation of scale results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6100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24EC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Numbers</w:t>
            </w:r>
          </w:p>
        </w:tc>
      </w:tr>
      <w:tr w:rsidR="00FC1BE4" w:rsidRPr="001979BA" w14:paraId="05DD6A4C" w14:textId="77777777" w:rsidTr="006D7BD4">
        <w:trPr>
          <w:gridAfter w:val="1"/>
          <w:wAfter w:w="15" w:type="dxa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FA20" w14:textId="77777777" w:rsidR="00FC1BE4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8BFE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7E8B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Bar chart</w:t>
            </w:r>
          </w:p>
        </w:tc>
      </w:tr>
      <w:tr w:rsidR="00FC1BE4" w:rsidRPr="001979BA" w14:paraId="517E2776" w14:textId="77777777" w:rsidTr="006D7BD4">
        <w:trPr>
          <w:gridAfter w:val="1"/>
          <w:wAfter w:w="15" w:type="dxa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AA3F" w14:textId="77777777" w:rsidR="00FC1BE4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F50D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B61C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Two-dimensional diagram</w:t>
            </w:r>
          </w:p>
        </w:tc>
      </w:tr>
      <w:tr w:rsidR="00FC1BE4" w:rsidRPr="001979BA" w14:paraId="13C2157A" w14:textId="77777777" w:rsidTr="006D7BD4">
        <w:trPr>
          <w:gridAfter w:val="1"/>
          <w:wAfter w:w="15" w:type="dxa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CB28" w14:textId="77777777" w:rsidR="00FC1BE4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AFF3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ED7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Figure</w:t>
            </w:r>
          </w:p>
        </w:tc>
      </w:tr>
      <w:tr w:rsidR="00FC1BE4" w:rsidRPr="001979BA" w14:paraId="25F07618" w14:textId="77777777" w:rsidTr="006D7BD4">
        <w:trPr>
          <w:gridAfter w:val="1"/>
          <w:wAfter w:w="15" w:type="dxa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94DB" w14:textId="77777777" w:rsidR="00FC1BE4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5D7E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6CA4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Plain text</w:t>
            </w:r>
          </w:p>
        </w:tc>
      </w:tr>
      <w:tr w:rsidR="00FC1BE4" w:rsidRPr="001979BA" w14:paraId="5AE960B9" w14:textId="77777777" w:rsidTr="006D7BD4">
        <w:trPr>
          <w:gridAfter w:val="1"/>
          <w:wAfter w:w="15" w:type="dxa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3823" w14:textId="77777777" w:rsidR="00FC1BE4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50C9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0017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 reporting</w:t>
            </w:r>
          </w:p>
        </w:tc>
      </w:tr>
      <w:tr w:rsidR="00FC1BE4" w:rsidRPr="005D3806" w14:paraId="212674D4" w14:textId="77777777" w:rsidTr="006D7BD4">
        <w:trPr>
          <w:gridAfter w:val="1"/>
          <w:wAfter w:w="15" w:type="dxa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887A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Factor loadings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800B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0A06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Loadings for each of the five items of the usefulness sub-scale </w:t>
            </w:r>
          </w:p>
        </w:tc>
      </w:tr>
      <w:tr w:rsidR="00FC1BE4" w:rsidRPr="005D3806" w14:paraId="638621CD" w14:textId="77777777" w:rsidTr="006D7BD4">
        <w:trPr>
          <w:gridAfter w:val="1"/>
          <w:wAfter w:w="15" w:type="dxa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AB2D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Factor loadings SAT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C61A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8460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Loadings for each of the four items of the satisfying sub-scale </w:t>
            </w:r>
          </w:p>
        </w:tc>
      </w:tr>
      <w:tr w:rsidR="00FC1BE4" w:rsidRPr="005D3806" w14:paraId="51D44AAB" w14:textId="77777777" w:rsidTr="006D7BD4">
        <w:trPr>
          <w:gridAfter w:val="1"/>
          <w:wAfter w:w="15" w:type="dxa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A7E4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Median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9751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CED3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Median of the usefulness sub-scale</w:t>
            </w:r>
          </w:p>
        </w:tc>
      </w:tr>
      <w:tr w:rsidR="00FC1BE4" w:rsidRPr="005D3806" w14:paraId="66F22DBF" w14:textId="77777777" w:rsidTr="006D7BD4">
        <w:trPr>
          <w:gridAfter w:val="1"/>
          <w:wAfter w:w="15" w:type="dxa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700A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Mean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1B61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39B8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Mean of the usefulness sub-scale</w:t>
            </w:r>
          </w:p>
        </w:tc>
      </w:tr>
      <w:tr w:rsidR="00FC1BE4" w:rsidRPr="005D3806" w14:paraId="381C69B8" w14:textId="77777777" w:rsidTr="006D7BD4">
        <w:trPr>
          <w:gridAfter w:val="1"/>
          <w:wAfter w:w="15" w:type="dxa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D36C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Standard deviation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CAAC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0CD1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Standard deviation of the usefulness sub-scale</w:t>
            </w:r>
          </w:p>
        </w:tc>
      </w:tr>
      <w:tr w:rsidR="00FC1BE4" w:rsidRPr="005D3806" w14:paraId="42CDA6BF" w14:textId="77777777" w:rsidTr="006D7BD4">
        <w:trPr>
          <w:gridAfter w:val="1"/>
          <w:wAfter w:w="15" w:type="dxa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8FBC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Median SAT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FB9C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611F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Median of the satisfying sub-scale</w:t>
            </w:r>
          </w:p>
        </w:tc>
      </w:tr>
      <w:tr w:rsidR="00FC1BE4" w:rsidRPr="005D3806" w14:paraId="102991C4" w14:textId="77777777" w:rsidTr="006D7BD4">
        <w:trPr>
          <w:gridAfter w:val="1"/>
          <w:wAfter w:w="15" w:type="dxa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C7F9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Mean SAT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8C73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EE51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Mean of the satisfying sub-scale</w:t>
            </w:r>
          </w:p>
        </w:tc>
      </w:tr>
      <w:tr w:rsidR="00FC1BE4" w:rsidRPr="005D3806" w14:paraId="7A5ACCCC" w14:textId="77777777" w:rsidTr="006D7BD4">
        <w:trPr>
          <w:gridAfter w:val="1"/>
          <w:wAfter w:w="15" w:type="dxa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B4E4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Standard deviation SAT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5A81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F23C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Standard deviation of the satisfying sub-scale</w:t>
            </w:r>
          </w:p>
        </w:tc>
      </w:tr>
      <w:tr w:rsidR="00FC1BE4" w:rsidRPr="005D3806" w14:paraId="2018BDA5" w14:textId="77777777" w:rsidTr="006D7BD4">
        <w:trPr>
          <w:gridAfter w:val="1"/>
          <w:wAfter w:w="15" w:type="dxa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A89F" w14:textId="77777777" w:rsidR="00FC1BE4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Mean full scale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8EA3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E9DE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Mean of the entire VDL-scale</w:t>
            </w:r>
          </w:p>
        </w:tc>
      </w:tr>
      <w:tr w:rsidR="00FC1BE4" w:rsidRPr="005D3806" w14:paraId="2C5473D7" w14:textId="77777777" w:rsidTr="006D7BD4">
        <w:trPr>
          <w:gridAfter w:val="1"/>
          <w:wAfter w:w="15" w:type="dxa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2E2B" w14:textId="77777777" w:rsidR="00FC1BE4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Standard deviation full scale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0F8D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454D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Standard deviation of the entire VDL-scale</w:t>
            </w:r>
          </w:p>
        </w:tc>
      </w:tr>
      <w:tr w:rsidR="00FC1BE4" w:rsidRPr="005D3806" w14:paraId="781C6CB6" w14:textId="77777777" w:rsidTr="006D7BD4">
        <w:trPr>
          <w:gridAfter w:val="1"/>
          <w:wAfter w:w="15" w:type="dxa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C2EA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Reliability coefficient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739C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F108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Cronbach’s alpha for usefulness sub-scale</w:t>
            </w:r>
          </w:p>
        </w:tc>
      </w:tr>
      <w:tr w:rsidR="00FC1BE4" w:rsidRPr="005D3806" w14:paraId="0F9959A1" w14:textId="77777777" w:rsidTr="006D7BD4">
        <w:trPr>
          <w:gridAfter w:val="1"/>
          <w:wAfter w:w="15" w:type="dxa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73C8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Reliability coefficient SAT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AEA0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0A69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Cronbach’s alpha for satisfying sub-scale</w:t>
            </w:r>
          </w:p>
        </w:tc>
      </w:tr>
      <w:tr w:rsidR="00FC1BE4" w:rsidRPr="005D3806" w14:paraId="3F8B241D" w14:textId="77777777" w:rsidTr="006D7BD4">
        <w:trPr>
          <w:gridAfter w:val="1"/>
          <w:wAfter w:w="15" w:type="dxa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3628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Reliability coefficient full scale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46A4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DE91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Cronbach’s alpha for the entire scale</w:t>
            </w:r>
          </w:p>
        </w:tc>
      </w:tr>
      <w:tr w:rsidR="00FC1BE4" w:rsidRPr="007E0318" w14:paraId="3A2EA536" w14:textId="77777777" w:rsidTr="006D7BD4">
        <w:trPr>
          <w:gridAfter w:val="1"/>
          <w:wAfter w:w="15" w:type="dxa"/>
          <w:trHeight w:val="46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324B" w14:textId="77777777" w:rsidR="00FC1BE4" w:rsidRPr="007256B2" w:rsidRDefault="00FC1BE4" w:rsidP="00FC1BE4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Relationships of VDL-scale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4534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D38D" w14:textId="77777777" w:rsidR="00FC1BE4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C1BE4" w:rsidRPr="005D3806" w14:paraId="43FE6342" w14:textId="77777777" w:rsidTr="006D7BD4">
        <w:trPr>
          <w:gridAfter w:val="1"/>
          <w:wAfter w:w="15" w:type="dxa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CC0E" w14:textId="77777777" w:rsidR="00FC1BE4" w:rsidRPr="00CD65C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Model variables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FAD8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0E6E" w14:textId="77777777" w:rsidR="00FC1BE4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Constructs included in the conceptual model</w:t>
            </w:r>
          </w:p>
        </w:tc>
      </w:tr>
      <w:tr w:rsidR="00FC1BE4" w:rsidRPr="005D3806" w14:paraId="24E9E3FF" w14:textId="77777777" w:rsidTr="006D7BD4">
        <w:trPr>
          <w:gridAfter w:val="1"/>
          <w:wAfter w:w="15" w:type="dxa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B7E4" w14:textId="77777777" w:rsidR="00FC1BE4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Correlates of the VDL-scale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624B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C77C" w14:textId="77777777" w:rsidR="00FC1BE4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Correlations between sub-scales and with other constructs </w:t>
            </w:r>
          </w:p>
        </w:tc>
      </w:tr>
      <w:tr w:rsidR="00FC1BE4" w:rsidRPr="005D3806" w14:paraId="53348399" w14:textId="77777777" w:rsidTr="006D7BD4">
        <w:trPr>
          <w:gridAfter w:val="1"/>
          <w:wAfter w:w="15" w:type="dxa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8288" w14:textId="77777777" w:rsidR="00FC1BE4" w:rsidRPr="00CD65C8" w:rsidRDefault="00FC1BE4" w:rsidP="00FC1B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Other statistics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6D88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B0E1" w14:textId="77777777" w:rsidR="00FC1BE4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Additional statistics used to answer research questions (e.g., t-tests, ANOVAs, or regressions)</w:t>
            </w:r>
          </w:p>
        </w:tc>
      </w:tr>
      <w:tr w:rsidR="00FC1BE4" w:rsidRPr="00AE0C19" w14:paraId="3DCB5B7D" w14:textId="77777777" w:rsidTr="006D7BD4">
        <w:trPr>
          <w:gridAfter w:val="1"/>
          <w:wAfter w:w="15" w:type="dxa"/>
          <w:trHeight w:val="46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78F3" w14:textId="77777777" w:rsidR="00FC1BE4" w:rsidRPr="007256B2" w:rsidRDefault="00FC1BE4" w:rsidP="00FC1BE4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256B2">
              <w:rPr>
                <w:rFonts w:ascii="Arial" w:hAnsi="Arial" w:cs="Arial"/>
                <w:i/>
                <w:sz w:val="20"/>
                <w:szCs w:val="20"/>
                <w:lang w:val="en-GB"/>
              </w:rPr>
              <w:t>Miscellaneous aspects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B921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D8F8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C1BE4" w:rsidRPr="005D3806" w14:paraId="19A55F0C" w14:textId="77777777" w:rsidTr="006D7BD4">
        <w:trPr>
          <w:gridAfter w:val="1"/>
          <w:wAfter w:w="15" w:type="dxa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A97F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Translation of adjectives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33DF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B778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Information about the use of translated versions of the VDL-scale</w:t>
            </w:r>
          </w:p>
        </w:tc>
      </w:tr>
      <w:tr w:rsidR="00FC1BE4" w:rsidRPr="005D3806" w14:paraId="4D8BAF46" w14:textId="77777777" w:rsidTr="006D7BD4">
        <w:trPr>
          <w:gridAfter w:val="1"/>
          <w:wAfter w:w="15" w:type="dxa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0AC6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Miscellaneous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4FB5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9D4E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Other aspects about the VDL-scale (e.g., adaptation of the scale)</w:t>
            </w:r>
          </w:p>
        </w:tc>
      </w:tr>
      <w:tr w:rsidR="00FC1BE4" w:rsidRPr="005D3806" w14:paraId="07D2C439" w14:textId="77777777" w:rsidTr="006D7BD4">
        <w:trPr>
          <w:gridAfter w:val="1"/>
          <w:wAfter w:w="15" w:type="dxa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E6AD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Team member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30F1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934E" w14:textId="77777777" w:rsidR="00FC1BE4" w:rsidRPr="006302A8" w:rsidRDefault="00FC1BE4" w:rsidP="00FC1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Initials of team members coding the studies</w:t>
            </w:r>
          </w:p>
        </w:tc>
      </w:tr>
    </w:tbl>
    <w:p w14:paraId="3BBE6A9E" w14:textId="2AFAE848" w:rsidR="00900EAE" w:rsidRPr="00EF2234" w:rsidRDefault="006D7BD4">
      <w:pPr>
        <w:rPr>
          <w:rFonts w:ascii="Arial" w:hAnsi="Arial" w:cs="Arial"/>
          <w:lang w:val="en-GB"/>
        </w:rPr>
      </w:pPr>
      <w:r w:rsidRPr="00EF2234">
        <w:rPr>
          <w:rFonts w:ascii="Arial" w:hAnsi="Arial" w:cs="Arial"/>
          <w:i/>
          <w:lang w:val="en-GB"/>
        </w:rPr>
        <w:t>N</w:t>
      </w:r>
      <w:r w:rsidRPr="00EF2234">
        <w:rPr>
          <w:rFonts w:ascii="Arial" w:hAnsi="Arial" w:cs="Arial"/>
          <w:lang w:val="en-GB"/>
        </w:rPr>
        <w:t xml:space="preserve"> = 2</w:t>
      </w:r>
      <w:r w:rsidR="000D0194">
        <w:rPr>
          <w:rFonts w:ascii="Arial" w:hAnsi="Arial" w:cs="Arial"/>
          <w:lang w:val="en-GB"/>
        </w:rPr>
        <w:t>47</w:t>
      </w:r>
      <w:r w:rsidRPr="00EF2234">
        <w:rPr>
          <w:rFonts w:ascii="Arial" w:hAnsi="Arial" w:cs="Arial"/>
          <w:lang w:val="en-GB"/>
        </w:rPr>
        <w:t xml:space="preserve"> studies in section 1 (Metadata); </w:t>
      </w:r>
      <w:r w:rsidRPr="00EF2234">
        <w:rPr>
          <w:rFonts w:ascii="Arial" w:hAnsi="Arial" w:cs="Arial"/>
          <w:i/>
          <w:lang w:val="en-GB"/>
        </w:rPr>
        <w:t>N</w:t>
      </w:r>
      <w:r w:rsidRPr="00EF2234">
        <w:rPr>
          <w:rFonts w:ascii="Arial" w:hAnsi="Arial" w:cs="Arial"/>
          <w:lang w:val="en-GB"/>
        </w:rPr>
        <w:t xml:space="preserve"> = </w:t>
      </w:r>
      <w:r w:rsidR="006640DC">
        <w:rPr>
          <w:rFonts w:ascii="Arial" w:hAnsi="Arial" w:cs="Arial"/>
          <w:lang w:val="en-GB"/>
        </w:rPr>
        <w:t>128</w:t>
      </w:r>
      <w:r w:rsidRPr="00EF2234">
        <w:rPr>
          <w:rFonts w:ascii="Arial" w:hAnsi="Arial" w:cs="Arial"/>
          <w:lang w:val="en-GB"/>
        </w:rPr>
        <w:t xml:space="preserve"> studies in all other sections</w:t>
      </w:r>
      <w:r w:rsidR="002E3B23">
        <w:rPr>
          <w:rFonts w:ascii="Arial" w:hAnsi="Arial" w:cs="Arial"/>
          <w:lang w:val="en-GB"/>
        </w:rPr>
        <w:t>.</w:t>
      </w:r>
    </w:p>
    <w:sectPr w:rsidR="00900EAE" w:rsidRPr="00EF22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2A8"/>
    <w:rsid w:val="00004E34"/>
    <w:rsid w:val="00011024"/>
    <w:rsid w:val="00015C78"/>
    <w:rsid w:val="000932B9"/>
    <w:rsid w:val="00096951"/>
    <w:rsid w:val="000D0194"/>
    <w:rsid w:val="000F3DE7"/>
    <w:rsid w:val="001178E6"/>
    <w:rsid w:val="001332B7"/>
    <w:rsid w:val="0017300E"/>
    <w:rsid w:val="00185C08"/>
    <w:rsid w:val="001979BA"/>
    <w:rsid w:val="001D42CC"/>
    <w:rsid w:val="001F3CF1"/>
    <w:rsid w:val="00252149"/>
    <w:rsid w:val="002576EC"/>
    <w:rsid w:val="00272D49"/>
    <w:rsid w:val="0028190A"/>
    <w:rsid w:val="00291345"/>
    <w:rsid w:val="002E3B23"/>
    <w:rsid w:val="00402234"/>
    <w:rsid w:val="00402276"/>
    <w:rsid w:val="0041018A"/>
    <w:rsid w:val="0042374A"/>
    <w:rsid w:val="0045384A"/>
    <w:rsid w:val="00527C71"/>
    <w:rsid w:val="005449F2"/>
    <w:rsid w:val="005A1C0A"/>
    <w:rsid w:val="005D3806"/>
    <w:rsid w:val="006302A8"/>
    <w:rsid w:val="0064789B"/>
    <w:rsid w:val="006640DC"/>
    <w:rsid w:val="00664D9E"/>
    <w:rsid w:val="006D7BD4"/>
    <w:rsid w:val="007256B2"/>
    <w:rsid w:val="00773A05"/>
    <w:rsid w:val="00786746"/>
    <w:rsid w:val="0079675E"/>
    <w:rsid w:val="007B0B9A"/>
    <w:rsid w:val="007E0318"/>
    <w:rsid w:val="00837AB1"/>
    <w:rsid w:val="008C7386"/>
    <w:rsid w:val="008F6F3D"/>
    <w:rsid w:val="00900EAE"/>
    <w:rsid w:val="009B1435"/>
    <w:rsid w:val="009B760D"/>
    <w:rsid w:val="009C2E04"/>
    <w:rsid w:val="009D7740"/>
    <w:rsid w:val="00A27292"/>
    <w:rsid w:val="00A37C52"/>
    <w:rsid w:val="00A71B2D"/>
    <w:rsid w:val="00AA1CAF"/>
    <w:rsid w:val="00AC0877"/>
    <w:rsid w:val="00AC100D"/>
    <w:rsid w:val="00AC5F1C"/>
    <w:rsid w:val="00AE0C19"/>
    <w:rsid w:val="00AE0F9B"/>
    <w:rsid w:val="00AF334D"/>
    <w:rsid w:val="00B00480"/>
    <w:rsid w:val="00B63072"/>
    <w:rsid w:val="00B86B55"/>
    <w:rsid w:val="00BC1E22"/>
    <w:rsid w:val="00C258F7"/>
    <w:rsid w:val="00C46116"/>
    <w:rsid w:val="00C519AE"/>
    <w:rsid w:val="00C66F9C"/>
    <w:rsid w:val="00CD65C8"/>
    <w:rsid w:val="00CE0954"/>
    <w:rsid w:val="00D83CDC"/>
    <w:rsid w:val="00DB0E36"/>
    <w:rsid w:val="00DB17D4"/>
    <w:rsid w:val="00E10546"/>
    <w:rsid w:val="00E41099"/>
    <w:rsid w:val="00E66F75"/>
    <w:rsid w:val="00E851A3"/>
    <w:rsid w:val="00EF2234"/>
    <w:rsid w:val="00F1287F"/>
    <w:rsid w:val="00F42B5B"/>
    <w:rsid w:val="00F42BAA"/>
    <w:rsid w:val="00F521B5"/>
    <w:rsid w:val="00F9158A"/>
    <w:rsid w:val="00FC1BE4"/>
    <w:rsid w:val="00FC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AAF9"/>
  <w15:chartTrackingRefBased/>
  <w15:docId w15:val="{1743E5EA-1AAA-4AC2-AE83-5F7D2548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3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Zoellick, Jan</dc:creator>
  <cp:keywords/>
  <dc:description/>
  <cp:lastModifiedBy>Zöllick, Jan</cp:lastModifiedBy>
  <cp:revision>68</cp:revision>
  <dcterms:created xsi:type="dcterms:W3CDTF">2019-03-25T09:08:00Z</dcterms:created>
  <dcterms:modified xsi:type="dcterms:W3CDTF">2020-11-10T12:31:00Z</dcterms:modified>
</cp:coreProperties>
</file>