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1F25" w14:textId="676F4D03" w:rsidR="002D7CC9" w:rsidRDefault="005C61FC" w:rsidP="002D7CC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S5 </w:t>
      </w:r>
      <w:r w:rsidR="002D7CC9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>.</w:t>
      </w:r>
      <w:r w:rsidR="002D7CC9">
        <w:rPr>
          <w:rFonts w:ascii="Times New Roman" w:hAnsi="Times New Roman" w:cs="Times New Roman"/>
          <w:b/>
        </w:rPr>
        <w:t xml:space="preserve"> Normal range of laboratory findings of COVID-19 patients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1417"/>
      </w:tblGrid>
      <w:tr w:rsidR="002D7CC9" w14:paraId="0D95E934" w14:textId="77777777" w:rsidTr="00D031DF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FCA450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F384AAE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Normal range</w:t>
            </w:r>
          </w:p>
        </w:tc>
      </w:tr>
      <w:tr w:rsidR="002D7CC9" w14:paraId="669CC59E" w14:textId="77777777" w:rsidTr="00D031DF">
        <w:tc>
          <w:tcPr>
            <w:tcW w:w="283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4B202A42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White blood cell count, </w:t>
            </w:r>
            <w:r>
              <w:rPr>
                <w:rFonts w:ascii="SimSun" w:eastAsia="SimSun" w:hAnsi="SimSun" w:cs="Times New Roman" w:hint="eastAsia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/L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2C0212ED" w14:textId="77777777" w:rsidR="002D7CC9" w:rsidRDefault="002D7CC9" w:rsidP="00D031DF">
            <w:pPr>
              <w:spacing w:line="360" w:lineRule="auto"/>
              <w:rPr>
                <w:rFonts w:ascii="Times New Roman" w:hAnsi="Times New Roman"/>
                <w:sz w:val="15"/>
                <w:lang w:val="en-IN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4-10</w:t>
            </w:r>
          </w:p>
        </w:tc>
      </w:tr>
      <w:tr w:rsidR="002D7CC9" w14:paraId="70B9C66B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27562F18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Lymphocyte count, </w:t>
            </w:r>
            <w:r>
              <w:rPr>
                <w:rFonts w:ascii="SimSun" w:eastAsia="SimSun" w:hAnsi="SimSun" w:cs="Times New Roman" w:hint="eastAsia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30596664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1.10-3.35</w:t>
            </w:r>
          </w:p>
        </w:tc>
      </w:tr>
      <w:tr w:rsidR="002D7CC9" w14:paraId="3A2BC7D0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21FDEAA3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 cell subsets</w:t>
            </w:r>
          </w:p>
        </w:tc>
        <w:tc>
          <w:tcPr>
            <w:tcW w:w="1417" w:type="dxa"/>
            <w:shd w:val="clear" w:color="auto" w:fill="FFFFFF" w:themeFill="background1"/>
          </w:tcPr>
          <w:p w14:paraId="251F3B1F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D7CC9" w14:paraId="2D271A7F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3C9D4F34" w14:textId="77777777" w:rsidR="002D7CC9" w:rsidRDefault="002D7CC9" w:rsidP="00D031DF">
            <w:pPr>
              <w:spacing w:line="360" w:lineRule="auto"/>
              <w:ind w:leftChars="135" w:left="297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CD4+ T cells, cell/</w:t>
            </w:r>
            <w:r>
              <w:rPr>
                <w:rFonts w:ascii="Times New Roman" w:eastAsia="SimSun" w:hAnsi="Times New Roman" w:cs="Times New Roman"/>
                <w:sz w:val="15"/>
                <w:szCs w:val="15"/>
              </w:rPr>
              <w:t>μ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79F45328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550-1440</w:t>
            </w:r>
          </w:p>
        </w:tc>
      </w:tr>
      <w:tr w:rsidR="002D7CC9" w14:paraId="36EF43C0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50304271" w14:textId="77777777" w:rsidR="002D7CC9" w:rsidRDefault="002D7CC9" w:rsidP="00D031DF">
            <w:pPr>
              <w:spacing w:line="360" w:lineRule="auto"/>
              <w:ind w:leftChars="135" w:left="297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CD8+ T cells, cell/</w:t>
            </w:r>
            <w:r>
              <w:rPr>
                <w:rFonts w:ascii="Times New Roman" w:eastAsia="SimSun" w:hAnsi="Times New Roman" w:cs="Times New Roman"/>
                <w:sz w:val="15"/>
                <w:szCs w:val="15"/>
              </w:rPr>
              <w:t>μ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6671CDC1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320-1250</w:t>
            </w:r>
          </w:p>
        </w:tc>
      </w:tr>
      <w:tr w:rsidR="002D7CC9" w14:paraId="78382357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1406E00A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Haemoglobin, g/L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66CD9774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110-150</w:t>
            </w:r>
          </w:p>
        </w:tc>
      </w:tr>
      <w:tr w:rsidR="002D7CC9" w14:paraId="564D57D4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1CB0B785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Platelet count, </w:t>
            </w:r>
            <w:r>
              <w:rPr>
                <w:rFonts w:ascii="Times New Roman" w:eastAsia="SimSun" w:hAnsi="Times New Roman" w:cs="Times New Roman"/>
                <w:sz w:val="15"/>
                <w:szCs w:val="15"/>
              </w:rPr>
              <w:t>×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27D26FC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100-300</w:t>
            </w:r>
          </w:p>
        </w:tc>
      </w:tr>
      <w:tr w:rsidR="002D7CC9" w14:paraId="4B60E79C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702F4863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Albumin, g/L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60F8FF24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35-54</w:t>
            </w:r>
          </w:p>
        </w:tc>
      </w:tr>
      <w:tr w:rsidR="002D7CC9" w14:paraId="32EA0C9A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5FA23C36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Total bilirubin, </w:t>
            </w:r>
            <w:r>
              <w:rPr>
                <w:rFonts w:ascii="Times New Roman" w:eastAsia="SimSun" w:hAnsi="Times New Roman" w:cs="Times New Roman"/>
                <w:sz w:val="15"/>
                <w:szCs w:val="15"/>
              </w:rPr>
              <w:t>μ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mol/L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6DECDD13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2-26</w:t>
            </w:r>
          </w:p>
        </w:tc>
      </w:tr>
      <w:tr w:rsidR="002D7CC9" w14:paraId="6D1813EE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57F23C99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Direct bilirubin, </w:t>
            </w:r>
            <w:r>
              <w:rPr>
                <w:rFonts w:ascii="Times New Roman" w:eastAsia="SimSun" w:hAnsi="Times New Roman" w:cs="Times New Roman"/>
                <w:sz w:val="15"/>
                <w:szCs w:val="15"/>
              </w:rPr>
              <w:t>μ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mol/L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030B8C75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0-8</w:t>
            </w:r>
          </w:p>
        </w:tc>
      </w:tr>
      <w:tr w:rsidR="002D7CC9" w14:paraId="239F38B9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4FC190D7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Alaine aminotransferase, U/L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FDE70EE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0-40</w:t>
            </w:r>
          </w:p>
        </w:tc>
      </w:tr>
      <w:tr w:rsidR="002D7CC9" w14:paraId="6332E511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2E4FD804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Aspartate aminotransferase, U/L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81EDDE1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0-40</w:t>
            </w:r>
          </w:p>
        </w:tc>
      </w:tr>
      <w:tr w:rsidR="002D7CC9" w14:paraId="66A6FCE0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328A9F55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Creatinine, </w:t>
            </w:r>
            <w:r>
              <w:rPr>
                <w:rFonts w:ascii="Times New Roman" w:eastAsia="SimSun" w:hAnsi="Times New Roman" w:cs="Times New Roman"/>
                <w:sz w:val="15"/>
                <w:szCs w:val="15"/>
              </w:rPr>
              <w:t>μ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mol/L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0B0F57C6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35-97</w:t>
            </w:r>
          </w:p>
        </w:tc>
      </w:tr>
      <w:tr w:rsidR="002D7CC9" w14:paraId="7B9FB652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2F401530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Cystatin C, mg/L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87996EC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0.63-1.55</w:t>
            </w:r>
          </w:p>
        </w:tc>
      </w:tr>
      <w:tr w:rsidR="002D7CC9" w14:paraId="334AC180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392258C8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Creatine kinase-MB, U/L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75B4C732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0-8</w:t>
            </w:r>
          </w:p>
        </w:tc>
      </w:tr>
      <w:tr w:rsidR="002D7CC9" w14:paraId="26AE88EE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55EE1A8C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Myoglobin, ng/mL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2A7D5EE7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0-154.9</w:t>
            </w:r>
          </w:p>
        </w:tc>
      </w:tr>
      <w:tr w:rsidR="002D7CC9" w14:paraId="0CDCC806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10C7D11B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Cardiac troponin I, pg/mL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5CADA697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2-35</w:t>
            </w:r>
          </w:p>
        </w:tc>
      </w:tr>
      <w:tr w:rsidR="002D7CC9" w14:paraId="384F6541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0CF24781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Brain natriuretic peptide, pg/mL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5ADD19E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0-500</w:t>
            </w:r>
          </w:p>
        </w:tc>
      </w:tr>
      <w:tr w:rsidR="002D7CC9" w14:paraId="1932803E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58EC33B2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Creatine kinase, U/L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78881FA2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0-190</w:t>
            </w:r>
          </w:p>
        </w:tc>
      </w:tr>
      <w:tr w:rsidR="002D7CC9" w14:paraId="1181D350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416E7DB3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Lactate dehydrogenase, U/L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6D91830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109-245</w:t>
            </w:r>
          </w:p>
        </w:tc>
      </w:tr>
      <w:tr w:rsidR="002D7CC9" w14:paraId="17958F62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3C9470CA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 reactive protein, mg/L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25B7CF39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0-10</w:t>
            </w:r>
          </w:p>
        </w:tc>
      </w:tr>
      <w:tr w:rsidR="002D7CC9" w14:paraId="3B646B3C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5FAA55A0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Erythrocyte sedimentation rate, mm/h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24A3CFB7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0-20</w:t>
            </w:r>
          </w:p>
        </w:tc>
      </w:tr>
      <w:tr w:rsidR="002D7CC9" w14:paraId="6876C414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1672A8C7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Procalcitonin, ng/mL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7C194D0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0.02-0.5</w:t>
            </w:r>
          </w:p>
        </w:tc>
      </w:tr>
      <w:tr w:rsidR="002D7CC9" w14:paraId="17926438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2F4D2F46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Serum lactate, mmol/L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3F1B5B82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0-2.0</w:t>
            </w:r>
          </w:p>
        </w:tc>
      </w:tr>
      <w:tr w:rsidR="002D7CC9" w14:paraId="76D21856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661B7196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Interleukin-2 receptor, U/mL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5E17F01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223-710</w:t>
            </w:r>
          </w:p>
        </w:tc>
      </w:tr>
      <w:tr w:rsidR="002D7CC9" w14:paraId="696DFE28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74FC8650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Interleukin-6, pg/mL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16B99AA2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0-7</w:t>
            </w:r>
          </w:p>
        </w:tc>
      </w:tr>
      <w:tr w:rsidR="002D7CC9" w14:paraId="10230981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3BBC4569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Interleukin-8, pg/mL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0BF90CE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0-62</w:t>
            </w:r>
          </w:p>
        </w:tc>
      </w:tr>
      <w:tr w:rsidR="002D7CC9" w14:paraId="6C820135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2B304519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Interleukin-10, pg/mL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75D7A280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0-9.0</w:t>
            </w:r>
          </w:p>
        </w:tc>
      </w:tr>
      <w:tr w:rsidR="002D7CC9" w14:paraId="4C59FC9A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52754012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TNF-</w:t>
            </w:r>
            <w:r>
              <w:rPr>
                <w:rFonts w:ascii="Symbol" w:hAnsi="Symbol" w:cs="Times New Roman"/>
                <w:sz w:val="15"/>
                <w:szCs w:val="15"/>
              </w:rPr>
              <w:t>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 pg/mL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7727C914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0-8.1</w:t>
            </w:r>
          </w:p>
        </w:tc>
      </w:tr>
      <w:tr w:rsidR="002D7CC9" w14:paraId="7895006E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333C6EFF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Prothrombin time, s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307AF851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10-13</w:t>
            </w:r>
          </w:p>
        </w:tc>
      </w:tr>
      <w:tr w:rsidR="002D7CC9" w14:paraId="4BE0AD8F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073E8755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Activated partial thromboplastin time, s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04DA75AA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23-37</w:t>
            </w:r>
          </w:p>
        </w:tc>
      </w:tr>
      <w:tr w:rsidR="002D7CC9" w14:paraId="2774B0F3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056F26A3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D-dimer, </w:t>
            </w:r>
            <w:r>
              <w:rPr>
                <w:rFonts w:ascii="Times New Roman" w:eastAsia="SimSun" w:hAnsi="Times New Roman" w:cs="Times New Roman"/>
                <w:sz w:val="15"/>
                <w:szCs w:val="15"/>
              </w:rPr>
              <w:t>μ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g/ml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1429ECF8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0-0.5</w:t>
            </w:r>
          </w:p>
        </w:tc>
      </w:tr>
      <w:tr w:rsidR="002D7CC9" w14:paraId="23C60AB8" w14:textId="77777777" w:rsidTr="00D031DF">
        <w:tc>
          <w:tcPr>
            <w:tcW w:w="2836" w:type="dxa"/>
            <w:shd w:val="clear" w:color="auto" w:fill="FFFFFF" w:themeFill="background1"/>
            <w:hideMark/>
          </w:tcPr>
          <w:p w14:paraId="42B51F5D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PaO</w:t>
            </w:r>
            <w:r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 mmHg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3980F865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80-100</w:t>
            </w:r>
          </w:p>
        </w:tc>
      </w:tr>
      <w:tr w:rsidR="002D7CC9" w14:paraId="6520D7D8" w14:textId="77777777" w:rsidTr="00D031DF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F95E804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PaCO</w:t>
            </w:r>
            <w:r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 mmHg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4F2E3FB" w14:textId="77777777" w:rsidR="002D7CC9" w:rsidRDefault="002D7CC9" w:rsidP="00D031DF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35-45</w:t>
            </w:r>
          </w:p>
        </w:tc>
      </w:tr>
    </w:tbl>
    <w:p w14:paraId="38055422" w14:textId="77777777" w:rsidR="002D7CC9" w:rsidRDefault="002D7CC9" w:rsidP="002D7C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COVID-19: </w:t>
      </w:r>
      <w:r>
        <w:rPr>
          <w:rFonts w:ascii="Times New Roman" w:hAnsi="Times New Roman" w:cs="Times New Roman"/>
          <w:sz w:val="24"/>
          <w:szCs w:val="24"/>
        </w:rPr>
        <w:t>coronavirus disease-2019</w:t>
      </w:r>
      <w:r>
        <w:rPr>
          <w:rFonts w:ascii="Times New Roman" w:hAnsi="Times New Roman" w:cs="Times New Roman"/>
        </w:rPr>
        <w:t>; TNF: tumor necrosis factor-</w:t>
      </w:r>
      <w:r>
        <w:rPr>
          <w:rFonts w:ascii="Symbol" w:hAnsi="Symbol" w:cs="Times New Roman"/>
        </w:rPr>
        <w:t></w:t>
      </w:r>
      <w:r>
        <w:rPr>
          <w:rFonts w:ascii="Times New Roman" w:hAnsi="Times New Roman" w:cs="Times New Roman"/>
        </w:rPr>
        <w:t>. PaO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: arterial partial pressure of oxygen; PaCO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: arterial partial pressure of carbon dioxide; FiO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: fraction of inspired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14:paraId="3F796DF3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C9"/>
    <w:rsid w:val="002D7CC9"/>
    <w:rsid w:val="004E5EB2"/>
    <w:rsid w:val="005C61FC"/>
    <w:rsid w:val="005F546B"/>
    <w:rsid w:val="007F40BC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0660"/>
  <w15:chartTrackingRefBased/>
  <w15:docId w15:val="{EAE22189-920B-46F8-8E5D-18F0137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CC9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off31</cp:lastModifiedBy>
  <cp:revision>2</cp:revision>
  <dcterms:created xsi:type="dcterms:W3CDTF">2021-01-19T14:01:00Z</dcterms:created>
  <dcterms:modified xsi:type="dcterms:W3CDTF">2021-01-21T01:45:00Z</dcterms:modified>
</cp:coreProperties>
</file>