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523" w14:textId="4AD80105" w:rsidR="00FE72DC" w:rsidRPr="00D234CB" w:rsidRDefault="00D41DC3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157888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091A51" w:rsidRPr="00D234CB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="00157888">
        <w:rPr>
          <w:rFonts w:ascii="Times New Roman" w:hAnsi="Times New Roman" w:cs="Times New Roman"/>
          <w:b/>
          <w:bCs/>
          <w:sz w:val="22"/>
          <w:szCs w:val="22"/>
          <w:lang w:val="en-US"/>
        </w:rPr>
        <w:t>ile</w:t>
      </w:r>
      <w:r w:rsidR="00742383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p w14:paraId="29CC238E" w14:textId="77777777" w:rsidR="00091A51" w:rsidRDefault="00091A5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77CD189" w14:textId="13F4BB64" w:rsidR="00091A51" w:rsidRPr="00DB4F45" w:rsidRDefault="00091A51">
      <w:pPr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091A51">
        <w:rPr>
          <w:rFonts w:ascii="Times New Roman" w:hAnsi="Times New Roman" w:cs="Times New Roman"/>
          <w:sz w:val="22"/>
          <w:szCs w:val="22"/>
          <w:lang w:val="en-US"/>
        </w:rPr>
        <w:t>We used the very conservative and robust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Bonferroni correction in this study. A Holm-Bonferroni method and a Bayesian T-test were applied and resulted in similar results. The results can be provided by the </w:t>
      </w:r>
      <w:r w:rsidR="00F540A5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uthor</w:t>
      </w:r>
      <w:r w:rsidR="00F540A5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234CB">
        <w:rPr>
          <w:rFonts w:ascii="Times New Roman" w:hAnsi="Times New Roman" w:cs="Times New Roman"/>
          <w:sz w:val="22"/>
          <w:szCs w:val="22"/>
          <w:lang w:val="en-US"/>
        </w:rPr>
        <w:t xml:space="preserve"> upon request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sectPr w:rsidR="00091A51" w:rsidRPr="00DB4F45" w:rsidSect="00E77180">
      <w:pgSz w:w="11900" w:h="16840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A05AE"/>
    <w:multiLevelType w:val="hybridMultilevel"/>
    <w:tmpl w:val="DB8AF9EC"/>
    <w:lvl w:ilvl="0" w:tplc="38E62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51"/>
    <w:rsid w:val="00070B5F"/>
    <w:rsid w:val="00091A51"/>
    <w:rsid w:val="00157888"/>
    <w:rsid w:val="002763E2"/>
    <w:rsid w:val="00742383"/>
    <w:rsid w:val="00C20901"/>
    <w:rsid w:val="00CC7DB6"/>
    <w:rsid w:val="00D234CB"/>
    <w:rsid w:val="00D25B0A"/>
    <w:rsid w:val="00D41DC3"/>
    <w:rsid w:val="00D8277E"/>
    <w:rsid w:val="00DA28C4"/>
    <w:rsid w:val="00DB4F45"/>
    <w:rsid w:val="00E10A23"/>
    <w:rsid w:val="00E77180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E583"/>
  <w15:chartTrackingRefBased/>
  <w15:docId w15:val="{FAB51536-47AA-AA4B-B04E-AB1E2AD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51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7718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7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0CCDC-E5CC-AE4B-A05C-A0949193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Weiler</dc:creator>
  <cp:keywords/>
  <dc:description/>
  <cp:lastModifiedBy>a108</cp:lastModifiedBy>
  <cp:revision>14</cp:revision>
  <dcterms:created xsi:type="dcterms:W3CDTF">2020-11-19T10:32:00Z</dcterms:created>
  <dcterms:modified xsi:type="dcterms:W3CDTF">2021-02-09T02:41:00Z</dcterms:modified>
</cp:coreProperties>
</file>