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9431" w14:textId="6DA2E7D0" w:rsidR="007715F5" w:rsidRDefault="00CE1ACA" w:rsidP="00A52125">
      <w:pPr>
        <w:rPr>
          <w:rFonts w:ascii="Calibri" w:hAnsi="Calibri" w:cs="Calibri"/>
          <w:b/>
          <w:bCs/>
          <w:sz w:val="24"/>
          <w:szCs w:val="24"/>
        </w:rPr>
      </w:pPr>
      <w:r w:rsidRPr="00A52125">
        <w:rPr>
          <w:rFonts w:ascii="Calibri" w:hAnsi="Calibri" w:cs="Calibri"/>
          <w:b/>
          <w:bCs/>
          <w:sz w:val="24"/>
          <w:szCs w:val="24"/>
        </w:rPr>
        <w:t xml:space="preserve">Title: </w:t>
      </w:r>
      <w:r w:rsidR="007715F5" w:rsidRPr="007715F5">
        <w:rPr>
          <w:rFonts w:ascii="Calibri" w:hAnsi="Calibri" w:cs="Calibri"/>
          <w:b/>
          <w:bCs/>
          <w:sz w:val="24"/>
          <w:szCs w:val="24"/>
        </w:rPr>
        <w:t xml:space="preserve">Lung-protective properties of expiratory flow-initiated pressure-controlled inverse ratio ventilation: A </w:t>
      </w:r>
      <w:proofErr w:type="spellStart"/>
      <w:r w:rsidR="007715F5" w:rsidRPr="007715F5">
        <w:rPr>
          <w:rFonts w:ascii="Calibri" w:hAnsi="Calibri" w:cs="Calibri"/>
          <w:b/>
          <w:bCs/>
          <w:sz w:val="24"/>
          <w:szCs w:val="24"/>
        </w:rPr>
        <w:t>randomised</w:t>
      </w:r>
      <w:proofErr w:type="spellEnd"/>
      <w:r w:rsidR="007715F5" w:rsidRPr="007715F5">
        <w:rPr>
          <w:rFonts w:ascii="Calibri" w:hAnsi="Calibri" w:cs="Calibri"/>
          <w:b/>
          <w:bCs/>
          <w:sz w:val="24"/>
          <w:szCs w:val="24"/>
        </w:rPr>
        <w:t xml:space="preserve"> controlled trial</w:t>
      </w:r>
    </w:p>
    <w:p w14:paraId="1DA40A67" w14:textId="77777777" w:rsidR="007715F5" w:rsidRPr="007715F5" w:rsidRDefault="007715F5" w:rsidP="00A52125">
      <w:pPr>
        <w:rPr>
          <w:rFonts w:ascii="Calibri" w:hAnsi="Calibri" w:cs="Calibri"/>
          <w:b/>
          <w:bCs/>
          <w:sz w:val="24"/>
          <w:szCs w:val="24"/>
        </w:rPr>
      </w:pPr>
    </w:p>
    <w:p w14:paraId="3DB1DD72" w14:textId="79F81746" w:rsidR="0052749D" w:rsidRDefault="0052749D">
      <w:pPr>
        <w:rPr>
          <w:rFonts w:ascii="Calibri" w:hAnsi="Calibri" w:cs="Calibri"/>
          <w:b/>
          <w:bCs/>
          <w:sz w:val="24"/>
          <w:szCs w:val="24"/>
        </w:rPr>
      </w:pPr>
    </w:p>
    <w:p w14:paraId="02BECAAC" w14:textId="77777777" w:rsidR="007715F5" w:rsidRPr="00B7620F" w:rsidRDefault="007715F5" w:rsidP="007715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20F">
        <w:rPr>
          <w:rFonts w:ascii="Times New Roman" w:hAnsi="Times New Roman" w:cs="Times New Roman"/>
          <w:b/>
          <w:sz w:val="28"/>
          <w:szCs w:val="28"/>
          <w:u w:val="single"/>
        </w:rPr>
        <w:t xml:space="preserve">English protocol </w:t>
      </w:r>
    </w:p>
    <w:p w14:paraId="3DA1C992" w14:textId="77777777" w:rsidR="007715F5" w:rsidRPr="0052749D" w:rsidRDefault="007715F5">
      <w:pPr>
        <w:rPr>
          <w:rFonts w:ascii="Calibri" w:hAnsi="Calibri" w:cs="Calibri" w:hint="eastAsia"/>
          <w:b/>
          <w:bCs/>
          <w:sz w:val="24"/>
          <w:szCs w:val="24"/>
        </w:rPr>
      </w:pPr>
    </w:p>
    <w:p w14:paraId="50839003" w14:textId="6EE13CD7" w:rsidR="00270D4A" w:rsidRPr="008E604C" w:rsidRDefault="0052749D" w:rsidP="008E604C">
      <w:pPr>
        <w:pStyle w:val="a3"/>
        <w:numPr>
          <w:ilvl w:val="0"/>
          <w:numId w:val="1"/>
        </w:numPr>
        <w:tabs>
          <w:tab w:val="left" w:pos="7661"/>
        </w:tabs>
        <w:spacing w:line="360" w:lineRule="auto"/>
        <w:ind w:leftChars="0"/>
        <w:rPr>
          <w:rFonts w:ascii="Calibri" w:hAnsi="Calibri" w:cs="Calibri"/>
          <w:sz w:val="24"/>
          <w:szCs w:val="24"/>
        </w:rPr>
      </w:pPr>
      <w:bookmarkStart w:id="0" w:name="_Hlk17995944"/>
      <w:r w:rsidRPr="00270D4A">
        <w:rPr>
          <w:rFonts w:ascii="Calibri" w:hAnsi="Calibri" w:cs="Calibri"/>
          <w:b/>
          <w:bCs/>
          <w:sz w:val="24"/>
          <w:szCs w:val="24"/>
        </w:rPr>
        <w:t>Background: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C228612" w14:textId="15F8F496" w:rsidR="008E604C" w:rsidRPr="000E51C7" w:rsidRDefault="0052749D" w:rsidP="000E51C7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 w:hint="eastAsia"/>
          <w:sz w:val="24"/>
          <w:szCs w:val="24"/>
        </w:rPr>
      </w:pPr>
      <w:bookmarkStart w:id="1" w:name="_Hlk17996074"/>
      <w:bookmarkEnd w:id="0"/>
      <w:r w:rsidRPr="0052749D">
        <w:rPr>
          <w:rFonts w:ascii="Calibri" w:hAnsi="Calibri" w:cs="Calibri"/>
          <w:sz w:val="24"/>
          <w:szCs w:val="24"/>
        </w:rPr>
        <w:t xml:space="preserve">Pressure-controlled inverse inspiratory to expiratory ratio ventilation </w:t>
      </w:r>
      <w:bookmarkEnd w:id="1"/>
      <w:r w:rsidRPr="0052749D">
        <w:rPr>
          <w:rFonts w:ascii="Calibri" w:hAnsi="Calibri" w:cs="Calibri"/>
          <w:sz w:val="24"/>
          <w:szCs w:val="24"/>
        </w:rPr>
        <w:t xml:space="preserve">has been used in acute respiratory distress syndrome. However, its clinical utility remains controversial. Earlier studies used </w:t>
      </w:r>
      <w:r w:rsidRPr="0052749D">
        <w:rPr>
          <w:rFonts w:ascii="Calibri" w:hAnsi="Calibri" w:cs="Calibri"/>
          <w:kern w:val="0"/>
          <w:sz w:val="24"/>
          <w:szCs w:val="24"/>
        </w:rPr>
        <w:t>pressure-controlled inverse ratio ventilation</w:t>
      </w:r>
      <w:r w:rsidRPr="0052749D">
        <w:rPr>
          <w:rFonts w:ascii="Calibri" w:hAnsi="Calibri" w:cs="Calibri"/>
          <w:sz w:val="24"/>
          <w:szCs w:val="24"/>
        </w:rPr>
        <w:t xml:space="preserve"> (PC-IRV) with an </w:t>
      </w:r>
      <w:bookmarkStart w:id="2" w:name="_Hlk17890481"/>
      <w:r w:rsidRPr="0052749D">
        <w:rPr>
          <w:rFonts w:ascii="Calibri" w:hAnsi="Calibri" w:cs="Calibri"/>
          <w:sz w:val="24"/>
          <w:szCs w:val="24"/>
        </w:rPr>
        <w:t xml:space="preserve">inspiratory to expiratory </w:t>
      </w:r>
      <w:bookmarkEnd w:id="2"/>
      <w:r w:rsidRPr="0052749D">
        <w:rPr>
          <w:rFonts w:ascii="Calibri" w:hAnsi="Calibri" w:cs="Calibri"/>
          <w:sz w:val="24"/>
          <w:szCs w:val="24"/>
        </w:rPr>
        <w:t xml:space="preserve">(I:E) ratio of 2:1 to 4:1 without individual adjustment; this resulted in a very short expiratory phase and increased the risk lung hyperinflation and circulatory depression. PC-IRV with an IE ratio that is individually adjusted by observing the expiratory flow-time wave </w:t>
      </w:r>
      <w:bookmarkStart w:id="3" w:name="_Hlk17996180"/>
      <w:r w:rsidRPr="0052749D">
        <w:rPr>
          <w:rFonts w:ascii="Calibri" w:hAnsi="Calibri" w:cs="Calibri"/>
          <w:sz w:val="24"/>
          <w:szCs w:val="24"/>
        </w:rPr>
        <w:t xml:space="preserve">can appropriately maintain moderate total positive end-expiratory pressure (total PEEP). </w:t>
      </w:r>
      <w:bookmarkEnd w:id="3"/>
      <w:r w:rsidRPr="0052749D">
        <w:rPr>
          <w:rFonts w:ascii="Calibri" w:hAnsi="Calibri" w:cs="Calibri"/>
          <w:sz w:val="24"/>
          <w:szCs w:val="24"/>
        </w:rPr>
        <w:t xml:space="preserve">We previously reported that such expiratory flow (EF)-initiated PC-IRV </w:t>
      </w:r>
      <w:bookmarkStart w:id="4" w:name="_Hlk17996265"/>
      <w:r w:rsidRPr="0052749D">
        <w:rPr>
          <w:rFonts w:ascii="Calibri" w:hAnsi="Calibri" w:cs="Calibri"/>
          <w:sz w:val="24"/>
          <w:szCs w:val="24"/>
        </w:rPr>
        <w:t>reduced physiological dead space (</w:t>
      </w:r>
      <w:proofErr w:type="spellStart"/>
      <w:r w:rsidRPr="0052749D">
        <w:rPr>
          <w:rFonts w:ascii="Calibri" w:hAnsi="Calibri" w:cs="Calibri"/>
          <w:sz w:val="24"/>
          <w:szCs w:val="24"/>
        </w:rPr>
        <w:t>VD</w:t>
      </w:r>
      <w:r w:rsidRPr="0052749D">
        <w:rPr>
          <w:rFonts w:ascii="Calibri" w:hAnsi="Calibri" w:cs="Calibri"/>
          <w:sz w:val="24"/>
          <w:szCs w:val="24"/>
          <w:vertAlign w:val="subscript"/>
        </w:rPr>
        <w:t>phys</w:t>
      </w:r>
      <w:proofErr w:type="spellEnd"/>
      <w:r w:rsidRPr="0052749D">
        <w:rPr>
          <w:rFonts w:ascii="Calibri" w:hAnsi="Calibri" w:cs="Calibri"/>
          <w:sz w:val="24"/>
          <w:szCs w:val="24"/>
        </w:rPr>
        <w:t>) without lung hyperinflation and circulatory depression in patients undergoing robot-assisted laparoscopic radical prostatectomy</w:t>
      </w:r>
      <w:bookmarkEnd w:id="4"/>
      <w:r w:rsidRPr="0052749D">
        <w:rPr>
          <w:rFonts w:ascii="Calibri" w:hAnsi="Calibri" w:cs="Calibri"/>
          <w:sz w:val="24"/>
          <w:szCs w:val="24"/>
        </w:rPr>
        <w:t xml:space="preserve">. </w:t>
      </w:r>
      <w:r w:rsidRPr="0052749D">
        <w:rPr>
          <w:rFonts w:ascii="Calibri" w:hAnsi="Calibri" w:cs="Calibri"/>
          <w:kern w:val="0"/>
          <w:sz w:val="24"/>
          <w:szCs w:val="24"/>
        </w:rPr>
        <w:t xml:space="preserve">We </w:t>
      </w:r>
      <w:proofErr w:type="spellStart"/>
      <w:r w:rsidRPr="0052749D">
        <w:rPr>
          <w:rFonts w:ascii="Calibri" w:hAnsi="Calibri" w:cs="Calibri"/>
          <w:kern w:val="0"/>
          <w:sz w:val="24"/>
          <w:szCs w:val="24"/>
        </w:rPr>
        <w:t>hypothesised</w:t>
      </w:r>
      <w:proofErr w:type="spellEnd"/>
      <w:r w:rsidRPr="0052749D">
        <w:rPr>
          <w:rFonts w:ascii="Calibri" w:hAnsi="Calibri" w:cs="Calibri"/>
          <w:kern w:val="0"/>
          <w:sz w:val="24"/>
          <w:szCs w:val="24"/>
        </w:rPr>
        <w:t xml:space="preserve"> that EF-initiated PC-IRV may have lung-protective properties because this method can lower mechanical stress on the lung tissue by reducing </w:t>
      </w:r>
      <w:proofErr w:type="spellStart"/>
      <w:r w:rsidRPr="0052749D">
        <w:rPr>
          <w:rFonts w:ascii="Calibri" w:hAnsi="Calibri" w:cs="Calibri"/>
          <w:sz w:val="24"/>
          <w:szCs w:val="24"/>
        </w:rPr>
        <w:t>VD</w:t>
      </w:r>
      <w:r w:rsidRPr="0052749D">
        <w:rPr>
          <w:rFonts w:ascii="Calibri" w:hAnsi="Calibri" w:cs="Calibri"/>
          <w:sz w:val="24"/>
          <w:szCs w:val="24"/>
          <w:vertAlign w:val="subscript"/>
        </w:rPr>
        <w:t>phys</w:t>
      </w:r>
      <w:proofErr w:type="spellEnd"/>
      <w:r w:rsidRPr="0052749D">
        <w:rPr>
          <w:rFonts w:ascii="Calibri" w:hAnsi="Calibri" w:cs="Calibri"/>
          <w:kern w:val="0"/>
          <w:sz w:val="24"/>
          <w:szCs w:val="24"/>
        </w:rPr>
        <w:t xml:space="preserve"> and the ventilatory volume required to maintain the</w:t>
      </w:r>
      <w:r w:rsidRPr="0052749D">
        <w:rPr>
          <w:rFonts w:ascii="Calibri" w:hAnsi="Calibri" w:cs="Calibri"/>
          <w:sz w:val="24"/>
          <w:szCs w:val="24"/>
        </w:rPr>
        <w:t xml:space="preserve"> </w:t>
      </w:r>
      <w:r w:rsidRPr="0052749D">
        <w:rPr>
          <w:rFonts w:ascii="Calibri" w:hAnsi="Calibri" w:cs="Calibri"/>
          <w:kern w:val="0"/>
          <w:sz w:val="24"/>
          <w:szCs w:val="24"/>
        </w:rPr>
        <w:t>partial pressure of CO</w:t>
      </w:r>
      <w:r w:rsidRPr="0052749D">
        <w:rPr>
          <w:rFonts w:ascii="Calibri" w:hAnsi="Calibri" w:cs="Calibri"/>
          <w:kern w:val="0"/>
          <w:sz w:val="24"/>
          <w:szCs w:val="24"/>
          <w:vertAlign w:val="subscript"/>
        </w:rPr>
        <w:t>2</w:t>
      </w:r>
      <w:r w:rsidRPr="0052749D">
        <w:rPr>
          <w:rFonts w:ascii="Calibri" w:hAnsi="Calibri" w:cs="Calibri"/>
          <w:kern w:val="0"/>
          <w:sz w:val="24"/>
          <w:szCs w:val="24"/>
        </w:rPr>
        <w:t xml:space="preserve"> (</w:t>
      </w:r>
      <w:r w:rsidRPr="0052749D">
        <w:rPr>
          <w:rFonts w:ascii="Calibri" w:hAnsi="Calibri" w:cs="Calibri"/>
          <w:i/>
          <w:iCs/>
          <w:kern w:val="0"/>
          <w:sz w:val="24"/>
          <w:szCs w:val="24"/>
        </w:rPr>
        <w:t>P</w:t>
      </w:r>
      <w:r w:rsidRPr="0052749D">
        <w:rPr>
          <w:rFonts w:ascii="Calibri" w:hAnsi="Calibri" w:cs="Calibri"/>
          <w:kern w:val="0"/>
          <w:sz w:val="24"/>
          <w:szCs w:val="24"/>
        </w:rPr>
        <w:t>aCO</w:t>
      </w:r>
      <w:r w:rsidRPr="0052749D">
        <w:rPr>
          <w:rFonts w:ascii="Calibri" w:hAnsi="Calibri" w:cs="Calibri"/>
          <w:kern w:val="0"/>
          <w:sz w:val="24"/>
          <w:szCs w:val="24"/>
          <w:vertAlign w:val="subscript"/>
        </w:rPr>
        <w:t>2</w:t>
      </w:r>
      <w:r w:rsidRPr="0052749D">
        <w:rPr>
          <w:rFonts w:ascii="Calibri" w:hAnsi="Calibri" w:cs="Calibri"/>
          <w:kern w:val="0"/>
          <w:sz w:val="24"/>
          <w:szCs w:val="24"/>
        </w:rPr>
        <w:t>).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 w:rsidRPr="0052749D">
        <w:rPr>
          <w:rFonts w:ascii="Calibri" w:hAnsi="Calibri" w:cs="Calibri"/>
          <w:sz w:val="24"/>
          <w:szCs w:val="24"/>
        </w:rPr>
        <w:t>This</w:t>
      </w:r>
      <w:bookmarkStart w:id="5" w:name="_Hlk17996313"/>
      <w:r w:rsidRPr="0052749D">
        <w:rPr>
          <w:rFonts w:ascii="Calibri" w:hAnsi="Calibri" w:cs="Calibri"/>
          <w:sz w:val="24"/>
          <w:szCs w:val="24"/>
        </w:rPr>
        <w:t xml:space="preserve"> study primarily aimed to evaluate the lung-protective properties of EF-initiated PC-IRV and to compare the differences in the lung-protective properties between EF-initiated PC-IRV and </w:t>
      </w:r>
      <w:bookmarkStart w:id="6" w:name="_Hlk17891918"/>
      <w:r w:rsidRPr="0052749D">
        <w:rPr>
          <w:rFonts w:ascii="Calibri" w:hAnsi="Calibri" w:cs="Calibri"/>
          <w:sz w:val="24"/>
          <w:szCs w:val="24"/>
        </w:rPr>
        <w:t xml:space="preserve">volume-controlled ventilation </w:t>
      </w:r>
      <w:bookmarkEnd w:id="6"/>
      <w:r w:rsidRPr="0052749D">
        <w:rPr>
          <w:rFonts w:ascii="Calibri" w:hAnsi="Calibri" w:cs="Calibri"/>
          <w:sz w:val="24"/>
          <w:szCs w:val="24"/>
        </w:rPr>
        <w:t>(VCV) in patients undergoing robot-assisted laparoscopic radical prostatectomy. The secondary aim was to compare the ventilatory efficacy of these methods.</w:t>
      </w:r>
      <w:bookmarkEnd w:id="5"/>
    </w:p>
    <w:p w14:paraId="4449F580" w14:textId="77777777" w:rsidR="0052749D" w:rsidRPr="008E604C" w:rsidRDefault="0052749D" w:rsidP="0052749D">
      <w:pPr>
        <w:pStyle w:val="a3"/>
        <w:numPr>
          <w:ilvl w:val="0"/>
          <w:numId w:val="1"/>
        </w:numPr>
        <w:tabs>
          <w:tab w:val="left" w:pos="7661"/>
        </w:tabs>
        <w:spacing w:line="360" w:lineRule="auto"/>
        <w:ind w:leftChars="0"/>
        <w:rPr>
          <w:rFonts w:ascii="Calibri" w:hAnsi="Calibri" w:cs="Calibri"/>
          <w:b/>
          <w:bCs/>
          <w:sz w:val="24"/>
          <w:szCs w:val="24"/>
        </w:rPr>
      </w:pPr>
      <w:r w:rsidRPr="008E604C">
        <w:rPr>
          <w:rFonts w:ascii="Calibri" w:hAnsi="Calibri" w:cs="Calibri" w:hint="eastAsia"/>
          <w:b/>
          <w:bCs/>
          <w:sz w:val="24"/>
          <w:szCs w:val="24"/>
        </w:rPr>
        <w:lastRenderedPageBreak/>
        <w:t>M</w:t>
      </w:r>
      <w:r w:rsidRPr="008E604C">
        <w:rPr>
          <w:rFonts w:ascii="Calibri" w:hAnsi="Calibri" w:cs="Calibri"/>
          <w:b/>
          <w:bCs/>
          <w:sz w:val="24"/>
          <w:szCs w:val="24"/>
        </w:rPr>
        <w:t xml:space="preserve">ethods: </w:t>
      </w:r>
    </w:p>
    <w:p w14:paraId="28345108" w14:textId="77777777" w:rsidR="00FD7A34" w:rsidRPr="00372365" w:rsidRDefault="0052749D" w:rsidP="0052749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b/>
          <w:bCs/>
          <w:sz w:val="24"/>
          <w:szCs w:val="24"/>
        </w:rPr>
      </w:pPr>
      <w:r w:rsidRPr="00372365">
        <w:rPr>
          <w:rFonts w:ascii="Calibri" w:hAnsi="Calibri" w:cs="Calibri"/>
          <w:b/>
          <w:bCs/>
          <w:sz w:val="24"/>
          <w:szCs w:val="24"/>
        </w:rPr>
        <w:t xml:space="preserve">[Design] </w:t>
      </w:r>
    </w:p>
    <w:p w14:paraId="3AB99673" w14:textId="474007C9" w:rsidR="0052749D" w:rsidRDefault="000E43DD" w:rsidP="0052749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Interventional, </w:t>
      </w:r>
      <w:r w:rsidR="0052749D" w:rsidRPr="0052749D">
        <w:rPr>
          <w:rFonts w:ascii="Calibri" w:hAnsi="Calibri" w:cs="Calibri"/>
          <w:sz w:val="24"/>
          <w:szCs w:val="24"/>
        </w:rPr>
        <w:t>prospective, mono-center, single-blinded, randomized controlled clinical trial</w:t>
      </w:r>
      <w:r w:rsidR="0052749D">
        <w:rPr>
          <w:rFonts w:ascii="Calibri" w:hAnsi="Calibri" w:cs="Calibri"/>
          <w:sz w:val="24"/>
          <w:szCs w:val="24"/>
        </w:rPr>
        <w:t xml:space="preserve">. </w:t>
      </w:r>
    </w:p>
    <w:p w14:paraId="01F75913" w14:textId="0920EFEB" w:rsidR="00FD7A34" w:rsidRDefault="00FD7A34" w:rsidP="0052749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</w:p>
    <w:p w14:paraId="667E82FA" w14:textId="771FE16F" w:rsidR="00FD7A34" w:rsidRPr="00E47BBA" w:rsidRDefault="00FD7A34" w:rsidP="00FD7A34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b/>
          <w:bCs/>
          <w:sz w:val="24"/>
          <w:szCs w:val="24"/>
        </w:rPr>
      </w:pPr>
      <w:r w:rsidRPr="00E47BBA">
        <w:rPr>
          <w:rFonts w:ascii="Calibri" w:hAnsi="Calibri" w:cs="Calibri"/>
          <w:b/>
          <w:bCs/>
          <w:sz w:val="24"/>
          <w:szCs w:val="24"/>
        </w:rPr>
        <w:t>[</w:t>
      </w:r>
      <w:r w:rsidRPr="00E47BBA">
        <w:rPr>
          <w:rFonts w:ascii="Calibri" w:hAnsi="Calibri" w:cs="Calibri"/>
          <w:b/>
          <w:bCs/>
          <w:sz w:val="24"/>
          <w:szCs w:val="24"/>
        </w:rPr>
        <w:t>Locations</w:t>
      </w:r>
      <w:r w:rsidRPr="00E47BBA">
        <w:rPr>
          <w:rFonts w:ascii="Calibri" w:hAnsi="Calibri" w:cs="Calibri"/>
          <w:b/>
          <w:bCs/>
          <w:sz w:val="24"/>
          <w:szCs w:val="24"/>
        </w:rPr>
        <w:t>]</w:t>
      </w:r>
    </w:p>
    <w:p w14:paraId="1E7393BA" w14:textId="510E707C" w:rsidR="00FD7A34" w:rsidRDefault="00FD7A34" w:rsidP="00FD7A34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proofErr w:type="spellStart"/>
      <w:r w:rsidRPr="00E46262">
        <w:rPr>
          <w:rFonts w:ascii="Calibri" w:hAnsi="Calibri" w:cs="Calibri"/>
          <w:sz w:val="24"/>
          <w:szCs w:val="24"/>
        </w:rPr>
        <w:t>Mizonokuchi</w:t>
      </w:r>
      <w:proofErr w:type="spellEnd"/>
      <w:r w:rsidRPr="00E46262">
        <w:rPr>
          <w:rFonts w:ascii="Calibri" w:hAnsi="Calibri" w:cs="Calibri"/>
          <w:sz w:val="24"/>
          <w:szCs w:val="24"/>
        </w:rPr>
        <w:t xml:space="preserve"> Hospital </w:t>
      </w:r>
      <w:proofErr w:type="spellStart"/>
      <w:r w:rsidRPr="00E46262">
        <w:rPr>
          <w:rFonts w:ascii="Calibri" w:hAnsi="Calibri" w:cs="Calibri"/>
          <w:sz w:val="24"/>
          <w:szCs w:val="24"/>
        </w:rPr>
        <w:t>Teikyo</w:t>
      </w:r>
      <w:proofErr w:type="spellEnd"/>
      <w:r w:rsidRPr="00E46262">
        <w:rPr>
          <w:rFonts w:ascii="Calibri" w:hAnsi="Calibri" w:cs="Calibri"/>
          <w:sz w:val="24"/>
          <w:szCs w:val="24"/>
        </w:rPr>
        <w:t xml:space="preserve"> University School of Medicine, Kanagawa, Japan</w:t>
      </w:r>
    </w:p>
    <w:p w14:paraId="16E10386" w14:textId="77777777" w:rsidR="002679CC" w:rsidRPr="00FD7A34" w:rsidRDefault="002679CC" w:rsidP="00FD7A34">
      <w:pPr>
        <w:tabs>
          <w:tab w:val="left" w:pos="7661"/>
        </w:tabs>
        <w:spacing w:line="360" w:lineRule="auto"/>
        <w:rPr>
          <w:rFonts w:ascii="Calibri" w:hAnsi="Calibri" w:cs="Calibri" w:hint="eastAsia"/>
          <w:sz w:val="24"/>
          <w:szCs w:val="24"/>
        </w:rPr>
      </w:pPr>
    </w:p>
    <w:p w14:paraId="7A3ED982" w14:textId="77777777" w:rsidR="00446B12" w:rsidRPr="00E47BBA" w:rsidRDefault="0052749D" w:rsidP="0052749D">
      <w:pPr>
        <w:pStyle w:val="a3"/>
        <w:tabs>
          <w:tab w:val="left" w:pos="7661"/>
        </w:tabs>
        <w:spacing w:line="360" w:lineRule="auto"/>
        <w:ind w:leftChars="0" w:left="360"/>
        <w:rPr>
          <w:b/>
          <w:bCs/>
        </w:rPr>
      </w:pPr>
      <w:r w:rsidRPr="00E47BBA">
        <w:rPr>
          <w:rFonts w:ascii="Calibri" w:hAnsi="Calibri" w:cs="Calibri"/>
          <w:b/>
          <w:bCs/>
          <w:sz w:val="24"/>
          <w:szCs w:val="24"/>
        </w:rPr>
        <w:t>[Subjects]</w:t>
      </w:r>
      <w:r w:rsidRPr="00E47BBA">
        <w:rPr>
          <w:b/>
          <w:bCs/>
        </w:rPr>
        <w:t xml:space="preserve"> </w:t>
      </w:r>
    </w:p>
    <w:p w14:paraId="354EB847" w14:textId="77777777" w:rsidR="00446B12" w:rsidRDefault="00446B12" w:rsidP="0052749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r w:rsidRPr="00446B12">
        <w:rPr>
          <w:rFonts w:ascii="Calibri" w:hAnsi="Calibri" w:cs="Calibri"/>
          <w:sz w:val="24"/>
          <w:szCs w:val="24"/>
        </w:rPr>
        <w:t>Inclusion Criteria:</w:t>
      </w:r>
      <w:r>
        <w:rPr>
          <w:rFonts w:ascii="Calibri" w:hAnsi="Calibri" w:cs="Calibri"/>
          <w:sz w:val="24"/>
          <w:szCs w:val="24"/>
        </w:rPr>
        <w:t xml:space="preserve"> </w:t>
      </w:r>
      <w:r w:rsidR="0052749D" w:rsidRPr="0052749D">
        <w:rPr>
          <w:rFonts w:ascii="Calibri" w:hAnsi="Calibri" w:cs="Calibri"/>
          <w:sz w:val="24"/>
          <w:szCs w:val="24"/>
        </w:rPr>
        <w:t xml:space="preserve">18 to 85 years with American Society of Anesthesiologists (ASA) physical status I or II and who were scheduled for robot-assisted laparoscopic radical prostatectomy. </w:t>
      </w:r>
    </w:p>
    <w:p w14:paraId="67CF993C" w14:textId="77777777" w:rsidR="00E00EAA" w:rsidRDefault="00446B12" w:rsidP="0052749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52749D" w:rsidRPr="0052749D">
        <w:rPr>
          <w:rFonts w:ascii="Calibri" w:hAnsi="Calibri" w:cs="Calibri"/>
          <w:sz w:val="24"/>
          <w:szCs w:val="24"/>
        </w:rPr>
        <w:t>xclusion criteria</w:t>
      </w:r>
      <w:r>
        <w:rPr>
          <w:rFonts w:ascii="Calibri" w:hAnsi="Calibri" w:cs="Calibri"/>
          <w:sz w:val="24"/>
          <w:szCs w:val="24"/>
        </w:rPr>
        <w:t>:</w:t>
      </w:r>
      <w:r w:rsidR="0052749D" w:rsidRPr="0052749D">
        <w:rPr>
          <w:rFonts w:ascii="Calibri" w:hAnsi="Calibri" w:cs="Calibri"/>
          <w:sz w:val="24"/>
          <w:szCs w:val="24"/>
        </w:rPr>
        <w:t xml:space="preserve"> ASA physical status 3 to 5, a history of pneumothorax, and previous lung surgery. </w:t>
      </w:r>
    </w:p>
    <w:p w14:paraId="298D50AD" w14:textId="77777777" w:rsidR="002679CC" w:rsidRDefault="002679CC" w:rsidP="0052749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</w:p>
    <w:p w14:paraId="6661A50A" w14:textId="77777777" w:rsidR="00FD7A34" w:rsidRPr="00E47BBA" w:rsidRDefault="0052749D" w:rsidP="00E00EAA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b/>
          <w:bCs/>
          <w:sz w:val="24"/>
          <w:szCs w:val="24"/>
        </w:rPr>
      </w:pPr>
      <w:r w:rsidRPr="00E47BBA">
        <w:rPr>
          <w:rFonts w:ascii="Calibri" w:hAnsi="Calibri" w:cs="Calibri"/>
          <w:b/>
          <w:bCs/>
          <w:sz w:val="24"/>
          <w:szCs w:val="24"/>
        </w:rPr>
        <w:t xml:space="preserve">[Randomization and blinding] </w:t>
      </w:r>
    </w:p>
    <w:p w14:paraId="6421A88F" w14:textId="449D6CBF" w:rsidR="00E00EAA" w:rsidRDefault="00E00EAA" w:rsidP="00E00EAA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After w</w:t>
      </w:r>
      <w:r w:rsidRPr="0052749D">
        <w:rPr>
          <w:rFonts w:ascii="Calibri" w:hAnsi="Calibri" w:cs="Calibri"/>
          <w:sz w:val="24"/>
          <w:szCs w:val="24"/>
        </w:rPr>
        <w:t>ritten informed consent was obtained from eligible patients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 w:rsidR="0052749D" w:rsidRPr="00E00EAA">
        <w:rPr>
          <w:rFonts w:ascii="Calibri" w:hAnsi="Calibri" w:cs="Calibri"/>
          <w:sz w:val="24"/>
          <w:szCs w:val="24"/>
        </w:rPr>
        <w:t xml:space="preserve">esearchers at the </w:t>
      </w:r>
      <w:proofErr w:type="spellStart"/>
      <w:r w:rsidR="0052749D" w:rsidRPr="00E00EAA">
        <w:rPr>
          <w:rFonts w:ascii="Calibri" w:hAnsi="Calibri" w:cs="Calibri"/>
          <w:sz w:val="24"/>
          <w:szCs w:val="24"/>
        </w:rPr>
        <w:t>Teikyo</w:t>
      </w:r>
      <w:proofErr w:type="spellEnd"/>
      <w:r w:rsidR="0052749D" w:rsidRPr="00E00EAA">
        <w:rPr>
          <w:rFonts w:ascii="Calibri" w:hAnsi="Calibri" w:cs="Calibri"/>
          <w:sz w:val="24"/>
          <w:szCs w:val="24"/>
        </w:rPr>
        <w:t xml:space="preserve"> Academic Research Centre </w:t>
      </w:r>
      <w:proofErr w:type="spellStart"/>
      <w:r w:rsidR="0052749D" w:rsidRPr="00E00EAA">
        <w:rPr>
          <w:rFonts w:ascii="Calibri" w:hAnsi="Calibri" w:cs="Calibri"/>
          <w:sz w:val="24"/>
          <w:szCs w:val="24"/>
        </w:rPr>
        <w:t>randomised</w:t>
      </w:r>
      <w:proofErr w:type="spellEnd"/>
      <w:r w:rsidR="0052749D" w:rsidRPr="00E00EAA">
        <w:rPr>
          <w:rFonts w:ascii="Calibri" w:hAnsi="Calibri" w:cs="Calibri"/>
          <w:sz w:val="24"/>
          <w:szCs w:val="24"/>
        </w:rPr>
        <w:t xml:space="preserve"> patients to the VCV or EF-initiated PC-IRV groups with a 1:1 allocation ratio using an envelope method after generating the allocation sequence. </w:t>
      </w:r>
    </w:p>
    <w:p w14:paraId="4BEA5B83" w14:textId="1FCF05E3" w:rsidR="0052749D" w:rsidRPr="00E00EAA" w:rsidRDefault="0052749D" w:rsidP="00E00EAA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r w:rsidRPr="00E00EAA">
        <w:rPr>
          <w:rFonts w:ascii="Calibri" w:hAnsi="Calibri" w:cs="Calibri"/>
          <w:sz w:val="24"/>
          <w:szCs w:val="24"/>
        </w:rPr>
        <w:t xml:space="preserve">Only the patient remained blinded during the whole study procedure. </w:t>
      </w:r>
    </w:p>
    <w:p w14:paraId="59A87D85" w14:textId="77777777" w:rsidR="002679CC" w:rsidRDefault="002679CC" w:rsidP="0052749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</w:p>
    <w:p w14:paraId="398F2C25" w14:textId="7E77891A" w:rsidR="00FD7A34" w:rsidRPr="00E47BBA" w:rsidRDefault="0052749D" w:rsidP="0052749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b/>
          <w:bCs/>
          <w:sz w:val="24"/>
          <w:szCs w:val="24"/>
        </w:rPr>
      </w:pPr>
      <w:r w:rsidRPr="00E47BBA">
        <w:rPr>
          <w:rFonts w:ascii="Calibri" w:hAnsi="Calibri" w:cs="Calibri"/>
          <w:b/>
          <w:bCs/>
          <w:sz w:val="24"/>
          <w:szCs w:val="24"/>
        </w:rPr>
        <w:t xml:space="preserve">[Interventions and ventilatory strategies] </w:t>
      </w:r>
    </w:p>
    <w:p w14:paraId="4AD3978A" w14:textId="0EE9941E" w:rsidR="000E43DD" w:rsidRDefault="000E43DD" w:rsidP="0052749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r w:rsidRPr="00E47BBA">
        <w:rPr>
          <w:rFonts w:ascii="Calibri" w:hAnsi="Calibri" w:cs="Calibri"/>
          <w:sz w:val="24"/>
          <w:szCs w:val="24"/>
          <w:u w:val="single"/>
        </w:rPr>
        <w:t>No. of arms</w:t>
      </w:r>
      <w:r w:rsidRPr="00E47BBA">
        <w:rPr>
          <w:rFonts w:ascii="Calibri" w:hAnsi="Calibri" w:cs="Calibri"/>
          <w:sz w:val="24"/>
          <w:szCs w:val="24"/>
          <w:u w:val="single"/>
        </w:rPr>
        <w:t>;</w:t>
      </w:r>
      <w:r>
        <w:rPr>
          <w:rFonts w:ascii="Calibri" w:hAnsi="Calibri" w:cs="Calibri"/>
          <w:sz w:val="24"/>
          <w:szCs w:val="24"/>
        </w:rPr>
        <w:t xml:space="preserve"> 2 (VCV group and EF-initiated PC-IRV group)</w:t>
      </w:r>
    </w:p>
    <w:p w14:paraId="4D46926E" w14:textId="65FCC118" w:rsidR="000E43DD" w:rsidRDefault="000E43DD" w:rsidP="0052749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r w:rsidRPr="00E47BBA">
        <w:rPr>
          <w:rFonts w:ascii="Calibri" w:hAnsi="Calibri" w:cs="Calibri"/>
          <w:sz w:val="24"/>
          <w:szCs w:val="24"/>
          <w:u w:val="single"/>
        </w:rPr>
        <w:lastRenderedPageBreak/>
        <w:t>Purpose of intervention</w:t>
      </w:r>
      <w:r w:rsidRPr="00E47BBA">
        <w:rPr>
          <w:rFonts w:ascii="Calibri" w:hAnsi="Calibri" w:cs="Calibri"/>
          <w:sz w:val="24"/>
          <w:szCs w:val="24"/>
          <w:u w:val="single"/>
        </w:rPr>
        <w:t>;</w:t>
      </w:r>
      <w:r>
        <w:rPr>
          <w:rFonts w:ascii="Calibri" w:hAnsi="Calibri" w:cs="Calibri"/>
          <w:sz w:val="24"/>
          <w:szCs w:val="24"/>
        </w:rPr>
        <w:t xml:space="preserve"> Treatment</w:t>
      </w:r>
    </w:p>
    <w:p w14:paraId="5534BF62" w14:textId="14AC8818" w:rsidR="000E43DD" w:rsidRDefault="000E43DD" w:rsidP="0052749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r w:rsidRPr="00E47BBA">
        <w:rPr>
          <w:rFonts w:ascii="Calibri" w:hAnsi="Calibri" w:cs="Calibri"/>
          <w:sz w:val="24"/>
          <w:szCs w:val="24"/>
          <w:u w:val="single"/>
        </w:rPr>
        <w:t>Type of intervention</w:t>
      </w:r>
      <w:r w:rsidRPr="00E47BBA">
        <w:rPr>
          <w:rFonts w:ascii="Calibri" w:hAnsi="Calibri" w:cs="Calibri"/>
          <w:sz w:val="24"/>
          <w:szCs w:val="24"/>
          <w:u w:val="single"/>
        </w:rPr>
        <w:t>;</w:t>
      </w:r>
      <w:r>
        <w:rPr>
          <w:rFonts w:ascii="Calibri" w:hAnsi="Calibri" w:cs="Calibri"/>
          <w:sz w:val="24"/>
          <w:szCs w:val="24"/>
        </w:rPr>
        <w:t xml:space="preserve"> Maneuver</w:t>
      </w:r>
    </w:p>
    <w:p w14:paraId="39EDCD5F" w14:textId="77777777" w:rsidR="000E43DD" w:rsidRDefault="000E43DD" w:rsidP="0052749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</w:p>
    <w:p w14:paraId="5C1443BA" w14:textId="5140AF3A" w:rsidR="00FD7A34" w:rsidRDefault="0052749D" w:rsidP="0052749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r w:rsidRPr="0052749D">
        <w:rPr>
          <w:rFonts w:ascii="Calibri" w:hAnsi="Calibri" w:cs="Calibri"/>
          <w:sz w:val="24"/>
          <w:szCs w:val="24"/>
        </w:rPr>
        <w:t>Ventilator settings were switched to the EF-initiated PC-IRV or VCV strategy following the establishment of the 25–30° Trendelenburg position and CO</w:t>
      </w:r>
      <w:r w:rsidRPr="004E7CF2">
        <w:rPr>
          <w:rFonts w:ascii="Calibri" w:hAnsi="Calibri" w:cs="Calibri"/>
          <w:sz w:val="24"/>
          <w:szCs w:val="24"/>
          <w:vertAlign w:val="subscript"/>
        </w:rPr>
        <w:t>2</w:t>
      </w:r>
      <w:r w:rsidRPr="0052749D">
        <w:rPr>
          <w:rFonts w:ascii="Calibri" w:hAnsi="Calibri" w:cs="Calibri"/>
          <w:sz w:val="24"/>
          <w:szCs w:val="24"/>
        </w:rPr>
        <w:t xml:space="preserve"> pneumoperitoneum at 12 mmHg. </w:t>
      </w:r>
    </w:p>
    <w:p w14:paraId="454CC054" w14:textId="77777777" w:rsidR="00FD7A34" w:rsidRDefault="0052749D" w:rsidP="0052749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r w:rsidRPr="0052749D">
        <w:rPr>
          <w:rFonts w:ascii="Calibri" w:hAnsi="Calibri" w:cs="Calibri"/>
          <w:sz w:val="24"/>
          <w:szCs w:val="24"/>
        </w:rPr>
        <w:t>The EF-initiated PC-IRV strategy included the pressure-controlled ventilation-volume guaranteed (PCV-VG) mode. In this mode, the airway pressure is adjusted to achieve a target tidal volume, and plateau pressures are allowed to rise to an upper limit of 30 cmH</w:t>
      </w:r>
      <w:r w:rsidRPr="004E7CF2">
        <w:rPr>
          <w:rFonts w:ascii="Calibri" w:hAnsi="Calibri" w:cs="Calibri"/>
          <w:sz w:val="24"/>
          <w:szCs w:val="24"/>
          <w:vertAlign w:val="subscript"/>
        </w:rPr>
        <w:t>2</w:t>
      </w:r>
      <w:r w:rsidRPr="0052749D">
        <w:rPr>
          <w:rFonts w:ascii="Calibri" w:hAnsi="Calibri" w:cs="Calibri"/>
          <w:sz w:val="24"/>
          <w:szCs w:val="24"/>
        </w:rPr>
        <w:t>O. BAP was set off. The initial respiratory rate was 12 beats min</w:t>
      </w:r>
      <w:r w:rsidRPr="004E7CF2">
        <w:rPr>
          <w:rFonts w:ascii="Calibri" w:hAnsi="Calibri" w:cs="Calibri"/>
          <w:sz w:val="24"/>
          <w:szCs w:val="24"/>
          <w:vertAlign w:val="superscript"/>
        </w:rPr>
        <w:t>-1</w:t>
      </w:r>
      <w:r w:rsidRPr="0052749D">
        <w:rPr>
          <w:rFonts w:ascii="Calibri" w:hAnsi="Calibri" w:cs="Calibri"/>
          <w:sz w:val="24"/>
          <w:szCs w:val="24"/>
        </w:rPr>
        <w:t xml:space="preserve">. The I:E ratio was individually adjusted by observing the expiratory flow-time wave. I:E ratios of 2:1, 1.5:1, or 1:1 were selected so that inspiration was initiated at the midpoint between the expiratory flow change point and the return point to the expected baseline. </w:t>
      </w:r>
    </w:p>
    <w:p w14:paraId="68E9FE37" w14:textId="77777777" w:rsidR="000E43DD" w:rsidRDefault="0052749D" w:rsidP="000E43D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r w:rsidRPr="0052749D">
        <w:rPr>
          <w:rFonts w:ascii="Calibri" w:hAnsi="Calibri" w:cs="Calibri"/>
          <w:sz w:val="24"/>
          <w:szCs w:val="24"/>
        </w:rPr>
        <w:t>The VCV strategy included the VC mode and a pause ratio of 20% was used in order to measure plateau pressure. A target tidal volume was set with plateau pressures upper limit of 30 cmH</w:t>
      </w:r>
      <w:r w:rsidRPr="004E7CF2">
        <w:rPr>
          <w:rFonts w:ascii="Calibri" w:hAnsi="Calibri" w:cs="Calibri"/>
          <w:sz w:val="24"/>
          <w:szCs w:val="24"/>
          <w:vertAlign w:val="subscript"/>
        </w:rPr>
        <w:t>2</w:t>
      </w:r>
      <w:r w:rsidRPr="0052749D">
        <w:rPr>
          <w:rFonts w:ascii="Calibri" w:hAnsi="Calibri" w:cs="Calibri"/>
          <w:sz w:val="24"/>
          <w:szCs w:val="24"/>
        </w:rPr>
        <w:t>O. BAP was set to 5 cmH</w:t>
      </w:r>
      <w:r w:rsidRPr="004E7CF2">
        <w:rPr>
          <w:rFonts w:ascii="Calibri" w:hAnsi="Calibri" w:cs="Calibri"/>
          <w:sz w:val="24"/>
          <w:szCs w:val="24"/>
          <w:vertAlign w:val="subscript"/>
        </w:rPr>
        <w:t>2</w:t>
      </w:r>
      <w:r w:rsidRPr="0052749D">
        <w:rPr>
          <w:rFonts w:ascii="Calibri" w:hAnsi="Calibri" w:cs="Calibri"/>
          <w:sz w:val="24"/>
          <w:szCs w:val="24"/>
        </w:rPr>
        <w:t>O. The I:E ratio was 1:2, and the initial respiratory rate was 12 beats min</w:t>
      </w:r>
      <w:r w:rsidRPr="004E7CF2">
        <w:rPr>
          <w:rFonts w:ascii="Calibri" w:hAnsi="Calibri" w:cs="Calibri"/>
          <w:sz w:val="24"/>
          <w:szCs w:val="24"/>
          <w:vertAlign w:val="superscript"/>
        </w:rPr>
        <w:t>-1</w:t>
      </w:r>
      <w:r w:rsidRPr="0052749D">
        <w:rPr>
          <w:rFonts w:ascii="Calibri" w:hAnsi="Calibri" w:cs="Calibri"/>
          <w:sz w:val="24"/>
          <w:szCs w:val="24"/>
        </w:rPr>
        <w:t>. Both strategies allowed for an increase in the respiratory rate to an upper limit of 18 beats min</w:t>
      </w:r>
      <w:r w:rsidRPr="004E7CF2">
        <w:rPr>
          <w:rFonts w:ascii="Calibri" w:hAnsi="Calibri" w:cs="Calibri"/>
          <w:sz w:val="24"/>
          <w:szCs w:val="24"/>
          <w:vertAlign w:val="superscript"/>
        </w:rPr>
        <w:t>-1</w:t>
      </w:r>
      <w:r w:rsidRPr="0052749D">
        <w:rPr>
          <w:rFonts w:ascii="Calibri" w:hAnsi="Calibri" w:cs="Calibri"/>
          <w:sz w:val="24"/>
          <w:szCs w:val="24"/>
        </w:rPr>
        <w:t xml:space="preserve"> to achieve a PaCO</w:t>
      </w:r>
      <w:r w:rsidRPr="004E7CF2">
        <w:rPr>
          <w:rFonts w:ascii="Calibri" w:hAnsi="Calibri" w:cs="Calibri"/>
          <w:sz w:val="24"/>
          <w:szCs w:val="24"/>
          <w:vertAlign w:val="subscript"/>
        </w:rPr>
        <w:t>2</w:t>
      </w:r>
      <w:r w:rsidRPr="0052749D">
        <w:rPr>
          <w:rFonts w:ascii="Calibri" w:hAnsi="Calibri" w:cs="Calibri"/>
          <w:sz w:val="24"/>
          <w:szCs w:val="24"/>
        </w:rPr>
        <w:t xml:space="preserve"> of less than 50 mmHg that was estimated from end-tidal CO</w:t>
      </w:r>
      <w:r w:rsidRPr="004E7CF2">
        <w:rPr>
          <w:rFonts w:ascii="Calibri" w:hAnsi="Calibri" w:cs="Calibri"/>
          <w:sz w:val="24"/>
          <w:szCs w:val="24"/>
          <w:vertAlign w:val="subscript"/>
        </w:rPr>
        <w:t>2</w:t>
      </w:r>
      <w:r w:rsidRPr="0052749D">
        <w:rPr>
          <w:rFonts w:ascii="Calibri" w:hAnsi="Calibri" w:cs="Calibri"/>
          <w:sz w:val="24"/>
          <w:szCs w:val="24"/>
        </w:rPr>
        <w:t xml:space="preserve"> (E</w:t>
      </w:r>
      <w:r w:rsidRPr="004E7CF2">
        <w:rPr>
          <w:rFonts w:ascii="Calibri" w:hAnsi="Calibri" w:cs="Calibri"/>
          <w:sz w:val="24"/>
          <w:szCs w:val="24"/>
          <w:vertAlign w:val="subscript"/>
        </w:rPr>
        <w:t>T</w:t>
      </w:r>
      <w:r w:rsidRPr="0052749D">
        <w:rPr>
          <w:rFonts w:ascii="Calibri" w:hAnsi="Calibri" w:cs="Calibri"/>
          <w:sz w:val="24"/>
          <w:szCs w:val="24"/>
        </w:rPr>
        <w:t>CO</w:t>
      </w:r>
      <w:r w:rsidRPr="004E7CF2">
        <w:rPr>
          <w:rFonts w:ascii="Calibri" w:hAnsi="Calibri" w:cs="Calibri"/>
          <w:sz w:val="24"/>
          <w:szCs w:val="24"/>
          <w:vertAlign w:val="subscript"/>
        </w:rPr>
        <w:t>2</w:t>
      </w:r>
      <w:r w:rsidRPr="0052749D">
        <w:rPr>
          <w:rFonts w:ascii="Calibri" w:hAnsi="Calibri" w:cs="Calibri"/>
          <w:sz w:val="24"/>
          <w:szCs w:val="24"/>
        </w:rPr>
        <w:t>) changes and differences between E</w:t>
      </w:r>
      <w:r w:rsidRPr="004E7CF2">
        <w:rPr>
          <w:rFonts w:ascii="Calibri" w:hAnsi="Calibri" w:cs="Calibri"/>
          <w:sz w:val="24"/>
          <w:szCs w:val="24"/>
          <w:vertAlign w:val="subscript"/>
        </w:rPr>
        <w:t>T</w:t>
      </w:r>
      <w:r w:rsidRPr="0052749D">
        <w:rPr>
          <w:rFonts w:ascii="Calibri" w:hAnsi="Calibri" w:cs="Calibri"/>
          <w:sz w:val="24"/>
          <w:szCs w:val="24"/>
        </w:rPr>
        <w:t>CO</w:t>
      </w:r>
      <w:r w:rsidRPr="004E7CF2">
        <w:rPr>
          <w:rFonts w:ascii="Calibri" w:hAnsi="Calibri" w:cs="Calibri"/>
          <w:sz w:val="24"/>
          <w:szCs w:val="24"/>
          <w:vertAlign w:val="subscript"/>
        </w:rPr>
        <w:t>2</w:t>
      </w:r>
      <w:r w:rsidRPr="0052749D">
        <w:rPr>
          <w:rFonts w:ascii="Calibri" w:hAnsi="Calibri" w:cs="Calibri"/>
          <w:sz w:val="24"/>
          <w:szCs w:val="24"/>
        </w:rPr>
        <w:t xml:space="preserve"> and PaCO</w:t>
      </w:r>
      <w:r w:rsidRPr="00FD577F">
        <w:rPr>
          <w:rFonts w:ascii="Calibri" w:hAnsi="Calibri" w:cs="Calibri"/>
          <w:sz w:val="24"/>
          <w:szCs w:val="24"/>
          <w:vertAlign w:val="subscript"/>
        </w:rPr>
        <w:t>2</w:t>
      </w:r>
      <w:r w:rsidRPr="0052749D">
        <w:rPr>
          <w:rFonts w:ascii="Calibri" w:hAnsi="Calibri" w:cs="Calibri"/>
          <w:sz w:val="24"/>
          <w:szCs w:val="24"/>
        </w:rPr>
        <w:t xml:space="preserve"> on arterial blood gas analysis. Hypercapnia (&gt; 50 mmHg) was permitted if the respiratory rate increased to 18 beats min</w:t>
      </w:r>
      <w:r w:rsidRPr="00FD577F">
        <w:rPr>
          <w:rFonts w:ascii="Calibri" w:hAnsi="Calibri" w:cs="Calibri"/>
          <w:sz w:val="24"/>
          <w:szCs w:val="24"/>
          <w:vertAlign w:val="superscript"/>
        </w:rPr>
        <w:t>-1</w:t>
      </w:r>
      <w:r w:rsidRPr="0052749D">
        <w:rPr>
          <w:rFonts w:ascii="Calibri" w:hAnsi="Calibri" w:cs="Calibri"/>
          <w:sz w:val="24"/>
          <w:szCs w:val="24"/>
        </w:rPr>
        <w:t xml:space="preserve"> with a plateau pressure of 30 cmH</w:t>
      </w:r>
      <w:r w:rsidRPr="00FD577F">
        <w:rPr>
          <w:rFonts w:ascii="Calibri" w:hAnsi="Calibri" w:cs="Calibri"/>
          <w:sz w:val="24"/>
          <w:szCs w:val="24"/>
          <w:vertAlign w:val="subscript"/>
        </w:rPr>
        <w:t>2</w:t>
      </w:r>
      <w:r w:rsidRPr="0052749D">
        <w:rPr>
          <w:rFonts w:ascii="Calibri" w:hAnsi="Calibri" w:cs="Calibri"/>
          <w:sz w:val="24"/>
          <w:szCs w:val="24"/>
        </w:rPr>
        <w:t xml:space="preserve">O. </w:t>
      </w:r>
    </w:p>
    <w:p w14:paraId="645F5863" w14:textId="1E8B813F" w:rsidR="0052749D" w:rsidRPr="000E43DD" w:rsidRDefault="0052749D" w:rsidP="000E43D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proofErr w:type="spellStart"/>
      <w:r w:rsidRPr="000E43DD">
        <w:rPr>
          <w:rFonts w:ascii="Calibri" w:hAnsi="Calibri" w:cs="Calibri"/>
          <w:sz w:val="24"/>
          <w:szCs w:val="24"/>
        </w:rPr>
        <w:t>Haemodynamics</w:t>
      </w:r>
      <w:proofErr w:type="spellEnd"/>
      <w:r w:rsidRPr="000E43DD">
        <w:rPr>
          <w:rFonts w:ascii="Calibri" w:hAnsi="Calibri" w:cs="Calibri"/>
          <w:sz w:val="24"/>
          <w:szCs w:val="24"/>
        </w:rPr>
        <w:t xml:space="preserve"> were maintained throughout the study with a mean arterial </w:t>
      </w:r>
      <w:r w:rsidRPr="000E43DD">
        <w:rPr>
          <w:rFonts w:ascii="Calibri" w:hAnsi="Calibri" w:cs="Calibri"/>
          <w:sz w:val="24"/>
          <w:szCs w:val="24"/>
        </w:rPr>
        <w:lastRenderedPageBreak/>
        <w:t>pressure (MAP) &gt;70 mmHg, CI &gt;2 l min</w:t>
      </w:r>
      <w:r w:rsidRPr="000E43DD">
        <w:rPr>
          <w:rFonts w:ascii="Calibri" w:hAnsi="Calibri" w:cs="Calibri"/>
          <w:sz w:val="24"/>
          <w:szCs w:val="24"/>
          <w:vertAlign w:val="superscript"/>
        </w:rPr>
        <w:t>-1</w:t>
      </w:r>
      <w:r w:rsidRPr="000E43DD">
        <w:rPr>
          <w:rFonts w:ascii="Calibri" w:hAnsi="Calibri" w:cs="Calibri"/>
          <w:sz w:val="24"/>
          <w:szCs w:val="24"/>
        </w:rPr>
        <w:t xml:space="preserve"> m</w:t>
      </w:r>
      <w:r w:rsidRPr="000E43DD">
        <w:rPr>
          <w:rFonts w:ascii="Calibri" w:hAnsi="Calibri" w:cs="Calibri"/>
          <w:sz w:val="24"/>
          <w:szCs w:val="24"/>
          <w:vertAlign w:val="superscript"/>
        </w:rPr>
        <w:t>-2</w:t>
      </w:r>
      <w:r w:rsidRPr="000E43DD">
        <w:rPr>
          <w:rFonts w:ascii="Calibri" w:hAnsi="Calibri" w:cs="Calibri"/>
          <w:sz w:val="24"/>
          <w:szCs w:val="24"/>
        </w:rPr>
        <w:t>, and an SVV &lt;15%. If MAP fell below 70 mmHg, intravenous ephedrine (4–8 mg) was administered. If the SVV exceeded 15%, an additional intravenous fluid challenge was provided with 10 ml kg</w:t>
      </w:r>
      <w:r w:rsidRPr="000E43DD">
        <w:rPr>
          <w:rFonts w:ascii="Calibri" w:hAnsi="Calibri" w:cs="Calibri"/>
          <w:sz w:val="24"/>
          <w:szCs w:val="24"/>
          <w:vertAlign w:val="superscript"/>
        </w:rPr>
        <w:t>-1</w:t>
      </w:r>
      <w:r w:rsidRPr="000E43DD">
        <w:rPr>
          <w:rFonts w:ascii="Calibri" w:hAnsi="Calibri" w:cs="Calibri"/>
          <w:sz w:val="24"/>
          <w:szCs w:val="24"/>
        </w:rPr>
        <w:t xml:space="preserve"> of Ringer’s acetate solution or hydroxyethyl starch. Pulse oximetry-monitored oxygen saturation was allowed to drop to a lower limit of 93%. When these parameters exceeded the predetermined limits, alveolar recruitment </w:t>
      </w:r>
      <w:proofErr w:type="spellStart"/>
      <w:r w:rsidRPr="000E43DD">
        <w:rPr>
          <w:rFonts w:ascii="Calibri" w:hAnsi="Calibri" w:cs="Calibri"/>
          <w:sz w:val="24"/>
          <w:szCs w:val="24"/>
        </w:rPr>
        <w:t>manoeuvre</w:t>
      </w:r>
      <w:proofErr w:type="spellEnd"/>
      <w:r w:rsidRPr="000E43DD">
        <w:rPr>
          <w:rFonts w:ascii="Calibri" w:hAnsi="Calibri" w:cs="Calibri"/>
          <w:sz w:val="24"/>
          <w:szCs w:val="24"/>
        </w:rPr>
        <w:t xml:space="preserve"> consisting of applying a continuous positive airway pressure of 30 cmH</w:t>
      </w:r>
      <w:r w:rsidRPr="000E43DD">
        <w:rPr>
          <w:rFonts w:ascii="Calibri" w:hAnsi="Calibri" w:cs="Calibri"/>
          <w:sz w:val="24"/>
          <w:szCs w:val="24"/>
          <w:vertAlign w:val="subscript"/>
        </w:rPr>
        <w:t>2</w:t>
      </w:r>
      <w:r w:rsidRPr="000E43DD">
        <w:rPr>
          <w:rFonts w:ascii="Calibri" w:hAnsi="Calibri" w:cs="Calibri"/>
          <w:sz w:val="24"/>
          <w:szCs w:val="24"/>
        </w:rPr>
        <w:t>O for 30 seconds were conducted and the ventilator setting was changed by increasing the respiratory rate and FiO</w:t>
      </w:r>
      <w:r w:rsidRPr="000E43DD">
        <w:rPr>
          <w:rFonts w:ascii="Calibri" w:hAnsi="Calibri" w:cs="Calibri"/>
          <w:sz w:val="24"/>
          <w:szCs w:val="24"/>
          <w:vertAlign w:val="subscript"/>
        </w:rPr>
        <w:t>2</w:t>
      </w:r>
      <w:r w:rsidRPr="000E43DD">
        <w:rPr>
          <w:rFonts w:ascii="Calibri" w:hAnsi="Calibri" w:cs="Calibri"/>
          <w:sz w:val="24"/>
          <w:szCs w:val="24"/>
        </w:rPr>
        <w:t xml:space="preserve"> and increasing or decreasing the set tidal volume. </w:t>
      </w:r>
    </w:p>
    <w:p w14:paraId="7CD489EF" w14:textId="77777777" w:rsidR="008E604C" w:rsidRPr="0052749D" w:rsidRDefault="008E604C" w:rsidP="0052749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</w:p>
    <w:p w14:paraId="383E21BD" w14:textId="77777777" w:rsidR="0052749D" w:rsidRDefault="0052749D" w:rsidP="0052749D">
      <w:pPr>
        <w:pStyle w:val="a3"/>
        <w:numPr>
          <w:ilvl w:val="0"/>
          <w:numId w:val="1"/>
        </w:numPr>
        <w:tabs>
          <w:tab w:val="left" w:pos="7661"/>
        </w:tabs>
        <w:spacing w:line="360" w:lineRule="auto"/>
        <w:ind w:leftChars="0"/>
        <w:rPr>
          <w:rFonts w:ascii="Calibri" w:hAnsi="Calibri" w:cs="Calibri"/>
          <w:sz w:val="24"/>
          <w:szCs w:val="24"/>
        </w:rPr>
      </w:pPr>
      <w:r w:rsidRPr="0052749D">
        <w:rPr>
          <w:rFonts w:ascii="Calibri" w:hAnsi="Calibri" w:cs="Calibri"/>
          <w:b/>
          <w:bCs/>
          <w:sz w:val="24"/>
          <w:szCs w:val="24"/>
        </w:rPr>
        <w:t>Outcomes.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8A30E65" w14:textId="77777777" w:rsidR="003509CA" w:rsidRDefault="0052749D" w:rsidP="0052749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r w:rsidRPr="0052749D">
        <w:rPr>
          <w:rFonts w:ascii="Calibri" w:hAnsi="Calibri" w:cs="Calibri"/>
          <w:sz w:val="24"/>
          <w:szCs w:val="24"/>
        </w:rPr>
        <w:t xml:space="preserve">The primary outcome was the change in serum IL-6 levels, which was used as a surrogate marker for both surgical- and ventilator-induced lung injury. The proinflammatory cytokines, IL-8 and IL-1β, were also evaluated. Each cytokines were measured at </w:t>
      </w:r>
      <w:proofErr w:type="spellStart"/>
      <w:r w:rsidRPr="0052749D">
        <w:rPr>
          <w:rFonts w:ascii="Calibri" w:hAnsi="Calibri" w:cs="Calibri"/>
          <w:sz w:val="24"/>
          <w:szCs w:val="24"/>
        </w:rPr>
        <w:t>T</w:t>
      </w:r>
      <w:r w:rsidRPr="00FD577F">
        <w:rPr>
          <w:rFonts w:ascii="Calibri" w:hAnsi="Calibri" w:cs="Calibri"/>
          <w:sz w:val="24"/>
          <w:szCs w:val="24"/>
          <w:vertAlign w:val="subscript"/>
        </w:rPr>
        <w:t>Baseline</w:t>
      </w:r>
      <w:proofErr w:type="spellEnd"/>
      <w:r w:rsidRPr="0052749D">
        <w:rPr>
          <w:rFonts w:ascii="Calibri" w:hAnsi="Calibri" w:cs="Calibri"/>
          <w:sz w:val="24"/>
          <w:szCs w:val="24"/>
        </w:rPr>
        <w:t xml:space="preserve"> (20 min after the initial setting) and </w:t>
      </w:r>
      <w:proofErr w:type="spellStart"/>
      <w:r w:rsidRPr="0052749D">
        <w:rPr>
          <w:rFonts w:ascii="Calibri" w:hAnsi="Calibri" w:cs="Calibri"/>
          <w:sz w:val="24"/>
          <w:szCs w:val="24"/>
        </w:rPr>
        <w:t>T</w:t>
      </w:r>
      <w:r w:rsidRPr="00FD577F">
        <w:rPr>
          <w:rFonts w:ascii="Calibri" w:hAnsi="Calibri" w:cs="Calibri"/>
          <w:sz w:val="24"/>
          <w:szCs w:val="24"/>
          <w:vertAlign w:val="subscript"/>
        </w:rPr>
        <w:t>End</w:t>
      </w:r>
      <w:proofErr w:type="spellEnd"/>
      <w:r w:rsidRPr="0052749D">
        <w:rPr>
          <w:rFonts w:ascii="Calibri" w:hAnsi="Calibri" w:cs="Calibri"/>
          <w:sz w:val="24"/>
          <w:szCs w:val="24"/>
        </w:rPr>
        <w:t xml:space="preserve"> (end of surgery). </w:t>
      </w:r>
    </w:p>
    <w:p w14:paraId="5B0E5C28" w14:textId="2EFE840B" w:rsidR="008E604C" w:rsidRPr="000E43DD" w:rsidRDefault="0052749D" w:rsidP="000E43D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 w:hint="eastAsia"/>
          <w:sz w:val="24"/>
          <w:szCs w:val="24"/>
        </w:rPr>
      </w:pPr>
      <w:r w:rsidRPr="0052749D">
        <w:rPr>
          <w:rFonts w:ascii="Calibri" w:hAnsi="Calibri" w:cs="Calibri"/>
          <w:sz w:val="24"/>
          <w:szCs w:val="24"/>
        </w:rPr>
        <w:t xml:space="preserve">The secondary outcome included </w:t>
      </w:r>
      <w:proofErr w:type="spellStart"/>
      <w:r w:rsidRPr="0052749D">
        <w:rPr>
          <w:rFonts w:ascii="Calibri" w:hAnsi="Calibri" w:cs="Calibri"/>
          <w:sz w:val="24"/>
          <w:szCs w:val="24"/>
        </w:rPr>
        <w:t>VD</w:t>
      </w:r>
      <w:r w:rsidRPr="003509CA">
        <w:rPr>
          <w:rFonts w:ascii="Calibri" w:hAnsi="Calibri" w:cs="Calibri"/>
          <w:sz w:val="24"/>
          <w:szCs w:val="24"/>
          <w:vertAlign w:val="subscript"/>
        </w:rPr>
        <w:t>phys</w:t>
      </w:r>
      <w:proofErr w:type="spellEnd"/>
      <w:r w:rsidRPr="0052749D">
        <w:rPr>
          <w:rFonts w:ascii="Calibri" w:hAnsi="Calibri" w:cs="Calibri"/>
          <w:sz w:val="24"/>
          <w:szCs w:val="24"/>
        </w:rPr>
        <w:t>, which was calculated as [</w:t>
      </w:r>
      <w:proofErr w:type="spellStart"/>
      <w:r w:rsidRPr="0052749D">
        <w:rPr>
          <w:rFonts w:ascii="Calibri" w:hAnsi="Calibri" w:cs="Calibri"/>
          <w:sz w:val="24"/>
          <w:szCs w:val="24"/>
        </w:rPr>
        <w:t>VD</w:t>
      </w:r>
      <w:r w:rsidRPr="003509CA">
        <w:rPr>
          <w:rFonts w:ascii="Calibri" w:hAnsi="Calibri" w:cs="Calibri"/>
          <w:sz w:val="24"/>
          <w:szCs w:val="24"/>
          <w:vertAlign w:val="subscript"/>
        </w:rPr>
        <w:t>phys</w:t>
      </w:r>
      <w:proofErr w:type="spellEnd"/>
      <w:r w:rsidRPr="0052749D">
        <w:rPr>
          <w:rFonts w:ascii="Calibri" w:hAnsi="Calibri" w:cs="Calibri"/>
          <w:sz w:val="24"/>
          <w:szCs w:val="24"/>
        </w:rPr>
        <w:t xml:space="preserve"> = V</w:t>
      </w:r>
      <w:r w:rsidRPr="003509CA">
        <w:rPr>
          <w:rFonts w:ascii="Calibri" w:hAnsi="Calibri" w:cs="Calibri"/>
          <w:sz w:val="24"/>
          <w:szCs w:val="24"/>
          <w:vertAlign w:val="subscript"/>
        </w:rPr>
        <w:t>TE</w:t>
      </w:r>
      <w:r w:rsidRPr="0052749D">
        <w:rPr>
          <w:rFonts w:ascii="Calibri" w:hAnsi="Calibri" w:cs="Calibri"/>
          <w:sz w:val="24"/>
          <w:szCs w:val="24"/>
        </w:rPr>
        <w:t xml:space="preserve"> × (PaCO</w:t>
      </w:r>
      <w:r w:rsidRPr="003509CA">
        <w:rPr>
          <w:rFonts w:ascii="Calibri" w:hAnsi="Calibri" w:cs="Calibri"/>
          <w:sz w:val="24"/>
          <w:szCs w:val="24"/>
          <w:vertAlign w:val="subscript"/>
        </w:rPr>
        <w:t>2</w:t>
      </w:r>
      <w:r w:rsidRPr="0052749D">
        <w:rPr>
          <w:rFonts w:ascii="Calibri" w:hAnsi="Calibri" w:cs="Calibri"/>
          <w:sz w:val="24"/>
          <w:szCs w:val="24"/>
        </w:rPr>
        <w:t xml:space="preserve"> - P</w:t>
      </w:r>
      <w:r w:rsidRPr="003509CA">
        <w:rPr>
          <w:rFonts w:ascii="Calibri" w:hAnsi="Calibri" w:cs="Calibri"/>
          <w:sz w:val="24"/>
          <w:szCs w:val="24"/>
          <w:vertAlign w:val="subscript"/>
        </w:rPr>
        <w:t>E</w:t>
      </w:r>
      <w:r w:rsidRPr="0052749D">
        <w:rPr>
          <w:rFonts w:ascii="Calibri" w:hAnsi="Calibri" w:cs="Calibri"/>
          <w:sz w:val="24"/>
          <w:szCs w:val="24"/>
        </w:rPr>
        <w:t>CO</w:t>
      </w:r>
      <w:r w:rsidRPr="003509CA">
        <w:rPr>
          <w:rFonts w:ascii="Calibri" w:hAnsi="Calibri" w:cs="Calibri"/>
          <w:sz w:val="24"/>
          <w:szCs w:val="24"/>
          <w:vertAlign w:val="subscript"/>
        </w:rPr>
        <w:t>2</w:t>
      </w:r>
      <w:r w:rsidRPr="0052749D">
        <w:rPr>
          <w:rFonts w:ascii="Calibri" w:hAnsi="Calibri" w:cs="Calibri"/>
          <w:sz w:val="24"/>
          <w:szCs w:val="24"/>
        </w:rPr>
        <w:t>) PaCO</w:t>
      </w:r>
      <w:r w:rsidRPr="003509CA">
        <w:rPr>
          <w:rFonts w:ascii="Calibri" w:hAnsi="Calibri" w:cs="Calibri"/>
          <w:sz w:val="24"/>
          <w:szCs w:val="24"/>
          <w:vertAlign w:val="subscript"/>
        </w:rPr>
        <w:t>2</w:t>
      </w:r>
      <w:r w:rsidRPr="003509CA">
        <w:rPr>
          <w:rFonts w:ascii="Calibri" w:hAnsi="Calibri" w:cs="Calibri"/>
          <w:sz w:val="24"/>
          <w:szCs w:val="24"/>
          <w:vertAlign w:val="superscript"/>
        </w:rPr>
        <w:t>-1</w:t>
      </w:r>
      <w:r w:rsidRPr="0052749D">
        <w:rPr>
          <w:rFonts w:ascii="Calibri" w:hAnsi="Calibri" w:cs="Calibri"/>
          <w:sz w:val="24"/>
          <w:szCs w:val="24"/>
        </w:rPr>
        <w:t>]. Expired tidal volume (V</w:t>
      </w:r>
      <w:r w:rsidRPr="003509CA">
        <w:rPr>
          <w:rFonts w:ascii="Calibri" w:hAnsi="Calibri" w:cs="Calibri"/>
          <w:sz w:val="24"/>
          <w:szCs w:val="24"/>
          <w:vertAlign w:val="subscript"/>
        </w:rPr>
        <w:t>TE</w:t>
      </w:r>
      <w:r w:rsidRPr="0052749D">
        <w:rPr>
          <w:rFonts w:ascii="Calibri" w:hAnsi="Calibri" w:cs="Calibri"/>
          <w:sz w:val="24"/>
          <w:szCs w:val="24"/>
        </w:rPr>
        <w:t>) and expired CO</w:t>
      </w:r>
      <w:r w:rsidRPr="003509CA">
        <w:rPr>
          <w:rFonts w:ascii="Calibri" w:hAnsi="Calibri" w:cs="Calibri"/>
          <w:sz w:val="24"/>
          <w:szCs w:val="24"/>
          <w:vertAlign w:val="subscript"/>
        </w:rPr>
        <w:t>2</w:t>
      </w:r>
      <w:r w:rsidRPr="0052749D">
        <w:rPr>
          <w:rFonts w:ascii="Calibri" w:hAnsi="Calibri" w:cs="Calibri"/>
          <w:sz w:val="24"/>
          <w:szCs w:val="24"/>
        </w:rPr>
        <w:t xml:space="preserve"> partial pressure (P</w:t>
      </w:r>
      <w:r w:rsidRPr="003509CA">
        <w:rPr>
          <w:rFonts w:ascii="Calibri" w:hAnsi="Calibri" w:cs="Calibri"/>
          <w:sz w:val="24"/>
          <w:szCs w:val="24"/>
          <w:vertAlign w:val="subscript"/>
        </w:rPr>
        <w:t>E</w:t>
      </w:r>
      <w:r w:rsidRPr="0052749D">
        <w:rPr>
          <w:rFonts w:ascii="Calibri" w:hAnsi="Calibri" w:cs="Calibri"/>
          <w:sz w:val="24"/>
          <w:szCs w:val="24"/>
        </w:rPr>
        <w:t>CO</w:t>
      </w:r>
      <w:r w:rsidRPr="003509CA">
        <w:rPr>
          <w:rFonts w:ascii="Calibri" w:hAnsi="Calibri" w:cs="Calibri"/>
          <w:sz w:val="24"/>
          <w:szCs w:val="24"/>
          <w:vertAlign w:val="subscript"/>
        </w:rPr>
        <w:t>2</w:t>
      </w:r>
      <w:r w:rsidRPr="0052749D">
        <w:rPr>
          <w:rFonts w:ascii="Calibri" w:hAnsi="Calibri" w:cs="Calibri"/>
          <w:sz w:val="24"/>
          <w:szCs w:val="24"/>
        </w:rPr>
        <w:t>) were measured with volumetric capnography. Static compliance (</w:t>
      </w:r>
      <w:proofErr w:type="spellStart"/>
      <w:r w:rsidRPr="0052749D">
        <w:rPr>
          <w:rFonts w:ascii="Calibri" w:hAnsi="Calibri" w:cs="Calibri"/>
          <w:sz w:val="24"/>
          <w:szCs w:val="24"/>
        </w:rPr>
        <w:t>C</w:t>
      </w:r>
      <w:r w:rsidRPr="003509CA">
        <w:rPr>
          <w:rFonts w:ascii="Calibri" w:hAnsi="Calibri" w:cs="Calibri"/>
          <w:sz w:val="24"/>
          <w:szCs w:val="24"/>
          <w:vertAlign w:val="subscript"/>
        </w:rPr>
        <w:t>stat</w:t>
      </w:r>
      <w:proofErr w:type="spellEnd"/>
      <w:r w:rsidRPr="0052749D">
        <w:rPr>
          <w:rFonts w:ascii="Calibri" w:hAnsi="Calibri" w:cs="Calibri"/>
          <w:sz w:val="24"/>
          <w:szCs w:val="24"/>
        </w:rPr>
        <w:t>) was modified as [</w:t>
      </w:r>
      <w:proofErr w:type="spellStart"/>
      <w:r w:rsidRPr="0052749D">
        <w:rPr>
          <w:rFonts w:ascii="Calibri" w:hAnsi="Calibri" w:cs="Calibri"/>
          <w:sz w:val="24"/>
          <w:szCs w:val="24"/>
        </w:rPr>
        <w:t>C</w:t>
      </w:r>
      <w:r w:rsidRPr="003509CA">
        <w:rPr>
          <w:rFonts w:ascii="Calibri" w:hAnsi="Calibri" w:cs="Calibri"/>
          <w:sz w:val="24"/>
          <w:szCs w:val="24"/>
          <w:vertAlign w:val="subscript"/>
        </w:rPr>
        <w:t>stat</w:t>
      </w:r>
      <w:proofErr w:type="spellEnd"/>
      <w:r w:rsidRPr="0052749D">
        <w:rPr>
          <w:rFonts w:ascii="Calibri" w:hAnsi="Calibri" w:cs="Calibri"/>
          <w:sz w:val="24"/>
          <w:szCs w:val="24"/>
        </w:rPr>
        <w:t xml:space="preserve"> = V</w:t>
      </w:r>
      <w:r w:rsidRPr="003509CA">
        <w:rPr>
          <w:rFonts w:ascii="Calibri" w:hAnsi="Calibri" w:cs="Calibri"/>
          <w:sz w:val="24"/>
          <w:szCs w:val="24"/>
          <w:vertAlign w:val="subscript"/>
        </w:rPr>
        <w:t>TI</w:t>
      </w:r>
      <w:r w:rsidRPr="0052749D">
        <w:rPr>
          <w:rFonts w:ascii="Calibri" w:hAnsi="Calibri" w:cs="Calibri"/>
          <w:sz w:val="24"/>
          <w:szCs w:val="24"/>
        </w:rPr>
        <w:t>/(</w:t>
      </w:r>
      <w:proofErr w:type="spellStart"/>
      <w:r w:rsidRPr="0052749D">
        <w:rPr>
          <w:rFonts w:ascii="Calibri" w:hAnsi="Calibri" w:cs="Calibri"/>
          <w:sz w:val="24"/>
          <w:szCs w:val="24"/>
        </w:rPr>
        <w:t>P</w:t>
      </w:r>
      <w:r w:rsidRPr="003509CA">
        <w:rPr>
          <w:rFonts w:ascii="Calibri" w:hAnsi="Calibri" w:cs="Calibri"/>
          <w:sz w:val="24"/>
          <w:szCs w:val="24"/>
          <w:vertAlign w:val="subscript"/>
        </w:rPr>
        <w:t>plat</w:t>
      </w:r>
      <w:proofErr w:type="spellEnd"/>
      <w:r w:rsidRPr="0052749D">
        <w:rPr>
          <w:rFonts w:ascii="Calibri" w:hAnsi="Calibri" w:cs="Calibri"/>
          <w:sz w:val="24"/>
          <w:szCs w:val="24"/>
        </w:rPr>
        <w:t xml:space="preserve"> - PEEP)] (V</w:t>
      </w:r>
      <w:r w:rsidRPr="003509CA">
        <w:rPr>
          <w:rFonts w:ascii="Calibri" w:hAnsi="Calibri" w:cs="Calibri"/>
          <w:sz w:val="24"/>
          <w:szCs w:val="24"/>
          <w:vertAlign w:val="subscript"/>
        </w:rPr>
        <w:t>TI</w:t>
      </w:r>
      <w:r w:rsidRPr="0052749D">
        <w:rPr>
          <w:rFonts w:ascii="Calibri" w:hAnsi="Calibri" w:cs="Calibri"/>
          <w:sz w:val="24"/>
          <w:szCs w:val="24"/>
        </w:rPr>
        <w:t xml:space="preserve">, inspired tidal volume measured by volumetric capnography; </w:t>
      </w:r>
      <w:proofErr w:type="spellStart"/>
      <w:r w:rsidRPr="0052749D">
        <w:rPr>
          <w:rFonts w:ascii="Calibri" w:hAnsi="Calibri" w:cs="Calibri"/>
          <w:sz w:val="24"/>
          <w:szCs w:val="24"/>
        </w:rPr>
        <w:t>P</w:t>
      </w:r>
      <w:r w:rsidRPr="00662CFA">
        <w:rPr>
          <w:rFonts w:ascii="Calibri" w:hAnsi="Calibri" w:cs="Calibri"/>
          <w:sz w:val="24"/>
          <w:szCs w:val="24"/>
          <w:vertAlign w:val="subscript"/>
        </w:rPr>
        <w:t>plat</w:t>
      </w:r>
      <w:proofErr w:type="spellEnd"/>
      <w:r w:rsidRPr="0052749D">
        <w:rPr>
          <w:rFonts w:ascii="Calibri" w:hAnsi="Calibri" w:cs="Calibri"/>
          <w:sz w:val="24"/>
          <w:szCs w:val="24"/>
        </w:rPr>
        <w:t xml:space="preserve">, plateau airway pressure). Driving pressure was calculated as (Driving pressure = </w:t>
      </w:r>
      <w:proofErr w:type="spellStart"/>
      <w:r w:rsidRPr="0052749D">
        <w:rPr>
          <w:rFonts w:ascii="Calibri" w:hAnsi="Calibri" w:cs="Calibri"/>
          <w:sz w:val="24"/>
          <w:szCs w:val="24"/>
        </w:rPr>
        <w:t>P</w:t>
      </w:r>
      <w:r w:rsidRPr="00662CFA">
        <w:rPr>
          <w:rFonts w:ascii="Calibri" w:hAnsi="Calibri" w:cs="Calibri"/>
          <w:sz w:val="24"/>
          <w:szCs w:val="24"/>
          <w:vertAlign w:val="subscript"/>
        </w:rPr>
        <w:t>plat</w:t>
      </w:r>
      <w:proofErr w:type="spellEnd"/>
      <w:r w:rsidRPr="0052749D">
        <w:rPr>
          <w:rFonts w:ascii="Calibri" w:hAnsi="Calibri" w:cs="Calibri"/>
          <w:sz w:val="24"/>
          <w:szCs w:val="24"/>
        </w:rPr>
        <w:t xml:space="preserve"> – PEEP). Each respiratory or </w:t>
      </w:r>
      <w:proofErr w:type="spellStart"/>
      <w:r w:rsidRPr="0052749D">
        <w:rPr>
          <w:rFonts w:ascii="Calibri" w:hAnsi="Calibri" w:cs="Calibri"/>
          <w:sz w:val="24"/>
          <w:szCs w:val="24"/>
        </w:rPr>
        <w:t>haemodynamic</w:t>
      </w:r>
      <w:proofErr w:type="spellEnd"/>
      <w:r w:rsidRPr="0052749D">
        <w:rPr>
          <w:rFonts w:ascii="Calibri" w:hAnsi="Calibri" w:cs="Calibri"/>
          <w:sz w:val="24"/>
          <w:szCs w:val="24"/>
        </w:rPr>
        <w:t xml:space="preserve"> parameters were measured at </w:t>
      </w:r>
      <w:proofErr w:type="spellStart"/>
      <w:r w:rsidRPr="0052749D">
        <w:rPr>
          <w:rFonts w:ascii="Calibri" w:hAnsi="Calibri" w:cs="Calibri"/>
          <w:sz w:val="24"/>
          <w:szCs w:val="24"/>
        </w:rPr>
        <w:t>T</w:t>
      </w:r>
      <w:r w:rsidRPr="00662CFA">
        <w:rPr>
          <w:rFonts w:ascii="Calibri" w:hAnsi="Calibri" w:cs="Calibri"/>
          <w:sz w:val="24"/>
          <w:szCs w:val="24"/>
          <w:vertAlign w:val="subscript"/>
        </w:rPr>
        <w:t>Baseline</w:t>
      </w:r>
      <w:proofErr w:type="spellEnd"/>
      <w:r w:rsidRPr="0052749D">
        <w:rPr>
          <w:rFonts w:ascii="Calibri" w:hAnsi="Calibri" w:cs="Calibri"/>
          <w:sz w:val="24"/>
          <w:szCs w:val="24"/>
        </w:rPr>
        <w:t xml:space="preserve"> and T</w:t>
      </w:r>
      <w:r w:rsidRPr="00662CFA">
        <w:rPr>
          <w:rFonts w:ascii="Calibri" w:hAnsi="Calibri" w:cs="Calibri"/>
          <w:sz w:val="24"/>
          <w:szCs w:val="24"/>
          <w:vertAlign w:val="subscript"/>
        </w:rPr>
        <w:t>2h</w:t>
      </w:r>
      <w:r w:rsidRPr="0052749D">
        <w:rPr>
          <w:rFonts w:ascii="Calibri" w:hAnsi="Calibri" w:cs="Calibri"/>
          <w:sz w:val="24"/>
          <w:szCs w:val="24"/>
        </w:rPr>
        <w:t xml:space="preserve"> (2 h after intervention).</w:t>
      </w:r>
      <w:r>
        <w:rPr>
          <w:rFonts w:ascii="Calibri" w:hAnsi="Calibri" w:cs="Calibri"/>
          <w:sz w:val="24"/>
          <w:szCs w:val="24"/>
        </w:rPr>
        <w:t xml:space="preserve"> </w:t>
      </w:r>
      <w:r w:rsidRPr="0052749D">
        <w:rPr>
          <w:rFonts w:ascii="Calibri" w:hAnsi="Calibri" w:cs="Calibri"/>
          <w:sz w:val="24"/>
          <w:szCs w:val="24"/>
        </w:rPr>
        <w:t>The incidence of permissive hypercapnia (PaCO</w:t>
      </w:r>
      <w:r w:rsidRPr="00662CFA">
        <w:rPr>
          <w:rFonts w:ascii="Calibri" w:hAnsi="Calibri" w:cs="Calibri"/>
          <w:sz w:val="24"/>
          <w:szCs w:val="24"/>
          <w:vertAlign w:val="subscript"/>
        </w:rPr>
        <w:t>2</w:t>
      </w:r>
      <w:r w:rsidRPr="0052749D">
        <w:rPr>
          <w:rFonts w:ascii="Calibri" w:hAnsi="Calibri" w:cs="Calibri"/>
          <w:sz w:val="24"/>
          <w:szCs w:val="24"/>
        </w:rPr>
        <w:t xml:space="preserve"> &gt; 50 mmHg) and respiratory complications were also recorded. </w:t>
      </w:r>
    </w:p>
    <w:p w14:paraId="25EA640B" w14:textId="77777777" w:rsidR="0052749D" w:rsidRPr="0052749D" w:rsidRDefault="0052749D" w:rsidP="0052749D">
      <w:pPr>
        <w:pStyle w:val="a3"/>
        <w:numPr>
          <w:ilvl w:val="0"/>
          <w:numId w:val="1"/>
        </w:numPr>
        <w:tabs>
          <w:tab w:val="left" w:pos="7661"/>
        </w:tabs>
        <w:spacing w:line="360" w:lineRule="auto"/>
        <w:ind w:leftChars="0"/>
        <w:rPr>
          <w:rFonts w:ascii="Calibri" w:hAnsi="Calibri" w:cs="Calibri"/>
          <w:b/>
          <w:bCs/>
          <w:sz w:val="24"/>
          <w:szCs w:val="24"/>
        </w:rPr>
      </w:pPr>
      <w:r w:rsidRPr="0052749D">
        <w:rPr>
          <w:rFonts w:ascii="Calibri" w:hAnsi="Calibri" w:cs="Calibri"/>
          <w:b/>
          <w:bCs/>
          <w:sz w:val="24"/>
          <w:szCs w:val="24"/>
        </w:rPr>
        <w:lastRenderedPageBreak/>
        <w:t>Statistical analysis</w:t>
      </w:r>
    </w:p>
    <w:p w14:paraId="2C0CD33D" w14:textId="23EC4C83" w:rsidR="0052749D" w:rsidRDefault="0052749D" w:rsidP="0052749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r w:rsidRPr="0052749D">
        <w:rPr>
          <w:rFonts w:ascii="Calibri" w:hAnsi="Calibri" w:cs="Calibri"/>
          <w:sz w:val="24"/>
          <w:szCs w:val="24"/>
        </w:rPr>
        <w:t xml:space="preserve">A power analysis (α=0.05, β=0.2) indicated that at least 28 patients were required to detect differences in serum cytokine levels between the two strategies. The Mann–Whitney U test </w:t>
      </w:r>
      <w:r w:rsidR="00662CFA">
        <w:rPr>
          <w:rFonts w:ascii="Calibri" w:hAnsi="Calibri" w:cs="Calibri"/>
          <w:sz w:val="24"/>
          <w:szCs w:val="24"/>
        </w:rPr>
        <w:t>is</w:t>
      </w:r>
      <w:r w:rsidRPr="0052749D">
        <w:rPr>
          <w:rFonts w:ascii="Calibri" w:hAnsi="Calibri" w:cs="Calibri"/>
          <w:sz w:val="24"/>
          <w:szCs w:val="24"/>
        </w:rPr>
        <w:t xml:space="preserve"> used to compare differences of the serum cytokine levels between the two groups. Respiratory and </w:t>
      </w:r>
      <w:proofErr w:type="spellStart"/>
      <w:r w:rsidRPr="0052749D">
        <w:rPr>
          <w:rFonts w:ascii="Calibri" w:hAnsi="Calibri" w:cs="Calibri"/>
          <w:sz w:val="24"/>
          <w:szCs w:val="24"/>
        </w:rPr>
        <w:t>haemodynamic</w:t>
      </w:r>
      <w:proofErr w:type="spellEnd"/>
      <w:r w:rsidRPr="0052749D">
        <w:rPr>
          <w:rFonts w:ascii="Calibri" w:hAnsi="Calibri" w:cs="Calibri"/>
          <w:sz w:val="24"/>
          <w:szCs w:val="24"/>
        </w:rPr>
        <w:t xml:space="preserve"> continuous variables </w:t>
      </w:r>
      <w:r w:rsidR="00662CFA">
        <w:rPr>
          <w:rFonts w:ascii="Calibri" w:hAnsi="Calibri" w:cs="Calibri"/>
          <w:sz w:val="24"/>
          <w:szCs w:val="24"/>
        </w:rPr>
        <w:t>are</w:t>
      </w:r>
      <w:r w:rsidRPr="0052749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2749D">
        <w:rPr>
          <w:rFonts w:ascii="Calibri" w:hAnsi="Calibri" w:cs="Calibri"/>
          <w:sz w:val="24"/>
          <w:szCs w:val="24"/>
        </w:rPr>
        <w:t>analysed</w:t>
      </w:r>
      <w:proofErr w:type="spellEnd"/>
      <w:r w:rsidRPr="0052749D">
        <w:rPr>
          <w:rFonts w:ascii="Calibri" w:hAnsi="Calibri" w:cs="Calibri"/>
          <w:sz w:val="24"/>
          <w:szCs w:val="24"/>
        </w:rPr>
        <w:t xml:space="preserve"> with Student’s t-test. The association between serum cytokines and other parameters </w:t>
      </w:r>
      <w:r w:rsidR="00662CFA">
        <w:rPr>
          <w:rFonts w:ascii="Calibri" w:hAnsi="Calibri" w:cs="Calibri"/>
          <w:sz w:val="24"/>
          <w:szCs w:val="24"/>
        </w:rPr>
        <w:t>is</w:t>
      </w:r>
      <w:r w:rsidRPr="0052749D">
        <w:rPr>
          <w:rFonts w:ascii="Calibri" w:hAnsi="Calibri" w:cs="Calibri"/>
          <w:sz w:val="24"/>
          <w:szCs w:val="24"/>
        </w:rPr>
        <w:t xml:space="preserve"> evaluated using Spearman's correlation coefficient, and the association between the other continuous variables </w:t>
      </w:r>
      <w:r w:rsidR="00662CFA">
        <w:rPr>
          <w:rFonts w:ascii="Calibri" w:hAnsi="Calibri" w:cs="Calibri"/>
          <w:sz w:val="24"/>
          <w:szCs w:val="24"/>
        </w:rPr>
        <w:t>is</w:t>
      </w:r>
      <w:r w:rsidRPr="0052749D">
        <w:rPr>
          <w:rFonts w:ascii="Calibri" w:hAnsi="Calibri" w:cs="Calibri"/>
          <w:sz w:val="24"/>
          <w:szCs w:val="24"/>
        </w:rPr>
        <w:t xml:space="preserve"> evaluated using a linear regression analysis. P-values &lt;0.05 were considered statistically significant. </w:t>
      </w:r>
    </w:p>
    <w:p w14:paraId="7B6B88FE" w14:textId="77777777" w:rsidR="0052749D" w:rsidRPr="0052749D" w:rsidRDefault="0052749D" w:rsidP="0052749D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</w:p>
    <w:p w14:paraId="5220769D" w14:textId="42FBEFD9" w:rsidR="00FD7A34" w:rsidRDefault="00FD7A34" w:rsidP="00FD7A34">
      <w:pPr>
        <w:pStyle w:val="a3"/>
        <w:numPr>
          <w:ilvl w:val="0"/>
          <w:numId w:val="1"/>
        </w:numPr>
        <w:tabs>
          <w:tab w:val="left" w:pos="7661"/>
        </w:tabs>
        <w:spacing w:line="360" w:lineRule="auto"/>
        <w:ind w:leftChars="0"/>
        <w:rPr>
          <w:rFonts w:ascii="Calibri" w:hAnsi="Calibri" w:cs="Calibri"/>
          <w:b/>
          <w:bCs/>
          <w:sz w:val="24"/>
          <w:szCs w:val="24"/>
        </w:rPr>
      </w:pPr>
      <w:r w:rsidRPr="00FD7A34">
        <w:rPr>
          <w:rFonts w:ascii="Calibri" w:hAnsi="Calibri" w:cs="Calibri"/>
          <w:b/>
          <w:bCs/>
          <w:sz w:val="24"/>
          <w:szCs w:val="24"/>
        </w:rPr>
        <w:t xml:space="preserve">Observation period: </w:t>
      </w:r>
    </w:p>
    <w:p w14:paraId="562D41C8" w14:textId="66D9FFC8" w:rsidR="00FD7A34" w:rsidRPr="00FD7A34" w:rsidRDefault="00FD7A34" w:rsidP="00FD7A34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 w:hint="eastAsia"/>
          <w:sz w:val="24"/>
          <w:szCs w:val="24"/>
        </w:rPr>
      </w:pPr>
      <w:r w:rsidRPr="00FD7A34">
        <w:rPr>
          <w:rFonts w:ascii="Calibri" w:hAnsi="Calibri" w:cs="Calibri" w:hint="eastAsia"/>
          <w:sz w:val="24"/>
          <w:szCs w:val="24"/>
        </w:rPr>
        <w:t>A</w:t>
      </w:r>
      <w:r w:rsidRPr="00FD7A34">
        <w:rPr>
          <w:rFonts w:ascii="Calibri" w:hAnsi="Calibri" w:cs="Calibri"/>
          <w:sz w:val="24"/>
          <w:szCs w:val="24"/>
        </w:rPr>
        <w:t xml:space="preserve">ll </w:t>
      </w:r>
      <w:r>
        <w:rPr>
          <w:rFonts w:ascii="Calibri" w:hAnsi="Calibri" w:cs="Calibri"/>
          <w:sz w:val="24"/>
          <w:szCs w:val="24"/>
        </w:rPr>
        <w:t xml:space="preserve">data is measured during </w:t>
      </w:r>
      <w:proofErr w:type="spellStart"/>
      <w:r>
        <w:rPr>
          <w:rFonts w:ascii="Calibri" w:hAnsi="Calibri" w:cs="Calibri"/>
          <w:sz w:val="24"/>
          <w:szCs w:val="24"/>
        </w:rPr>
        <w:t>anaesthesia</w:t>
      </w:r>
      <w:proofErr w:type="spellEnd"/>
      <w:r>
        <w:rPr>
          <w:rFonts w:ascii="Calibri" w:hAnsi="Calibri" w:cs="Calibri"/>
          <w:sz w:val="24"/>
          <w:szCs w:val="24"/>
        </w:rPr>
        <w:t xml:space="preserve"> period.</w:t>
      </w:r>
    </w:p>
    <w:p w14:paraId="574CB8F1" w14:textId="77777777" w:rsidR="008E604C" w:rsidRPr="00E46262" w:rsidRDefault="008E604C" w:rsidP="00E46262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</w:p>
    <w:p w14:paraId="62B1C3B1" w14:textId="5F3E24A7" w:rsidR="00E46262" w:rsidRDefault="00E46262" w:rsidP="00E46262">
      <w:pPr>
        <w:pStyle w:val="a3"/>
        <w:numPr>
          <w:ilvl w:val="0"/>
          <w:numId w:val="1"/>
        </w:numPr>
        <w:tabs>
          <w:tab w:val="left" w:pos="7661"/>
        </w:tabs>
        <w:spacing w:line="360" w:lineRule="auto"/>
        <w:ind w:leftChars="0"/>
        <w:rPr>
          <w:rFonts w:ascii="Calibri" w:hAnsi="Calibri" w:cs="Calibri"/>
          <w:b/>
          <w:bCs/>
          <w:sz w:val="24"/>
          <w:szCs w:val="24"/>
        </w:rPr>
      </w:pPr>
      <w:r w:rsidRPr="00E46262">
        <w:rPr>
          <w:rFonts w:ascii="Calibri" w:hAnsi="Calibri" w:cs="Calibri"/>
          <w:b/>
          <w:bCs/>
          <w:sz w:val="24"/>
          <w:szCs w:val="24"/>
        </w:rPr>
        <w:t>Project group/investigators:</w:t>
      </w:r>
    </w:p>
    <w:p w14:paraId="07ECD483" w14:textId="77777777" w:rsidR="00E46262" w:rsidRDefault="00E46262" w:rsidP="00E46262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r w:rsidRPr="00E46262">
        <w:rPr>
          <w:rFonts w:ascii="Calibri" w:hAnsi="Calibri" w:cs="Calibri" w:hint="eastAsia"/>
          <w:sz w:val="24"/>
          <w:szCs w:val="24"/>
        </w:rPr>
        <w:t>D</w:t>
      </w:r>
      <w:r w:rsidRPr="00E46262">
        <w:rPr>
          <w:rFonts w:ascii="Calibri" w:hAnsi="Calibri" w:cs="Calibri"/>
          <w:sz w:val="24"/>
          <w:szCs w:val="24"/>
        </w:rPr>
        <w:t xml:space="preserve">epartment of </w:t>
      </w:r>
      <w:proofErr w:type="spellStart"/>
      <w:r w:rsidRPr="00E46262">
        <w:rPr>
          <w:rFonts w:ascii="Calibri" w:hAnsi="Calibri" w:cs="Calibri"/>
          <w:sz w:val="24"/>
          <w:szCs w:val="24"/>
        </w:rPr>
        <w:t>Anaesthesiology</w:t>
      </w:r>
      <w:proofErr w:type="spellEnd"/>
      <w:r w:rsidRPr="00E46262">
        <w:rPr>
          <w:rFonts w:ascii="Calibri" w:hAnsi="Calibri" w:cs="Calibri"/>
          <w:sz w:val="24"/>
          <w:szCs w:val="24"/>
        </w:rPr>
        <w:t xml:space="preserve"> </w:t>
      </w:r>
    </w:p>
    <w:p w14:paraId="26CA1E3C" w14:textId="3E0CB0F1" w:rsidR="00E46262" w:rsidRPr="00E46262" w:rsidRDefault="00E46262" w:rsidP="00E46262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proofErr w:type="spellStart"/>
      <w:r w:rsidRPr="00E46262">
        <w:rPr>
          <w:rFonts w:ascii="Calibri" w:hAnsi="Calibri" w:cs="Calibri"/>
          <w:sz w:val="24"/>
          <w:szCs w:val="24"/>
        </w:rPr>
        <w:t>Mizonokuchi</w:t>
      </w:r>
      <w:proofErr w:type="spellEnd"/>
      <w:r w:rsidRPr="00E46262">
        <w:rPr>
          <w:rFonts w:ascii="Calibri" w:hAnsi="Calibri" w:cs="Calibri"/>
          <w:sz w:val="24"/>
          <w:szCs w:val="24"/>
        </w:rPr>
        <w:t xml:space="preserve"> Hospital </w:t>
      </w:r>
      <w:proofErr w:type="spellStart"/>
      <w:r w:rsidRPr="00E46262">
        <w:rPr>
          <w:rFonts w:ascii="Calibri" w:hAnsi="Calibri" w:cs="Calibri"/>
          <w:sz w:val="24"/>
          <w:szCs w:val="24"/>
        </w:rPr>
        <w:t>Teikyo</w:t>
      </w:r>
      <w:proofErr w:type="spellEnd"/>
      <w:r w:rsidRPr="00E46262">
        <w:rPr>
          <w:rFonts w:ascii="Calibri" w:hAnsi="Calibri" w:cs="Calibri"/>
          <w:sz w:val="24"/>
          <w:szCs w:val="24"/>
        </w:rPr>
        <w:t xml:space="preserve"> University School of Medicine, Kanagawa, Japan</w:t>
      </w:r>
    </w:p>
    <w:p w14:paraId="63FDFE5D" w14:textId="118592FE" w:rsidR="00E46262" w:rsidRDefault="00E46262" w:rsidP="00E46262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r w:rsidRPr="00E46262">
        <w:rPr>
          <w:rFonts w:ascii="Calibri" w:hAnsi="Calibri" w:cs="Calibri"/>
          <w:sz w:val="24"/>
          <w:szCs w:val="24"/>
        </w:rPr>
        <w:t xml:space="preserve">Go </w:t>
      </w:r>
      <w:proofErr w:type="spellStart"/>
      <w:r w:rsidRPr="00E46262">
        <w:rPr>
          <w:rFonts w:ascii="Calibri" w:hAnsi="Calibri" w:cs="Calibri"/>
          <w:sz w:val="24"/>
          <w:szCs w:val="24"/>
        </w:rPr>
        <w:t>Hirabayashi</w:t>
      </w:r>
      <w:proofErr w:type="spellEnd"/>
      <w:r>
        <w:rPr>
          <w:rFonts w:ascii="Calibri" w:hAnsi="Calibri" w:cs="Calibri"/>
          <w:sz w:val="24"/>
          <w:szCs w:val="24"/>
        </w:rPr>
        <w:t>; project leader</w:t>
      </w:r>
    </w:p>
    <w:p w14:paraId="2B3E4008" w14:textId="055BFF0B" w:rsidR="00E46262" w:rsidRDefault="00863CC8" w:rsidP="00E46262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Naoko </w:t>
      </w:r>
      <w:proofErr w:type="spellStart"/>
      <w:r>
        <w:rPr>
          <w:rFonts w:ascii="Calibri" w:hAnsi="Calibri" w:cs="Calibri"/>
          <w:sz w:val="24"/>
          <w:szCs w:val="24"/>
        </w:rPr>
        <w:t>Kamosida</w:t>
      </w:r>
      <w:proofErr w:type="spellEnd"/>
      <w:r w:rsidR="00E46262" w:rsidRPr="00E46262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Hiroko </w:t>
      </w:r>
      <w:proofErr w:type="spellStart"/>
      <w:r>
        <w:rPr>
          <w:rFonts w:ascii="Calibri" w:hAnsi="Calibri" w:cs="Calibri"/>
          <w:sz w:val="24"/>
          <w:szCs w:val="24"/>
        </w:rPr>
        <w:t>Nishioka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="00E46262" w:rsidRPr="00E46262">
        <w:rPr>
          <w:rFonts w:ascii="Calibri" w:hAnsi="Calibri" w:cs="Calibri"/>
          <w:sz w:val="24"/>
          <w:szCs w:val="24"/>
        </w:rPr>
        <w:t xml:space="preserve">Yuki Akihisa, Koichi Maruyama, and </w:t>
      </w:r>
      <w:proofErr w:type="spellStart"/>
      <w:r w:rsidR="00E46262" w:rsidRPr="00E46262">
        <w:rPr>
          <w:rFonts w:ascii="Calibri" w:hAnsi="Calibri" w:cs="Calibri"/>
          <w:sz w:val="24"/>
          <w:szCs w:val="24"/>
        </w:rPr>
        <w:t>Tomio</w:t>
      </w:r>
      <w:proofErr w:type="spellEnd"/>
      <w:r w:rsidR="00E46262" w:rsidRPr="00E4626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6262" w:rsidRPr="00E46262">
        <w:rPr>
          <w:rFonts w:ascii="Calibri" w:hAnsi="Calibri" w:cs="Calibri"/>
          <w:sz w:val="24"/>
          <w:szCs w:val="24"/>
        </w:rPr>
        <w:t>Andoh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67BEE52" w14:textId="77777777" w:rsidR="008E604C" w:rsidRPr="00E46262" w:rsidRDefault="008E604C" w:rsidP="00E46262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 w:hint="eastAsia"/>
          <w:sz w:val="24"/>
          <w:szCs w:val="24"/>
        </w:rPr>
      </w:pPr>
    </w:p>
    <w:p w14:paraId="7672F46C" w14:textId="77777777" w:rsidR="007715F5" w:rsidRDefault="007715F5" w:rsidP="00E46262">
      <w:pPr>
        <w:pStyle w:val="a3"/>
        <w:numPr>
          <w:ilvl w:val="0"/>
          <w:numId w:val="1"/>
        </w:numPr>
        <w:tabs>
          <w:tab w:val="left" w:pos="7661"/>
        </w:tabs>
        <w:spacing w:line="360" w:lineRule="auto"/>
        <w:ind w:leftChars="0"/>
        <w:rPr>
          <w:rFonts w:ascii="Calibri" w:hAnsi="Calibri" w:cs="Calibri"/>
          <w:b/>
          <w:bCs/>
          <w:sz w:val="24"/>
          <w:szCs w:val="24"/>
        </w:rPr>
      </w:pPr>
      <w:r w:rsidRPr="007715F5">
        <w:rPr>
          <w:rFonts w:ascii="Calibri" w:hAnsi="Calibri" w:cs="Calibri"/>
          <w:b/>
          <w:bCs/>
          <w:sz w:val="24"/>
          <w:szCs w:val="24"/>
        </w:rPr>
        <w:t xml:space="preserve">Funding: </w:t>
      </w:r>
    </w:p>
    <w:p w14:paraId="33E6F238" w14:textId="362DEDEB" w:rsidR="007715F5" w:rsidRPr="007715F5" w:rsidRDefault="007715F5" w:rsidP="007715F5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  <w:r w:rsidRPr="007715F5">
        <w:rPr>
          <w:rFonts w:ascii="Calibri" w:hAnsi="Calibri" w:cs="Calibri"/>
          <w:sz w:val="24"/>
          <w:szCs w:val="24"/>
        </w:rPr>
        <w:t xml:space="preserve">The author(s) received no specific funding for this </w:t>
      </w:r>
      <w:r w:rsidR="00490FD2">
        <w:rPr>
          <w:rFonts w:ascii="Calibri" w:hAnsi="Calibri" w:cs="Calibri" w:hint="eastAsia"/>
          <w:sz w:val="24"/>
          <w:szCs w:val="24"/>
        </w:rPr>
        <w:t>work</w:t>
      </w:r>
      <w:r w:rsidRPr="007715F5">
        <w:rPr>
          <w:rFonts w:ascii="Calibri" w:hAnsi="Calibri" w:cs="Calibri"/>
          <w:sz w:val="24"/>
          <w:szCs w:val="24"/>
        </w:rPr>
        <w:t>.</w:t>
      </w:r>
    </w:p>
    <w:p w14:paraId="686D7FB3" w14:textId="77777777" w:rsidR="007715F5" w:rsidRDefault="007715F5" w:rsidP="007715F5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 w:hint="eastAsia"/>
          <w:b/>
          <w:bCs/>
          <w:sz w:val="24"/>
          <w:szCs w:val="24"/>
        </w:rPr>
      </w:pPr>
    </w:p>
    <w:p w14:paraId="2AB35D08" w14:textId="7B445280" w:rsidR="00E46262" w:rsidRPr="00E46262" w:rsidRDefault="00E46262" w:rsidP="00E46262">
      <w:pPr>
        <w:pStyle w:val="a3"/>
        <w:numPr>
          <w:ilvl w:val="0"/>
          <w:numId w:val="1"/>
        </w:numPr>
        <w:tabs>
          <w:tab w:val="left" w:pos="7661"/>
        </w:tabs>
        <w:spacing w:line="360" w:lineRule="auto"/>
        <w:ind w:leftChars="0"/>
        <w:rPr>
          <w:rFonts w:ascii="Calibri" w:hAnsi="Calibri" w:cs="Calibri"/>
          <w:b/>
          <w:bCs/>
          <w:sz w:val="24"/>
          <w:szCs w:val="24"/>
        </w:rPr>
      </w:pPr>
      <w:r w:rsidRPr="00E46262">
        <w:rPr>
          <w:rFonts w:ascii="Calibri" w:hAnsi="Calibri" w:cs="Calibri"/>
          <w:b/>
          <w:bCs/>
          <w:sz w:val="24"/>
          <w:szCs w:val="24"/>
        </w:rPr>
        <w:t>References:</w:t>
      </w:r>
    </w:p>
    <w:p w14:paraId="039D8806" w14:textId="77777777" w:rsidR="00E46262" w:rsidRPr="00E46262" w:rsidRDefault="00E46262" w:rsidP="00E46262">
      <w:pPr>
        <w:pStyle w:val="a3"/>
        <w:tabs>
          <w:tab w:val="left" w:pos="7661"/>
        </w:tabs>
        <w:spacing w:line="360" w:lineRule="auto"/>
        <w:rPr>
          <w:rFonts w:ascii="Calibri" w:hAnsi="Calibri" w:cs="Calibri"/>
          <w:sz w:val="24"/>
          <w:szCs w:val="24"/>
        </w:rPr>
      </w:pPr>
      <w:r w:rsidRPr="00E46262">
        <w:rPr>
          <w:rFonts w:ascii="Calibri" w:hAnsi="Calibri" w:cs="Calibri"/>
          <w:sz w:val="24"/>
          <w:szCs w:val="24"/>
        </w:rPr>
        <w:t xml:space="preserve">1) Kilpatrick B, Slinger P. Lung protective strategies in </w:t>
      </w:r>
      <w:proofErr w:type="spellStart"/>
      <w:r w:rsidRPr="00E46262">
        <w:rPr>
          <w:rFonts w:ascii="Calibri" w:hAnsi="Calibri" w:cs="Calibri"/>
          <w:sz w:val="24"/>
          <w:szCs w:val="24"/>
        </w:rPr>
        <w:t>anaesthesia</w:t>
      </w:r>
      <w:proofErr w:type="spellEnd"/>
      <w:r w:rsidRPr="00E46262">
        <w:rPr>
          <w:rFonts w:ascii="Calibri" w:hAnsi="Calibri" w:cs="Calibri"/>
          <w:sz w:val="24"/>
          <w:szCs w:val="24"/>
        </w:rPr>
        <w:t xml:space="preserve">. British </w:t>
      </w:r>
      <w:r w:rsidRPr="00E46262">
        <w:rPr>
          <w:rFonts w:ascii="Calibri" w:hAnsi="Calibri" w:cs="Calibri"/>
          <w:sz w:val="24"/>
          <w:szCs w:val="24"/>
        </w:rPr>
        <w:lastRenderedPageBreak/>
        <w:t xml:space="preserve">Journal of </w:t>
      </w:r>
      <w:proofErr w:type="spellStart"/>
      <w:r w:rsidRPr="00E46262">
        <w:rPr>
          <w:rFonts w:ascii="Calibri" w:hAnsi="Calibri" w:cs="Calibri"/>
          <w:sz w:val="24"/>
          <w:szCs w:val="24"/>
        </w:rPr>
        <w:t>Anaesthesia</w:t>
      </w:r>
      <w:proofErr w:type="spellEnd"/>
      <w:r w:rsidRPr="00E46262">
        <w:rPr>
          <w:rFonts w:ascii="Calibri" w:hAnsi="Calibri" w:cs="Calibri"/>
          <w:sz w:val="24"/>
          <w:szCs w:val="24"/>
        </w:rPr>
        <w:t xml:space="preserve"> 2010. 105 (S1): i108–i116.</w:t>
      </w:r>
    </w:p>
    <w:p w14:paraId="6EDC8BDB" w14:textId="77777777" w:rsidR="00E46262" w:rsidRDefault="00E46262" w:rsidP="00E46262">
      <w:pPr>
        <w:pStyle w:val="a3"/>
        <w:tabs>
          <w:tab w:val="left" w:pos="7661"/>
        </w:tabs>
        <w:spacing w:line="360" w:lineRule="auto"/>
        <w:rPr>
          <w:rFonts w:ascii="Calibri" w:hAnsi="Calibri" w:cs="Calibri"/>
          <w:sz w:val="24"/>
          <w:szCs w:val="24"/>
        </w:rPr>
      </w:pPr>
      <w:r w:rsidRPr="00E46262">
        <w:rPr>
          <w:rFonts w:ascii="Calibri" w:hAnsi="Calibri" w:cs="Calibri"/>
          <w:sz w:val="24"/>
          <w:szCs w:val="24"/>
        </w:rPr>
        <w:t xml:space="preserve">2) </w:t>
      </w:r>
      <w:proofErr w:type="spellStart"/>
      <w:r w:rsidRPr="00E46262">
        <w:rPr>
          <w:rFonts w:ascii="Calibri" w:hAnsi="Calibri" w:cs="Calibri"/>
          <w:sz w:val="24"/>
          <w:szCs w:val="24"/>
        </w:rPr>
        <w:t>Roze</w:t>
      </w:r>
      <w:proofErr w:type="spellEnd"/>
      <w:r w:rsidRPr="00E46262">
        <w:rPr>
          <w:rFonts w:ascii="Calibri" w:hAnsi="Calibri" w:cs="Calibri"/>
          <w:sz w:val="24"/>
          <w:szCs w:val="24"/>
        </w:rPr>
        <w:t xml:space="preserve"> H, </w:t>
      </w:r>
      <w:proofErr w:type="spellStart"/>
      <w:r w:rsidRPr="00E46262">
        <w:rPr>
          <w:rFonts w:ascii="Calibri" w:hAnsi="Calibri" w:cs="Calibri"/>
          <w:sz w:val="24"/>
          <w:szCs w:val="24"/>
        </w:rPr>
        <w:t>Lafargue</w:t>
      </w:r>
      <w:proofErr w:type="spellEnd"/>
      <w:r w:rsidRPr="00E46262">
        <w:rPr>
          <w:rFonts w:ascii="Calibri" w:hAnsi="Calibri" w:cs="Calibri"/>
          <w:sz w:val="24"/>
          <w:szCs w:val="24"/>
        </w:rPr>
        <w:t xml:space="preserve"> M, </w:t>
      </w:r>
      <w:proofErr w:type="spellStart"/>
      <w:r w:rsidRPr="00E46262">
        <w:rPr>
          <w:rFonts w:ascii="Calibri" w:hAnsi="Calibri" w:cs="Calibri"/>
          <w:sz w:val="24"/>
          <w:szCs w:val="24"/>
        </w:rPr>
        <w:t>Batoz</w:t>
      </w:r>
      <w:proofErr w:type="spellEnd"/>
      <w:r w:rsidRPr="00E46262">
        <w:rPr>
          <w:rFonts w:ascii="Calibri" w:hAnsi="Calibri" w:cs="Calibri"/>
          <w:sz w:val="24"/>
          <w:szCs w:val="24"/>
        </w:rPr>
        <w:t xml:space="preserve"> H, </w:t>
      </w:r>
      <w:proofErr w:type="spellStart"/>
      <w:r w:rsidRPr="00E46262">
        <w:rPr>
          <w:rFonts w:ascii="Calibri" w:hAnsi="Calibri" w:cs="Calibri"/>
          <w:sz w:val="24"/>
          <w:szCs w:val="24"/>
        </w:rPr>
        <w:t>Picat</w:t>
      </w:r>
      <w:proofErr w:type="spellEnd"/>
      <w:r w:rsidRPr="00E46262">
        <w:rPr>
          <w:rFonts w:ascii="Calibri" w:hAnsi="Calibri" w:cs="Calibri"/>
          <w:sz w:val="24"/>
          <w:szCs w:val="24"/>
        </w:rPr>
        <w:t xml:space="preserve"> MQ, Perez P, Ouattara A, Janvier G. Pressure-controlled ventilation and intrabronchial pressure during one-lung ventilation. British Journal of </w:t>
      </w:r>
      <w:proofErr w:type="spellStart"/>
      <w:r w:rsidRPr="00E46262">
        <w:rPr>
          <w:rFonts w:ascii="Calibri" w:hAnsi="Calibri" w:cs="Calibri"/>
          <w:sz w:val="24"/>
          <w:szCs w:val="24"/>
        </w:rPr>
        <w:t>Anaesthesia</w:t>
      </w:r>
      <w:proofErr w:type="spellEnd"/>
      <w:r w:rsidRPr="00E46262">
        <w:rPr>
          <w:rFonts w:ascii="Calibri" w:hAnsi="Calibri" w:cs="Calibri"/>
          <w:sz w:val="24"/>
          <w:szCs w:val="24"/>
        </w:rPr>
        <w:t xml:space="preserve"> 2010, 105 (3): 377–81.</w:t>
      </w:r>
    </w:p>
    <w:p w14:paraId="10850FFF" w14:textId="24C684AC" w:rsidR="00E46262" w:rsidRPr="00E46262" w:rsidRDefault="00E46262" w:rsidP="00E46262">
      <w:pPr>
        <w:pStyle w:val="a3"/>
        <w:tabs>
          <w:tab w:val="left" w:pos="7661"/>
        </w:tabs>
        <w:spacing w:line="360" w:lineRule="auto"/>
        <w:rPr>
          <w:rFonts w:ascii="Calibri" w:hAnsi="Calibri" w:cs="Calibri"/>
          <w:sz w:val="24"/>
          <w:szCs w:val="24"/>
        </w:rPr>
      </w:pPr>
      <w:r w:rsidRPr="00E46262">
        <w:rPr>
          <w:rFonts w:ascii="Calibri" w:hAnsi="Calibri" w:cs="Calibri"/>
          <w:sz w:val="24"/>
          <w:szCs w:val="24"/>
        </w:rPr>
        <w:t xml:space="preserve">3) Lee SM, Kim WH, </w:t>
      </w:r>
      <w:proofErr w:type="spellStart"/>
      <w:r w:rsidRPr="00E46262">
        <w:rPr>
          <w:rFonts w:ascii="Calibri" w:hAnsi="Calibri" w:cs="Calibri"/>
          <w:sz w:val="24"/>
          <w:szCs w:val="24"/>
        </w:rPr>
        <w:t>Ahn</w:t>
      </w:r>
      <w:proofErr w:type="spellEnd"/>
      <w:r w:rsidRPr="00E46262">
        <w:rPr>
          <w:rFonts w:ascii="Calibri" w:hAnsi="Calibri" w:cs="Calibri"/>
          <w:sz w:val="24"/>
          <w:szCs w:val="24"/>
        </w:rPr>
        <w:t xml:space="preserve"> HJ,3 J. A. Kim, Yang MK, Lee CH, Lee JH, Kim YR, Choi JW. The effects of prolonged inspiratory time during one-</w:t>
      </w:r>
      <w:proofErr w:type="spellStart"/>
      <w:r w:rsidRPr="00E46262">
        <w:rPr>
          <w:rFonts w:ascii="Calibri" w:hAnsi="Calibri" w:cs="Calibri"/>
          <w:sz w:val="24"/>
          <w:szCs w:val="24"/>
        </w:rPr>
        <w:t>lungventilation</w:t>
      </w:r>
      <w:proofErr w:type="spellEnd"/>
      <w:r w:rsidRPr="00E46262">
        <w:rPr>
          <w:rFonts w:ascii="Calibri" w:hAnsi="Calibri" w:cs="Calibri"/>
          <w:sz w:val="24"/>
          <w:szCs w:val="24"/>
        </w:rPr>
        <w:t xml:space="preserve">: a </w:t>
      </w:r>
      <w:proofErr w:type="spellStart"/>
      <w:r w:rsidRPr="00E46262">
        <w:rPr>
          <w:rFonts w:ascii="Calibri" w:hAnsi="Calibri" w:cs="Calibri"/>
          <w:sz w:val="24"/>
          <w:szCs w:val="24"/>
        </w:rPr>
        <w:t>randomised</w:t>
      </w:r>
      <w:proofErr w:type="spellEnd"/>
      <w:r w:rsidRPr="00E46262">
        <w:rPr>
          <w:rFonts w:ascii="Calibri" w:hAnsi="Calibri" w:cs="Calibri"/>
          <w:sz w:val="24"/>
          <w:szCs w:val="24"/>
        </w:rPr>
        <w:t xml:space="preserve"> controlled trial. </w:t>
      </w:r>
      <w:proofErr w:type="spellStart"/>
      <w:r w:rsidRPr="00E46262">
        <w:rPr>
          <w:rFonts w:ascii="Calibri" w:hAnsi="Calibri" w:cs="Calibri"/>
          <w:sz w:val="24"/>
          <w:szCs w:val="24"/>
        </w:rPr>
        <w:t>Anaesthesia</w:t>
      </w:r>
      <w:proofErr w:type="spellEnd"/>
      <w:r w:rsidRPr="00E46262">
        <w:rPr>
          <w:rFonts w:ascii="Calibri" w:hAnsi="Calibri" w:cs="Calibri"/>
          <w:sz w:val="24"/>
          <w:szCs w:val="24"/>
        </w:rPr>
        <w:t xml:space="preserve"> 2013, 68, 908–916.</w:t>
      </w:r>
    </w:p>
    <w:p w14:paraId="70289B18" w14:textId="77777777" w:rsidR="00E46262" w:rsidRDefault="00E46262" w:rsidP="00E46262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</w:p>
    <w:p w14:paraId="137498CD" w14:textId="77777777" w:rsidR="00E46262" w:rsidRDefault="00E46262" w:rsidP="00E46262">
      <w:pPr>
        <w:pStyle w:val="a3"/>
        <w:tabs>
          <w:tab w:val="left" w:pos="7661"/>
        </w:tabs>
        <w:spacing w:line="360" w:lineRule="auto"/>
        <w:ind w:leftChars="0" w:left="360"/>
        <w:rPr>
          <w:rFonts w:ascii="Calibri" w:hAnsi="Calibri" w:cs="Calibri"/>
          <w:sz w:val="24"/>
          <w:szCs w:val="24"/>
        </w:rPr>
      </w:pPr>
    </w:p>
    <w:p w14:paraId="08D89774" w14:textId="77777777" w:rsidR="0052749D" w:rsidRPr="0052749D" w:rsidRDefault="0052749D">
      <w:pPr>
        <w:rPr>
          <w:rFonts w:ascii="Calibri" w:hAnsi="Calibri" w:cs="Calibri"/>
          <w:b/>
          <w:bCs/>
          <w:sz w:val="24"/>
          <w:szCs w:val="24"/>
        </w:rPr>
      </w:pPr>
    </w:p>
    <w:sectPr w:rsidR="0052749D" w:rsidRPr="005274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C14A1" w14:textId="77777777" w:rsidR="00323A46" w:rsidRDefault="00323A46" w:rsidP="00A52125">
      <w:r>
        <w:separator/>
      </w:r>
    </w:p>
  </w:endnote>
  <w:endnote w:type="continuationSeparator" w:id="0">
    <w:p w14:paraId="48C1A166" w14:textId="77777777" w:rsidR="00323A46" w:rsidRDefault="00323A46" w:rsidP="00A5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C5298" w14:textId="77777777" w:rsidR="00323A46" w:rsidRDefault="00323A46" w:rsidP="00A52125">
      <w:r>
        <w:separator/>
      </w:r>
    </w:p>
  </w:footnote>
  <w:footnote w:type="continuationSeparator" w:id="0">
    <w:p w14:paraId="5796E9EA" w14:textId="77777777" w:rsidR="00323A46" w:rsidRDefault="00323A46" w:rsidP="00A5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809EB"/>
    <w:multiLevelType w:val="hybridMultilevel"/>
    <w:tmpl w:val="8946BC90"/>
    <w:lvl w:ilvl="0" w:tplc="A8A69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CA"/>
    <w:rsid w:val="00056C7C"/>
    <w:rsid w:val="000E43DD"/>
    <w:rsid w:val="000E51C7"/>
    <w:rsid w:val="002679CC"/>
    <w:rsid w:val="00270D4A"/>
    <w:rsid w:val="00323A46"/>
    <w:rsid w:val="003509CA"/>
    <w:rsid w:val="00372365"/>
    <w:rsid w:val="00426DF0"/>
    <w:rsid w:val="00446B12"/>
    <w:rsid w:val="00490FD2"/>
    <w:rsid w:val="004B0328"/>
    <w:rsid w:val="004E4247"/>
    <w:rsid w:val="004E7CF2"/>
    <w:rsid w:val="0052749D"/>
    <w:rsid w:val="00662CFA"/>
    <w:rsid w:val="0067788F"/>
    <w:rsid w:val="007715F5"/>
    <w:rsid w:val="00863CC8"/>
    <w:rsid w:val="008E604C"/>
    <w:rsid w:val="00A52125"/>
    <w:rsid w:val="00C75C2E"/>
    <w:rsid w:val="00CE1ACA"/>
    <w:rsid w:val="00E00EAA"/>
    <w:rsid w:val="00E46262"/>
    <w:rsid w:val="00E47BBA"/>
    <w:rsid w:val="00FD577F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C9B07"/>
  <w15:chartTrackingRefBased/>
  <w15:docId w15:val="{C14297C2-87FB-4709-B656-2451A81F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7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4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2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2125"/>
  </w:style>
  <w:style w:type="paragraph" w:styleId="a8">
    <w:name w:val="footer"/>
    <w:basedOn w:val="a"/>
    <w:link w:val="a9"/>
    <w:uiPriority w:val="99"/>
    <w:unhideWhenUsed/>
    <w:rsid w:val="00A521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 剛</dc:creator>
  <cp:keywords/>
  <dc:description/>
  <cp:lastModifiedBy>平林 剛</cp:lastModifiedBy>
  <cp:revision>22</cp:revision>
  <dcterms:created xsi:type="dcterms:W3CDTF">2020-04-04T07:05:00Z</dcterms:created>
  <dcterms:modified xsi:type="dcterms:W3CDTF">2020-04-14T15:28:00Z</dcterms:modified>
</cp:coreProperties>
</file>