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A75B4" w14:textId="2E26E03D" w:rsidR="00692A90" w:rsidRDefault="00692A90" w:rsidP="00692A90">
      <w:pPr>
        <w:rPr>
          <w:lang w:val="en-US"/>
        </w:rPr>
      </w:pPr>
      <w:r>
        <w:rPr>
          <w:lang w:val="en-US"/>
        </w:rPr>
        <w:t>S1</w:t>
      </w:r>
      <w:r w:rsidR="006D4C2B">
        <w:rPr>
          <w:lang w:val="en-US"/>
        </w:rPr>
        <w:t xml:space="preserve"> File.</w:t>
      </w:r>
      <w:r>
        <w:rPr>
          <w:lang w:val="en-US"/>
        </w:rPr>
        <w:t xml:space="preserve"> CT</w:t>
      </w:r>
      <w:r w:rsidR="00415207">
        <w:rPr>
          <w:lang w:val="en-US"/>
        </w:rPr>
        <w:t>-</w:t>
      </w:r>
      <w:r>
        <w:rPr>
          <w:lang w:val="en-US"/>
        </w:rPr>
        <w:t xml:space="preserve">scanning </w:t>
      </w:r>
    </w:p>
    <w:p w14:paraId="4B826025" w14:textId="77777777" w:rsidR="00F22E74" w:rsidRPr="00415207" w:rsidRDefault="00692A90">
      <w:pPr>
        <w:rPr>
          <w:lang w:val="en-US"/>
        </w:rPr>
      </w:pPr>
      <w:r>
        <w:rPr>
          <w:lang w:val="en-US"/>
        </w:rPr>
        <w:t>A</w:t>
      </w:r>
      <w:r w:rsidRPr="007D32C5">
        <w:rPr>
          <w:lang w:val="en-US"/>
        </w:rPr>
        <w:t xml:space="preserve">ll scans were performed on a scanner dedicated </w:t>
      </w:r>
      <w:r>
        <w:rPr>
          <w:lang w:val="en-US"/>
        </w:rPr>
        <w:t xml:space="preserve">to COVID-19 patient management within the ER environment </w:t>
      </w:r>
      <w:r w:rsidRPr="007D32C5">
        <w:rPr>
          <w:lang w:val="en-US"/>
        </w:rPr>
        <w:t xml:space="preserve">(Siemens Somaton Edge) either </w:t>
      </w:r>
      <w:r>
        <w:rPr>
          <w:lang w:val="en-US"/>
        </w:rPr>
        <w:t xml:space="preserve">with or </w:t>
      </w:r>
      <w:r w:rsidRPr="007D32C5">
        <w:rPr>
          <w:lang w:val="en-US"/>
        </w:rPr>
        <w:t xml:space="preserve">without iodine </w:t>
      </w:r>
      <w:r>
        <w:rPr>
          <w:lang w:val="en-US"/>
        </w:rPr>
        <w:t xml:space="preserve">contrast </w:t>
      </w:r>
      <w:r w:rsidRPr="007D32C5">
        <w:rPr>
          <w:lang w:val="en-US"/>
        </w:rPr>
        <w:t xml:space="preserve">injection </w:t>
      </w:r>
      <w:r>
        <w:rPr>
          <w:lang w:val="en-US"/>
        </w:rPr>
        <w:t>according to the pretest risk of</w:t>
      </w:r>
      <w:r w:rsidRPr="007D32C5">
        <w:rPr>
          <w:lang w:val="en-US"/>
        </w:rPr>
        <w:t xml:space="preserve"> pulmonary embolism. Suspicion of pulmonary embolism was defined either by oxygen dependence requiring nasal O2 at a rate &gt;3l/min, or by the use of a combination of the revised Geneva score and D-dimer above the age-adjusted threshold, leading to a risk considered high. Patients were in supine position and acquisition was performed at full inspiration. The scanning parameters were:  slice thickness 80 x 0.625 mm, rotation time 0.28 s, pitch 0.992, field of view 350 mm x 350 mm, matrix 512 x 512, tube voltage = 120 kV average tube current 300 mA (automatic modulation). All images were reconstructed with a slice thickness of 0.625 –1.250 with the same increment.</w:t>
      </w:r>
    </w:p>
    <w:sectPr w:rsidR="00F22E74" w:rsidRPr="004152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CD1C0" w14:textId="77777777" w:rsidR="0025773E" w:rsidRDefault="0025773E">
      <w:pPr>
        <w:spacing w:after="0" w:line="240" w:lineRule="auto"/>
      </w:pPr>
      <w:r>
        <w:separator/>
      </w:r>
    </w:p>
  </w:endnote>
  <w:endnote w:type="continuationSeparator" w:id="0">
    <w:p w14:paraId="72DBC067" w14:textId="77777777" w:rsidR="0025773E" w:rsidRDefault="0025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F388A" w14:textId="77777777" w:rsidR="0025773E" w:rsidRDefault="0025773E">
      <w:pPr>
        <w:spacing w:after="0" w:line="240" w:lineRule="auto"/>
      </w:pPr>
      <w:r>
        <w:separator/>
      </w:r>
    </w:p>
  </w:footnote>
  <w:footnote w:type="continuationSeparator" w:id="0">
    <w:p w14:paraId="5E8DC8FE" w14:textId="77777777" w:rsidR="0025773E" w:rsidRDefault="0025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3049475"/>
      <w:docPartObj>
        <w:docPartGallery w:val="Page Numbers (Top of Page)"/>
        <w:docPartUnique/>
      </w:docPartObj>
    </w:sdtPr>
    <w:sdtEndPr/>
    <w:sdtContent>
      <w:p w14:paraId="56E0E83B" w14:textId="77777777" w:rsidR="008373E3" w:rsidRDefault="00692A90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07">
          <w:rPr>
            <w:noProof/>
          </w:rPr>
          <w:t>1</w:t>
        </w:r>
        <w:r>
          <w:fldChar w:fldCharType="end"/>
        </w:r>
      </w:p>
    </w:sdtContent>
  </w:sdt>
  <w:p w14:paraId="0D3A06C3" w14:textId="77777777" w:rsidR="008373E3" w:rsidRDefault="006D4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A90"/>
    <w:rsid w:val="00213A8E"/>
    <w:rsid w:val="0025773E"/>
    <w:rsid w:val="00415207"/>
    <w:rsid w:val="00692A90"/>
    <w:rsid w:val="006D4C2B"/>
    <w:rsid w:val="009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6944"/>
  <w15:docId w15:val="{FFAFEA94-F931-4B1E-BF15-D87AFDA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chn off31</cp:lastModifiedBy>
  <cp:revision>3</cp:revision>
  <dcterms:created xsi:type="dcterms:W3CDTF">2020-10-13T13:52:00Z</dcterms:created>
  <dcterms:modified xsi:type="dcterms:W3CDTF">2020-11-16T19:01:00Z</dcterms:modified>
</cp:coreProperties>
</file>