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1F327" w14:textId="63E82394" w:rsidR="00453976" w:rsidRPr="005F79CA" w:rsidRDefault="00453976" w:rsidP="007614D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9C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C2EE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F79CA">
        <w:rPr>
          <w:rFonts w:ascii="Times New Roman" w:hAnsi="Times New Roman" w:cs="Times New Roman"/>
          <w:b/>
          <w:bCs/>
          <w:sz w:val="24"/>
          <w:szCs w:val="24"/>
        </w:rPr>
        <w:t xml:space="preserve"> Table: Analysis of variance of morpho-yield parameters in rapeseed and field mustard against dark leaf spot disease</w:t>
      </w:r>
    </w:p>
    <w:tbl>
      <w:tblPr>
        <w:tblStyle w:val="PlainTable5"/>
        <w:tblW w:w="11422" w:type="dxa"/>
        <w:jc w:val="center"/>
        <w:tblLook w:val="04A0" w:firstRow="1" w:lastRow="0" w:firstColumn="1" w:lastColumn="0" w:noHBand="0" w:noVBand="1"/>
      </w:tblPr>
      <w:tblGrid>
        <w:gridCol w:w="2544"/>
        <w:gridCol w:w="913"/>
        <w:gridCol w:w="1223"/>
        <w:gridCol w:w="1092"/>
        <w:gridCol w:w="1277"/>
        <w:gridCol w:w="847"/>
        <w:gridCol w:w="1339"/>
        <w:gridCol w:w="1092"/>
        <w:gridCol w:w="1095"/>
      </w:tblGrid>
      <w:tr w:rsidR="00453976" w:rsidRPr="008B1A98" w14:paraId="61DD3D86" w14:textId="77777777" w:rsidTr="00965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51544" w14:textId="77777777" w:rsidR="00453976" w:rsidRPr="008B1A98" w:rsidRDefault="00453976" w:rsidP="0096595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8B1A9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S.O.V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DAB52" w14:textId="77777777" w:rsidR="00453976" w:rsidRPr="008B1A98" w:rsidRDefault="00453976" w:rsidP="00965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8B1A9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d</w:t>
            </w:r>
            <w:r w:rsidRPr="008B1A9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vertAlign w:val="subscript"/>
              </w:rPr>
              <w:t>f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14:paraId="5DB2258E" w14:textId="77777777" w:rsidR="00453976" w:rsidRPr="008B1A98" w:rsidRDefault="00453976" w:rsidP="00965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8B1A9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PH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14:paraId="16579E57" w14:textId="77777777" w:rsidR="00453976" w:rsidRPr="008B1A98" w:rsidRDefault="00453976" w:rsidP="00965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8B1A9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RL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3A623CB5" w14:textId="77777777" w:rsidR="00453976" w:rsidRPr="008B1A98" w:rsidRDefault="00453976" w:rsidP="00965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8B1A9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PP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14:paraId="65BFC212" w14:textId="77777777" w:rsidR="00453976" w:rsidRPr="008B1A98" w:rsidRDefault="00453976" w:rsidP="00965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8B1A9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SL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08850FF9" w14:textId="77777777" w:rsidR="00453976" w:rsidRPr="008B1A98" w:rsidRDefault="00453976" w:rsidP="00965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8B1A9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SP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14:paraId="73C2785B" w14:textId="77777777" w:rsidR="00453976" w:rsidRPr="008B1A98" w:rsidRDefault="00453976" w:rsidP="00965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8B1A9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TSW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06901E0B" w14:textId="77777777" w:rsidR="00453976" w:rsidRPr="008B1A98" w:rsidRDefault="00453976" w:rsidP="00965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8B1A9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YP</w:t>
            </w:r>
          </w:p>
        </w:tc>
      </w:tr>
      <w:tr w:rsidR="00453976" w:rsidRPr="008B1A98" w14:paraId="0252D13C" w14:textId="77777777" w:rsidTr="0096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top w:val="single" w:sz="4" w:space="0" w:color="auto"/>
            </w:tcBorders>
            <w:vAlign w:val="center"/>
          </w:tcPr>
          <w:p w14:paraId="7F8E19FD" w14:textId="77777777" w:rsidR="00453976" w:rsidRPr="008B1A98" w:rsidRDefault="00453976" w:rsidP="0096595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8B1A9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Genotypes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</w:tcBorders>
            <w:vAlign w:val="center"/>
          </w:tcPr>
          <w:p w14:paraId="0987F6B9" w14:textId="77777777" w:rsidR="00453976" w:rsidRPr="008B1A98" w:rsidRDefault="00453976" w:rsidP="00965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3" w:type="dxa"/>
            <w:vAlign w:val="center"/>
          </w:tcPr>
          <w:p w14:paraId="4010DBC4" w14:textId="77777777" w:rsidR="00453976" w:rsidRPr="008B1A98" w:rsidRDefault="00453976" w:rsidP="00965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  <w:color w:val="000000"/>
              </w:rPr>
              <w:t>1143**</w:t>
            </w:r>
          </w:p>
        </w:tc>
        <w:tc>
          <w:tcPr>
            <w:tcW w:w="1092" w:type="dxa"/>
            <w:vAlign w:val="center"/>
          </w:tcPr>
          <w:p w14:paraId="61CBCFC2" w14:textId="77777777" w:rsidR="00453976" w:rsidRPr="008B1A98" w:rsidRDefault="00453976" w:rsidP="00965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72.417</w:t>
            </w:r>
          </w:p>
        </w:tc>
        <w:tc>
          <w:tcPr>
            <w:tcW w:w="1277" w:type="dxa"/>
            <w:vAlign w:val="center"/>
          </w:tcPr>
          <w:p w14:paraId="62EE3258" w14:textId="77777777" w:rsidR="00453976" w:rsidRPr="008B1A98" w:rsidRDefault="00453976" w:rsidP="00965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160472**</w:t>
            </w:r>
          </w:p>
        </w:tc>
        <w:tc>
          <w:tcPr>
            <w:tcW w:w="847" w:type="dxa"/>
            <w:vAlign w:val="center"/>
          </w:tcPr>
          <w:p w14:paraId="670E573F" w14:textId="77777777" w:rsidR="00453976" w:rsidRPr="008B1A98" w:rsidRDefault="00453976" w:rsidP="00965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0.543</w:t>
            </w:r>
          </w:p>
        </w:tc>
        <w:tc>
          <w:tcPr>
            <w:tcW w:w="1339" w:type="dxa"/>
            <w:vAlign w:val="center"/>
          </w:tcPr>
          <w:p w14:paraId="2C3600B4" w14:textId="77777777" w:rsidR="00453976" w:rsidRPr="008B1A98" w:rsidRDefault="00453976" w:rsidP="00965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105.538**</w:t>
            </w:r>
          </w:p>
        </w:tc>
        <w:tc>
          <w:tcPr>
            <w:tcW w:w="1092" w:type="dxa"/>
            <w:vAlign w:val="center"/>
          </w:tcPr>
          <w:p w14:paraId="2EC5B3B0" w14:textId="77777777" w:rsidR="00453976" w:rsidRPr="008B1A98" w:rsidRDefault="00453976" w:rsidP="00965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0.604**</w:t>
            </w:r>
          </w:p>
        </w:tc>
        <w:tc>
          <w:tcPr>
            <w:tcW w:w="1095" w:type="dxa"/>
            <w:vAlign w:val="center"/>
          </w:tcPr>
          <w:p w14:paraId="718B268D" w14:textId="77777777" w:rsidR="00453976" w:rsidRPr="008B1A98" w:rsidRDefault="00453976" w:rsidP="00965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75.84**</w:t>
            </w:r>
          </w:p>
        </w:tc>
      </w:tr>
      <w:tr w:rsidR="00453976" w:rsidRPr="008B1A98" w14:paraId="34017A5E" w14:textId="77777777" w:rsidTr="0096595D">
        <w:trPr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vAlign w:val="center"/>
          </w:tcPr>
          <w:p w14:paraId="3E318E63" w14:textId="77777777" w:rsidR="00453976" w:rsidRPr="008B1A98" w:rsidRDefault="00453976" w:rsidP="0096595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8B1A9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Treatments</w:t>
            </w:r>
          </w:p>
        </w:tc>
        <w:tc>
          <w:tcPr>
            <w:tcW w:w="913" w:type="dxa"/>
            <w:tcBorders>
              <w:left w:val="nil"/>
            </w:tcBorders>
            <w:vAlign w:val="center"/>
          </w:tcPr>
          <w:p w14:paraId="0E305086" w14:textId="77777777" w:rsidR="00453976" w:rsidRPr="008B1A98" w:rsidRDefault="00453976" w:rsidP="00965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3" w:type="dxa"/>
            <w:vAlign w:val="center"/>
          </w:tcPr>
          <w:p w14:paraId="6E8DE604" w14:textId="77777777" w:rsidR="00453976" w:rsidRPr="008B1A98" w:rsidRDefault="00453976" w:rsidP="00965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  <w:color w:val="000000"/>
              </w:rPr>
              <w:t>433.5*</w:t>
            </w:r>
          </w:p>
        </w:tc>
        <w:tc>
          <w:tcPr>
            <w:tcW w:w="1092" w:type="dxa"/>
            <w:vAlign w:val="center"/>
          </w:tcPr>
          <w:p w14:paraId="54BE1047" w14:textId="77777777" w:rsidR="00453976" w:rsidRPr="008B1A98" w:rsidRDefault="00453976" w:rsidP="00965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160.67*</w:t>
            </w:r>
          </w:p>
        </w:tc>
        <w:tc>
          <w:tcPr>
            <w:tcW w:w="1277" w:type="dxa"/>
            <w:vAlign w:val="center"/>
          </w:tcPr>
          <w:p w14:paraId="1A835221" w14:textId="77777777" w:rsidR="00453976" w:rsidRPr="008B1A98" w:rsidRDefault="00453976" w:rsidP="00965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12105**</w:t>
            </w:r>
          </w:p>
        </w:tc>
        <w:tc>
          <w:tcPr>
            <w:tcW w:w="847" w:type="dxa"/>
            <w:vAlign w:val="center"/>
          </w:tcPr>
          <w:p w14:paraId="3AF289C4" w14:textId="77777777" w:rsidR="00453976" w:rsidRPr="008B1A98" w:rsidRDefault="00453976" w:rsidP="00965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0.189</w:t>
            </w:r>
          </w:p>
        </w:tc>
        <w:tc>
          <w:tcPr>
            <w:tcW w:w="1339" w:type="dxa"/>
            <w:vAlign w:val="center"/>
          </w:tcPr>
          <w:p w14:paraId="059BEC83" w14:textId="77777777" w:rsidR="00453976" w:rsidRPr="008B1A98" w:rsidRDefault="00453976" w:rsidP="00965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15.844*</w:t>
            </w:r>
          </w:p>
        </w:tc>
        <w:tc>
          <w:tcPr>
            <w:tcW w:w="1092" w:type="dxa"/>
            <w:vAlign w:val="center"/>
          </w:tcPr>
          <w:p w14:paraId="49CD1BEE" w14:textId="77777777" w:rsidR="00453976" w:rsidRPr="008B1A98" w:rsidRDefault="00453976" w:rsidP="00965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0.219**</w:t>
            </w:r>
          </w:p>
        </w:tc>
        <w:tc>
          <w:tcPr>
            <w:tcW w:w="1095" w:type="dxa"/>
            <w:vAlign w:val="center"/>
          </w:tcPr>
          <w:p w14:paraId="5CB55818" w14:textId="77777777" w:rsidR="00453976" w:rsidRPr="008B1A98" w:rsidRDefault="00453976" w:rsidP="00965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12.56**</w:t>
            </w:r>
          </w:p>
        </w:tc>
      </w:tr>
      <w:tr w:rsidR="00453976" w:rsidRPr="008B1A98" w14:paraId="569818C9" w14:textId="77777777" w:rsidTr="0096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vAlign w:val="center"/>
          </w:tcPr>
          <w:p w14:paraId="37C04656" w14:textId="77777777" w:rsidR="00453976" w:rsidRPr="008B1A98" w:rsidRDefault="00453976" w:rsidP="0096595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8B1A9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Genotypes × treatments</w:t>
            </w:r>
          </w:p>
        </w:tc>
        <w:tc>
          <w:tcPr>
            <w:tcW w:w="913" w:type="dxa"/>
            <w:tcBorders>
              <w:left w:val="nil"/>
            </w:tcBorders>
            <w:vAlign w:val="center"/>
          </w:tcPr>
          <w:p w14:paraId="66571114" w14:textId="77777777" w:rsidR="00453976" w:rsidRPr="008B1A98" w:rsidRDefault="00453976" w:rsidP="00965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3" w:type="dxa"/>
            <w:vAlign w:val="center"/>
          </w:tcPr>
          <w:p w14:paraId="3537232E" w14:textId="77777777" w:rsidR="00453976" w:rsidRPr="008B1A98" w:rsidRDefault="00453976" w:rsidP="00965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136.25</w:t>
            </w:r>
          </w:p>
        </w:tc>
        <w:tc>
          <w:tcPr>
            <w:tcW w:w="1092" w:type="dxa"/>
            <w:vAlign w:val="center"/>
          </w:tcPr>
          <w:p w14:paraId="1F4D594E" w14:textId="77777777" w:rsidR="00453976" w:rsidRPr="008B1A98" w:rsidRDefault="00453976" w:rsidP="00965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4.861</w:t>
            </w:r>
          </w:p>
        </w:tc>
        <w:tc>
          <w:tcPr>
            <w:tcW w:w="1277" w:type="dxa"/>
            <w:vAlign w:val="center"/>
          </w:tcPr>
          <w:p w14:paraId="7567C4A6" w14:textId="77777777" w:rsidR="00453976" w:rsidRPr="008B1A98" w:rsidRDefault="00453976" w:rsidP="00965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47" w:type="dxa"/>
            <w:vAlign w:val="center"/>
          </w:tcPr>
          <w:p w14:paraId="28F000CD" w14:textId="77777777" w:rsidR="00453976" w:rsidRPr="008B1A98" w:rsidRDefault="00453976" w:rsidP="00965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0.196</w:t>
            </w:r>
          </w:p>
        </w:tc>
        <w:tc>
          <w:tcPr>
            <w:tcW w:w="1339" w:type="dxa"/>
            <w:vAlign w:val="center"/>
          </w:tcPr>
          <w:p w14:paraId="1A5B92EA" w14:textId="77777777" w:rsidR="00453976" w:rsidRPr="008B1A98" w:rsidRDefault="00453976" w:rsidP="00965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  <w:color w:val="000000"/>
              </w:rPr>
              <w:t>1.594</w:t>
            </w:r>
          </w:p>
        </w:tc>
        <w:tc>
          <w:tcPr>
            <w:tcW w:w="1092" w:type="dxa"/>
            <w:vAlign w:val="center"/>
          </w:tcPr>
          <w:p w14:paraId="461FD7B3" w14:textId="77777777" w:rsidR="00453976" w:rsidRPr="008B1A98" w:rsidRDefault="00453976" w:rsidP="00965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1095" w:type="dxa"/>
            <w:vAlign w:val="center"/>
          </w:tcPr>
          <w:p w14:paraId="4EA2CCD0" w14:textId="104BD302" w:rsidR="00453976" w:rsidRPr="008B1A98" w:rsidRDefault="00453976" w:rsidP="00965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1.2464</w:t>
            </w:r>
            <w:r w:rsidR="005F79CA" w:rsidRPr="008B1A98">
              <w:rPr>
                <w:rFonts w:ascii="Times New Roman" w:hAnsi="Times New Roman" w:cs="Times New Roman"/>
              </w:rPr>
              <w:t>**</w:t>
            </w:r>
          </w:p>
        </w:tc>
      </w:tr>
      <w:tr w:rsidR="00453976" w:rsidRPr="008B1A98" w14:paraId="22D4C761" w14:textId="77777777" w:rsidTr="0096595D">
        <w:trPr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vAlign w:val="center"/>
          </w:tcPr>
          <w:p w14:paraId="23FBACF7" w14:textId="77777777" w:rsidR="00453976" w:rsidRPr="008B1A98" w:rsidRDefault="00453976" w:rsidP="0096595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8B1A9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Error</w:t>
            </w:r>
          </w:p>
        </w:tc>
        <w:tc>
          <w:tcPr>
            <w:tcW w:w="913" w:type="dxa"/>
            <w:tcBorders>
              <w:left w:val="nil"/>
            </w:tcBorders>
            <w:vAlign w:val="center"/>
          </w:tcPr>
          <w:p w14:paraId="09274053" w14:textId="77777777" w:rsidR="00453976" w:rsidRPr="008B1A98" w:rsidRDefault="00453976" w:rsidP="00965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23" w:type="dxa"/>
            <w:vAlign w:val="center"/>
          </w:tcPr>
          <w:p w14:paraId="41DB534B" w14:textId="77777777" w:rsidR="00453976" w:rsidRPr="008B1A98" w:rsidRDefault="00453976" w:rsidP="00965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85.62</w:t>
            </w:r>
          </w:p>
        </w:tc>
        <w:tc>
          <w:tcPr>
            <w:tcW w:w="1092" w:type="dxa"/>
            <w:vAlign w:val="center"/>
          </w:tcPr>
          <w:p w14:paraId="1617455B" w14:textId="77777777" w:rsidR="00453976" w:rsidRPr="008B1A98" w:rsidRDefault="00453976" w:rsidP="00965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32.612</w:t>
            </w:r>
          </w:p>
        </w:tc>
        <w:tc>
          <w:tcPr>
            <w:tcW w:w="1277" w:type="dxa"/>
            <w:vAlign w:val="center"/>
          </w:tcPr>
          <w:p w14:paraId="15CC771F" w14:textId="77777777" w:rsidR="00453976" w:rsidRPr="008B1A98" w:rsidRDefault="00453976" w:rsidP="00965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847" w:type="dxa"/>
            <w:vAlign w:val="center"/>
          </w:tcPr>
          <w:p w14:paraId="6002A98A" w14:textId="77777777" w:rsidR="00453976" w:rsidRPr="008B1A98" w:rsidRDefault="00453976" w:rsidP="00965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0.178</w:t>
            </w:r>
          </w:p>
        </w:tc>
        <w:tc>
          <w:tcPr>
            <w:tcW w:w="1339" w:type="dxa"/>
            <w:vAlign w:val="center"/>
          </w:tcPr>
          <w:p w14:paraId="612F05B2" w14:textId="77777777" w:rsidR="00453976" w:rsidRPr="008B1A98" w:rsidRDefault="00453976" w:rsidP="00965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2.688</w:t>
            </w:r>
          </w:p>
        </w:tc>
        <w:tc>
          <w:tcPr>
            <w:tcW w:w="1092" w:type="dxa"/>
            <w:vAlign w:val="center"/>
          </w:tcPr>
          <w:p w14:paraId="63FA7373" w14:textId="77777777" w:rsidR="00453976" w:rsidRPr="008B1A98" w:rsidRDefault="00453976" w:rsidP="00965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1095" w:type="dxa"/>
            <w:vAlign w:val="center"/>
          </w:tcPr>
          <w:p w14:paraId="1A2BF14D" w14:textId="77777777" w:rsidR="00453976" w:rsidRPr="008B1A98" w:rsidRDefault="00453976" w:rsidP="00965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1.3844</w:t>
            </w:r>
          </w:p>
        </w:tc>
      </w:tr>
      <w:tr w:rsidR="00453976" w:rsidRPr="008B1A98" w14:paraId="5B9198EF" w14:textId="77777777" w:rsidTr="0096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bottom w:val="single" w:sz="4" w:space="0" w:color="auto"/>
            </w:tcBorders>
            <w:vAlign w:val="center"/>
          </w:tcPr>
          <w:p w14:paraId="57F194C0" w14:textId="77777777" w:rsidR="00453976" w:rsidRPr="008B1A98" w:rsidRDefault="00453976" w:rsidP="0096595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8B1A9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C.V.</w:t>
            </w:r>
          </w:p>
        </w:tc>
        <w:tc>
          <w:tcPr>
            <w:tcW w:w="913" w:type="dxa"/>
            <w:tcBorders>
              <w:left w:val="nil"/>
              <w:bottom w:val="single" w:sz="4" w:space="0" w:color="auto"/>
            </w:tcBorders>
            <w:vAlign w:val="center"/>
          </w:tcPr>
          <w:p w14:paraId="69E472A6" w14:textId="77777777" w:rsidR="00453976" w:rsidRPr="008B1A98" w:rsidRDefault="00453976" w:rsidP="00965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7C0F2F88" w14:textId="77777777" w:rsidR="00453976" w:rsidRPr="008B1A98" w:rsidRDefault="00453976" w:rsidP="00965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6.95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6D9F5D74" w14:textId="77777777" w:rsidR="00453976" w:rsidRPr="008B1A98" w:rsidRDefault="00453976" w:rsidP="00965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10.67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15D11E75" w14:textId="77777777" w:rsidR="00453976" w:rsidRPr="008B1A98" w:rsidRDefault="00453976" w:rsidP="00965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7.15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128A36F6" w14:textId="77777777" w:rsidR="00453976" w:rsidRPr="008B1A98" w:rsidRDefault="00453976" w:rsidP="00965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10.28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5B6B47A5" w14:textId="77777777" w:rsidR="00453976" w:rsidRPr="008B1A98" w:rsidRDefault="00453976" w:rsidP="00965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3DA85B56" w14:textId="77777777" w:rsidR="00453976" w:rsidRPr="008B1A98" w:rsidRDefault="00453976" w:rsidP="00965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5.35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7EC4B646" w14:textId="77777777" w:rsidR="00453976" w:rsidRPr="008B1A98" w:rsidRDefault="00453976" w:rsidP="00965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1A98">
              <w:rPr>
                <w:rFonts w:ascii="Times New Roman" w:hAnsi="Times New Roman" w:cs="Times New Roman"/>
              </w:rPr>
              <w:t>14.18</w:t>
            </w:r>
          </w:p>
        </w:tc>
      </w:tr>
    </w:tbl>
    <w:p w14:paraId="661A9D1C" w14:textId="50558D59" w:rsidR="00453976" w:rsidRPr="005F79CA" w:rsidRDefault="00453976" w:rsidP="007614D5">
      <w:pPr>
        <w:spacing w:before="240" w:line="480" w:lineRule="auto"/>
        <w:ind w:left="450"/>
        <w:rPr>
          <w:sz w:val="28"/>
          <w:szCs w:val="28"/>
        </w:rPr>
      </w:pPr>
      <w:r w:rsidRPr="005F79CA">
        <w:rPr>
          <w:rFonts w:ascii="Times New Roman" w:hAnsi="Times New Roman" w:cs="Times New Roman"/>
        </w:rPr>
        <w:t xml:space="preserve">**: Significant at 1% probability level; *: Significant at 5% probability level; PH: plant height, RL: raceme length, PP: Pods per plant, SL: silique length, SP: seeds/pod, TSW: thousand seed weight, YP: yield per plant  </w:t>
      </w:r>
    </w:p>
    <w:sectPr w:rsidR="00453976" w:rsidRPr="005F79CA" w:rsidSect="005F79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76"/>
    <w:rsid w:val="001A2E03"/>
    <w:rsid w:val="00453976"/>
    <w:rsid w:val="005F79CA"/>
    <w:rsid w:val="007614D5"/>
    <w:rsid w:val="008B1A98"/>
    <w:rsid w:val="00964F95"/>
    <w:rsid w:val="0096595D"/>
    <w:rsid w:val="009E1AC9"/>
    <w:rsid w:val="00B7028E"/>
    <w:rsid w:val="00FC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CC6C7"/>
  <w15:chartTrackingRefBased/>
  <w15:docId w15:val="{A5B47B24-1A65-4007-9D09-82F3EEE1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4539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Munir</dc:creator>
  <cp:keywords/>
  <dc:description/>
  <cp:lastModifiedBy>Vijayakumar AG</cp:lastModifiedBy>
  <cp:revision>4</cp:revision>
  <dcterms:created xsi:type="dcterms:W3CDTF">2020-10-14T21:30:00Z</dcterms:created>
  <dcterms:modified xsi:type="dcterms:W3CDTF">2020-11-19T20:28:00Z</dcterms:modified>
</cp:coreProperties>
</file>