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DCC52" w14:textId="397E1ED3" w:rsidR="00772293" w:rsidRPr="004B2C76" w:rsidRDefault="00566E92" w:rsidP="00772293">
      <w:pPr>
        <w:pStyle w:val="Titre2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S1 </w:t>
      </w:r>
      <w:r w:rsidR="00772293" w:rsidRPr="004B2C76">
        <w:rPr>
          <w:rFonts w:cs="Arial"/>
          <w:sz w:val="24"/>
          <w:szCs w:val="24"/>
          <w:lang w:val="en-US"/>
        </w:rPr>
        <w:t xml:space="preserve">Table. </w:t>
      </w:r>
      <w:r w:rsidR="00772293" w:rsidRPr="004B2C76">
        <w:rPr>
          <w:b w:val="0"/>
          <w:sz w:val="24"/>
          <w:szCs w:val="24"/>
          <w:lang w:val="en-US"/>
        </w:rPr>
        <w:t>Baseline Characteristics Between Participants and Non-participants in the Montrachet Study</w:t>
      </w:r>
    </w:p>
    <w:p w14:paraId="1E345CDA" w14:textId="77777777" w:rsidR="00772293" w:rsidRPr="004B2C76" w:rsidRDefault="00772293" w:rsidP="00772293">
      <w:pPr>
        <w:rPr>
          <w:rFonts w:ascii="Arial" w:hAnsi="Arial" w:cs="Arial"/>
          <w:b/>
          <w:lang w:val="en-US"/>
        </w:rPr>
      </w:pPr>
    </w:p>
    <w:tbl>
      <w:tblPr>
        <w:tblW w:w="87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1453"/>
        <w:gridCol w:w="1453"/>
        <w:gridCol w:w="1453"/>
        <w:gridCol w:w="872"/>
      </w:tblGrid>
      <w:tr w:rsidR="00772293" w:rsidRPr="004B2C76" w14:paraId="7A4A657E" w14:textId="77777777" w:rsidTr="00772293">
        <w:trPr>
          <w:trHeight w:val="770"/>
          <w:jc w:val="center"/>
        </w:trPr>
        <w:tc>
          <w:tcPr>
            <w:tcW w:w="35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AE2CC" w14:textId="77777777" w:rsidR="00772293" w:rsidRPr="004B2C76" w:rsidRDefault="00772293" w:rsidP="0077229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 Baseline characteristics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B9084" w14:textId="77777777" w:rsidR="00772293" w:rsidRPr="004B2C76" w:rsidRDefault="00772293" w:rsidP="0077229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 xml:space="preserve">Total, </w:t>
            </w:r>
          </w:p>
          <w:p w14:paraId="3123DAB7" w14:textId="77777777" w:rsidR="00772293" w:rsidRPr="004B2C76" w:rsidRDefault="00772293" w:rsidP="0077229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fr-FR"/>
              </w:rPr>
              <w:t>n</w:t>
            </w:r>
            <w:r w:rsidRPr="004B2C7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 xml:space="preserve"> = 1153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A7240" w14:textId="77777777" w:rsidR="00772293" w:rsidRPr="004B2C76" w:rsidRDefault="00772293" w:rsidP="0077229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Participants,</w:t>
            </w:r>
          </w:p>
          <w:p w14:paraId="254DDDF0" w14:textId="77777777" w:rsidR="00772293" w:rsidRPr="004B2C76" w:rsidRDefault="00772293" w:rsidP="0077229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fr-FR"/>
              </w:rPr>
              <w:t>n</w:t>
            </w:r>
            <w:r w:rsidRPr="004B2C7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 xml:space="preserve"> = 970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80E1D" w14:textId="77777777" w:rsidR="00772293" w:rsidRPr="004B2C76" w:rsidRDefault="00772293" w:rsidP="0077229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Non-participants,</w:t>
            </w:r>
          </w:p>
          <w:p w14:paraId="625244C7" w14:textId="77777777" w:rsidR="00772293" w:rsidRPr="004B2C76" w:rsidRDefault="00772293" w:rsidP="0077229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fr-FR"/>
              </w:rPr>
              <w:t>n</w:t>
            </w:r>
            <w:r w:rsidRPr="004B2C7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 xml:space="preserve"> = 183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562C2" w14:textId="77777777" w:rsidR="00772293" w:rsidRPr="004B2C76" w:rsidRDefault="00772293" w:rsidP="0077229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val="en-US" w:eastAsia="fr-FR"/>
              </w:rPr>
              <w:t>P-value</w:t>
            </w:r>
          </w:p>
        </w:tc>
      </w:tr>
      <w:tr w:rsidR="00772293" w:rsidRPr="004B2C76" w14:paraId="455D0649" w14:textId="77777777" w:rsidTr="00772293">
        <w:trPr>
          <w:trHeight w:val="300"/>
          <w:jc w:val="center"/>
        </w:trPr>
        <w:tc>
          <w:tcPr>
            <w:tcW w:w="3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49BBF" w14:textId="77777777" w:rsidR="00772293" w:rsidRPr="004B2C76" w:rsidRDefault="00772293" w:rsidP="0077229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Age, years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7A35C" w14:textId="77777777" w:rsidR="00772293" w:rsidRPr="004B2C76" w:rsidRDefault="00772293" w:rsidP="007722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2EA5F" w14:textId="77777777" w:rsidR="00772293" w:rsidRPr="004B2C76" w:rsidRDefault="00772293" w:rsidP="007722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6125C" w14:textId="77777777" w:rsidR="00772293" w:rsidRPr="004B2C76" w:rsidRDefault="00772293" w:rsidP="007722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B10B6" w14:textId="77777777" w:rsidR="00772293" w:rsidRPr="004B2C76" w:rsidRDefault="00772293" w:rsidP="007722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772293" w:rsidRPr="004B2C76" w14:paraId="214E3534" w14:textId="77777777" w:rsidTr="00772293">
        <w:trPr>
          <w:trHeight w:val="300"/>
          <w:jc w:val="center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6F524" w14:textId="77777777" w:rsidR="00772293" w:rsidRPr="004B2C76" w:rsidRDefault="00772293" w:rsidP="00772293">
            <w:pPr>
              <w:spacing w:line="240" w:lineRule="auto"/>
              <w:ind w:left="37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&lt;80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718A8" w14:textId="77777777" w:rsidR="00772293" w:rsidRPr="004B2C76" w:rsidRDefault="00772293" w:rsidP="007722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400 (34.69)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AFCF" w14:textId="77777777" w:rsidR="00772293" w:rsidRPr="004B2C76" w:rsidRDefault="00772293" w:rsidP="007722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351 (36.18)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A7CAD" w14:textId="77777777" w:rsidR="00772293" w:rsidRPr="004B2C76" w:rsidRDefault="00772293" w:rsidP="007722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49 (26.78)</w:t>
            </w:r>
          </w:p>
        </w:tc>
        <w:tc>
          <w:tcPr>
            <w:tcW w:w="8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DE8F0" w14:textId="77777777" w:rsidR="00772293" w:rsidRPr="004B2C76" w:rsidRDefault="00772293" w:rsidP="0077229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fr-FR"/>
              </w:rPr>
              <w:t>&lt;0.001</w:t>
            </w:r>
          </w:p>
        </w:tc>
      </w:tr>
      <w:tr w:rsidR="00772293" w:rsidRPr="004B2C76" w14:paraId="3BE66401" w14:textId="77777777" w:rsidTr="00772293">
        <w:trPr>
          <w:trHeight w:val="300"/>
          <w:jc w:val="center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C296" w14:textId="77777777" w:rsidR="00772293" w:rsidRPr="004B2C76" w:rsidRDefault="00772293" w:rsidP="00772293">
            <w:pPr>
              <w:spacing w:line="240" w:lineRule="auto"/>
              <w:ind w:left="37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80</w:t>
            </w:r>
            <w:r w:rsidRPr="004B2C76"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  <w:t>–</w:t>
            </w: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85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E542" w14:textId="77777777" w:rsidR="00772293" w:rsidRPr="004B2C76" w:rsidRDefault="00772293" w:rsidP="007722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486 (42.15)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FCFA" w14:textId="77777777" w:rsidR="00772293" w:rsidRPr="004B2C76" w:rsidRDefault="00772293" w:rsidP="007722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416 (42.89)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4E128" w14:textId="77777777" w:rsidR="00772293" w:rsidRPr="004B2C76" w:rsidRDefault="00772293" w:rsidP="007722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69 (37.70)</w:t>
            </w:r>
          </w:p>
        </w:tc>
        <w:tc>
          <w:tcPr>
            <w:tcW w:w="87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CFE894F" w14:textId="77777777" w:rsidR="00772293" w:rsidRPr="004B2C76" w:rsidRDefault="00772293" w:rsidP="0077229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772293" w:rsidRPr="004B2C76" w14:paraId="4C8EFE94" w14:textId="77777777" w:rsidTr="00772293">
        <w:trPr>
          <w:trHeight w:val="300"/>
          <w:jc w:val="center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75F12" w14:textId="77777777" w:rsidR="00772293" w:rsidRPr="004B2C76" w:rsidRDefault="00772293" w:rsidP="00772293">
            <w:pPr>
              <w:spacing w:line="240" w:lineRule="auto"/>
              <w:ind w:left="37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&gt;85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6EDD0" w14:textId="77777777" w:rsidR="00772293" w:rsidRPr="004B2C76" w:rsidRDefault="00772293" w:rsidP="007722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267 (23.16)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E07D9" w14:textId="77777777" w:rsidR="00772293" w:rsidRPr="004B2C76" w:rsidRDefault="00772293" w:rsidP="007722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203 (20.93)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FEE05" w14:textId="77777777" w:rsidR="00772293" w:rsidRPr="004B2C76" w:rsidRDefault="00772293" w:rsidP="007722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65 (35.52)</w:t>
            </w:r>
          </w:p>
        </w:tc>
        <w:tc>
          <w:tcPr>
            <w:tcW w:w="87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05AF5A8" w14:textId="77777777" w:rsidR="00772293" w:rsidRPr="004B2C76" w:rsidRDefault="00772293" w:rsidP="007722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772293" w:rsidRPr="004B2C76" w14:paraId="0900C9BF" w14:textId="77777777" w:rsidTr="00772293">
        <w:trPr>
          <w:trHeight w:val="300"/>
          <w:jc w:val="center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957B9" w14:textId="77777777" w:rsidR="00772293" w:rsidRPr="004B2C76" w:rsidRDefault="00772293" w:rsidP="0077229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Sex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71385" w14:textId="77777777" w:rsidR="00772293" w:rsidRPr="004B2C76" w:rsidRDefault="00772293" w:rsidP="007722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4C1CF" w14:textId="77777777" w:rsidR="00772293" w:rsidRPr="004B2C76" w:rsidRDefault="00772293" w:rsidP="007722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C2300" w14:textId="77777777" w:rsidR="00772293" w:rsidRPr="004B2C76" w:rsidRDefault="00772293" w:rsidP="007722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79A22" w14:textId="77777777" w:rsidR="00772293" w:rsidRPr="004B2C76" w:rsidRDefault="00772293" w:rsidP="007722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772293" w:rsidRPr="004B2C76" w14:paraId="28292A82" w14:textId="77777777" w:rsidTr="00772293">
        <w:trPr>
          <w:trHeight w:val="300"/>
          <w:jc w:val="center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84B1F" w14:textId="77777777" w:rsidR="00772293" w:rsidRPr="004B2C76" w:rsidRDefault="00772293" w:rsidP="00772293">
            <w:pPr>
              <w:spacing w:line="240" w:lineRule="auto"/>
              <w:ind w:left="4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Female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6E0F1" w14:textId="77777777" w:rsidR="00772293" w:rsidRPr="004B2C76" w:rsidRDefault="00772293" w:rsidP="007722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723 (62.71)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060FC" w14:textId="77777777" w:rsidR="00772293" w:rsidRPr="004B2C76" w:rsidRDefault="00772293" w:rsidP="007722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617 (63.61)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55872" w14:textId="77777777" w:rsidR="00772293" w:rsidRPr="004B2C76" w:rsidRDefault="00772293" w:rsidP="007722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106 (57.92)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0EF066" w14:textId="77777777" w:rsidR="00772293" w:rsidRPr="004B2C76" w:rsidRDefault="00772293" w:rsidP="007722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0.145</w:t>
            </w:r>
          </w:p>
        </w:tc>
      </w:tr>
      <w:tr w:rsidR="00772293" w:rsidRPr="004B2C76" w14:paraId="71D5006F" w14:textId="77777777" w:rsidTr="00772293">
        <w:trPr>
          <w:trHeight w:val="300"/>
          <w:jc w:val="center"/>
        </w:trPr>
        <w:tc>
          <w:tcPr>
            <w:tcW w:w="4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09292" w14:textId="77777777" w:rsidR="00772293" w:rsidRPr="004B2C76" w:rsidRDefault="00772293" w:rsidP="0077229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Smoking status, self-declared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3C09C" w14:textId="77777777" w:rsidR="00772293" w:rsidRPr="004B2C76" w:rsidRDefault="00772293" w:rsidP="007722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0E4C9" w14:textId="77777777" w:rsidR="00772293" w:rsidRPr="004B2C76" w:rsidRDefault="00772293" w:rsidP="007722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5AAC4" w14:textId="77777777" w:rsidR="00772293" w:rsidRPr="004B2C76" w:rsidRDefault="00772293" w:rsidP="007722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 </w:t>
            </w:r>
          </w:p>
        </w:tc>
      </w:tr>
      <w:tr w:rsidR="00772293" w:rsidRPr="004B2C76" w14:paraId="0DF409F7" w14:textId="77777777" w:rsidTr="00772293">
        <w:trPr>
          <w:trHeight w:val="300"/>
          <w:jc w:val="center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E9D5C" w14:textId="77777777" w:rsidR="00772293" w:rsidRPr="004B2C76" w:rsidRDefault="00772293" w:rsidP="00772293">
            <w:pPr>
              <w:spacing w:line="240" w:lineRule="auto"/>
              <w:ind w:left="37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Smokers, current and past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78FC9" w14:textId="77777777" w:rsidR="00772293" w:rsidRPr="004B2C76" w:rsidRDefault="00772293" w:rsidP="007722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420 (42.64)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40928" w14:textId="77777777" w:rsidR="00772293" w:rsidRPr="004B2C76" w:rsidRDefault="00772293" w:rsidP="007722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384 (42.86)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0162D" w14:textId="77777777" w:rsidR="00772293" w:rsidRPr="004B2C76" w:rsidRDefault="00772293" w:rsidP="007722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36 (40.45)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BFA399" w14:textId="77777777" w:rsidR="00772293" w:rsidRPr="004B2C76" w:rsidRDefault="00772293" w:rsidP="007722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0.661</w:t>
            </w:r>
          </w:p>
        </w:tc>
      </w:tr>
      <w:tr w:rsidR="00772293" w:rsidRPr="004B2C76" w14:paraId="585C7B7C" w14:textId="77777777" w:rsidTr="00772293">
        <w:trPr>
          <w:trHeight w:val="300"/>
          <w:jc w:val="center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EF310" w14:textId="77777777" w:rsidR="00772293" w:rsidRPr="004B2C76" w:rsidRDefault="00772293" w:rsidP="0077229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Diabetes, self-declared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F9EB4" w14:textId="77777777" w:rsidR="00772293" w:rsidRPr="004B2C76" w:rsidRDefault="00772293" w:rsidP="007722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83CD3" w14:textId="77777777" w:rsidR="00772293" w:rsidRPr="004B2C76" w:rsidRDefault="00772293" w:rsidP="007722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257E6" w14:textId="77777777" w:rsidR="00772293" w:rsidRPr="004B2C76" w:rsidRDefault="00772293" w:rsidP="007722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2E5F3" w14:textId="77777777" w:rsidR="00772293" w:rsidRPr="004B2C76" w:rsidRDefault="00772293" w:rsidP="007722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772293" w:rsidRPr="004B2C76" w14:paraId="111545B6" w14:textId="77777777" w:rsidTr="00772293">
        <w:trPr>
          <w:trHeight w:val="300"/>
          <w:jc w:val="center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A2693" w14:textId="77777777" w:rsidR="00772293" w:rsidRPr="004B2C76" w:rsidRDefault="00772293" w:rsidP="00772293">
            <w:pPr>
              <w:spacing w:line="240" w:lineRule="auto"/>
              <w:ind w:left="37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Yes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6D023" w14:textId="77777777" w:rsidR="00772293" w:rsidRPr="004B2C76" w:rsidRDefault="00772293" w:rsidP="007722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121 (12.90)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9692" w14:textId="77777777" w:rsidR="00772293" w:rsidRPr="004B2C76" w:rsidRDefault="00772293" w:rsidP="007722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111 (12.73)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C404C" w14:textId="77777777" w:rsidR="00772293" w:rsidRPr="004B2C76" w:rsidRDefault="00772293" w:rsidP="007722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10 (11.90)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DB749C" w14:textId="77777777" w:rsidR="00772293" w:rsidRPr="004B2C76" w:rsidRDefault="00772293" w:rsidP="007722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0.775</w:t>
            </w:r>
          </w:p>
        </w:tc>
      </w:tr>
      <w:tr w:rsidR="00772293" w:rsidRPr="004B2C76" w14:paraId="1FEAFA09" w14:textId="77777777" w:rsidTr="00772293">
        <w:trPr>
          <w:trHeight w:val="300"/>
          <w:jc w:val="center"/>
        </w:trPr>
        <w:tc>
          <w:tcPr>
            <w:tcW w:w="4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02411" w14:textId="77777777" w:rsidR="00772293" w:rsidRPr="004B2C76" w:rsidRDefault="00772293" w:rsidP="0077229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Treatment for systemic hypertension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48EEC" w14:textId="77777777" w:rsidR="00772293" w:rsidRPr="004B2C76" w:rsidRDefault="00772293" w:rsidP="007722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BB932" w14:textId="77777777" w:rsidR="00772293" w:rsidRPr="004B2C76" w:rsidRDefault="00772293" w:rsidP="007722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C753F" w14:textId="77777777" w:rsidR="00772293" w:rsidRPr="004B2C76" w:rsidRDefault="00772293" w:rsidP="007722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772293" w:rsidRPr="004B2C76" w14:paraId="076DEF97" w14:textId="77777777" w:rsidTr="00772293">
        <w:trPr>
          <w:trHeight w:val="300"/>
          <w:jc w:val="center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6E066" w14:textId="77777777" w:rsidR="00772293" w:rsidRPr="004B2C76" w:rsidRDefault="00772293" w:rsidP="00772293">
            <w:pPr>
              <w:spacing w:line="240" w:lineRule="auto"/>
              <w:ind w:left="37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Yes for &lt; 10 years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B5437" w14:textId="77777777" w:rsidR="00772293" w:rsidRPr="004B2C76" w:rsidRDefault="00772293" w:rsidP="007722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382 (37.67)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A8D6E" w14:textId="77777777" w:rsidR="00772293" w:rsidRPr="004B2C76" w:rsidRDefault="00772293" w:rsidP="007722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256 (27.71)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0B1CA" w14:textId="77777777" w:rsidR="00772293" w:rsidRPr="004B2C76" w:rsidRDefault="00772293" w:rsidP="007722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30 (33.33)</w:t>
            </w:r>
          </w:p>
        </w:tc>
        <w:tc>
          <w:tcPr>
            <w:tcW w:w="8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4183E6" w14:textId="77777777" w:rsidR="00772293" w:rsidRPr="004B2C76" w:rsidRDefault="00772293" w:rsidP="007722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0.487</w:t>
            </w:r>
          </w:p>
        </w:tc>
      </w:tr>
      <w:tr w:rsidR="00772293" w:rsidRPr="004B2C76" w14:paraId="12A1D8F1" w14:textId="77777777" w:rsidTr="00772293">
        <w:trPr>
          <w:trHeight w:val="300"/>
          <w:jc w:val="center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D2FF3" w14:textId="77777777" w:rsidR="00772293" w:rsidRPr="004B2C76" w:rsidRDefault="00772293" w:rsidP="00772293">
            <w:pPr>
              <w:spacing w:line="240" w:lineRule="auto"/>
              <w:ind w:left="37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Yes for </w:t>
            </w:r>
            <w:r w:rsidRPr="004B2C76">
              <w:rPr>
                <w:rFonts w:ascii="Arial" w:eastAsia="MS Gothic" w:hAnsi="Arial" w:cs="Arial"/>
                <w:color w:val="000000"/>
                <w:sz w:val="20"/>
                <w:szCs w:val="20"/>
                <w:lang w:val="en-US"/>
              </w:rPr>
              <w:t xml:space="preserve">≥ </w:t>
            </w: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10 years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54AAF" w14:textId="77777777" w:rsidR="00772293" w:rsidRPr="004B2C76" w:rsidRDefault="00772293" w:rsidP="007722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286 (28.21)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EC109" w14:textId="77777777" w:rsidR="00772293" w:rsidRPr="004B2C76" w:rsidRDefault="00772293" w:rsidP="007722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349 (37.77)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06F95" w14:textId="77777777" w:rsidR="00772293" w:rsidRPr="004B2C76" w:rsidRDefault="00772293" w:rsidP="007722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33 (36.67)</w:t>
            </w:r>
          </w:p>
        </w:tc>
        <w:tc>
          <w:tcPr>
            <w:tcW w:w="8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C55D87" w14:textId="77777777" w:rsidR="00772293" w:rsidRPr="004B2C76" w:rsidRDefault="00772293" w:rsidP="007722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772293" w:rsidRPr="004B2C76" w14:paraId="036CD727" w14:textId="77777777" w:rsidTr="00772293">
        <w:trPr>
          <w:trHeight w:val="300"/>
          <w:jc w:val="center"/>
        </w:trPr>
        <w:tc>
          <w:tcPr>
            <w:tcW w:w="4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C414F" w14:textId="77777777" w:rsidR="00772293" w:rsidRPr="004B2C76" w:rsidRDefault="00772293" w:rsidP="0077229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Cholesterol-lowering drug use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25088" w14:textId="77777777" w:rsidR="00772293" w:rsidRPr="004B2C76" w:rsidRDefault="00772293" w:rsidP="007722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873A2" w14:textId="77777777" w:rsidR="00772293" w:rsidRPr="004B2C76" w:rsidRDefault="00772293" w:rsidP="007722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8DC01" w14:textId="77777777" w:rsidR="00772293" w:rsidRPr="004B2C76" w:rsidRDefault="00772293" w:rsidP="007722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772293" w:rsidRPr="004B2C76" w14:paraId="2DD75C26" w14:textId="77777777" w:rsidTr="00772293">
        <w:trPr>
          <w:trHeight w:val="300"/>
          <w:jc w:val="center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69CE8" w14:textId="77777777" w:rsidR="00772293" w:rsidRPr="004B2C76" w:rsidRDefault="00772293" w:rsidP="00772293">
            <w:pPr>
              <w:spacing w:line="240" w:lineRule="auto"/>
              <w:ind w:left="4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Yes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E2A6D" w14:textId="77777777" w:rsidR="00772293" w:rsidRPr="004B2C76" w:rsidRDefault="00772293" w:rsidP="007722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700 (68.56)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6FA3" w14:textId="77777777" w:rsidR="00772293" w:rsidRPr="004B2C76" w:rsidRDefault="00772293" w:rsidP="007722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644 (69.10)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DB5F6" w14:textId="77777777" w:rsidR="00772293" w:rsidRPr="004B2C76" w:rsidRDefault="00772293" w:rsidP="007722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56 (62.92)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7A9C9F" w14:textId="77777777" w:rsidR="00772293" w:rsidRPr="004B2C76" w:rsidRDefault="00772293" w:rsidP="007722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0.230</w:t>
            </w:r>
          </w:p>
        </w:tc>
      </w:tr>
      <w:tr w:rsidR="00772293" w:rsidRPr="004B2C76" w14:paraId="3C6E4D68" w14:textId="77777777" w:rsidTr="00772293">
        <w:trPr>
          <w:trHeight w:val="300"/>
          <w:jc w:val="center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6F639" w14:textId="77777777" w:rsidR="00772293" w:rsidRPr="004B2C76" w:rsidRDefault="00772293" w:rsidP="0077229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MACCE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0A912" w14:textId="77777777" w:rsidR="00772293" w:rsidRPr="004B2C76" w:rsidRDefault="00772293" w:rsidP="007722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2F280" w14:textId="77777777" w:rsidR="00772293" w:rsidRPr="004B2C76" w:rsidRDefault="00772293" w:rsidP="007722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E05F9" w14:textId="77777777" w:rsidR="00772293" w:rsidRPr="004B2C76" w:rsidRDefault="00772293" w:rsidP="007722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7E379" w14:textId="77777777" w:rsidR="00772293" w:rsidRPr="004B2C76" w:rsidRDefault="00772293" w:rsidP="007722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772293" w:rsidRPr="004B2C76" w14:paraId="247689CC" w14:textId="77777777" w:rsidTr="00772293">
        <w:trPr>
          <w:trHeight w:val="300"/>
          <w:jc w:val="center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C6E50" w14:textId="77777777" w:rsidR="00772293" w:rsidRPr="004B2C76" w:rsidRDefault="00772293" w:rsidP="00772293">
            <w:pPr>
              <w:spacing w:line="240" w:lineRule="auto"/>
              <w:ind w:left="37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Yes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0E39C" w14:textId="77777777" w:rsidR="00772293" w:rsidRPr="004B2C76" w:rsidRDefault="00772293" w:rsidP="007722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111 (11.06)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8848F" w14:textId="77777777" w:rsidR="00772293" w:rsidRPr="004B2C76" w:rsidRDefault="00772293" w:rsidP="007722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102 (11.17)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20DDC" w14:textId="77777777" w:rsidR="00772293" w:rsidRPr="004B2C76" w:rsidRDefault="00772293" w:rsidP="007722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9 (9.89)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CA8C55" w14:textId="77777777" w:rsidR="00772293" w:rsidRPr="004B2C76" w:rsidRDefault="00772293" w:rsidP="007722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0.710</w:t>
            </w:r>
          </w:p>
        </w:tc>
      </w:tr>
      <w:tr w:rsidR="00772293" w:rsidRPr="004B2C76" w14:paraId="1627CF2D" w14:textId="77777777" w:rsidTr="00772293">
        <w:trPr>
          <w:trHeight w:val="300"/>
          <w:jc w:val="center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126C1" w14:textId="77777777" w:rsidR="00772293" w:rsidRPr="004B2C76" w:rsidRDefault="00772293" w:rsidP="0077229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HSCORE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8BD8A" w14:textId="77777777" w:rsidR="00772293" w:rsidRPr="004B2C76" w:rsidRDefault="00772293" w:rsidP="007722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4.07 ± 4.06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C21B0" w14:textId="77777777" w:rsidR="00772293" w:rsidRPr="004B2C76" w:rsidRDefault="00772293" w:rsidP="007722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4.03 ± 4.04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52C82" w14:textId="77777777" w:rsidR="00772293" w:rsidRPr="004B2C76" w:rsidRDefault="00772293" w:rsidP="007722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4.05 ± 4.03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73AF" w14:textId="77777777" w:rsidR="00772293" w:rsidRPr="004B2C76" w:rsidRDefault="00772293" w:rsidP="007722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0.271</w:t>
            </w:r>
          </w:p>
        </w:tc>
      </w:tr>
      <w:tr w:rsidR="00772293" w:rsidRPr="004B2C76" w14:paraId="0A19C54E" w14:textId="77777777" w:rsidTr="00772293">
        <w:trPr>
          <w:trHeight w:val="300"/>
          <w:jc w:val="center"/>
        </w:trPr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43B995" w14:textId="77777777" w:rsidR="00772293" w:rsidRPr="004B2C76" w:rsidRDefault="00772293" w:rsidP="0077229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Axial length, mm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334081" w14:textId="77777777" w:rsidR="00772293" w:rsidRPr="004B2C76" w:rsidRDefault="00772293" w:rsidP="007722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23.26 ± 1.25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3E5141" w14:textId="77777777" w:rsidR="00772293" w:rsidRPr="004B2C76" w:rsidRDefault="00772293" w:rsidP="007722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23.21 ± 1.21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C013E3" w14:textId="77777777" w:rsidR="00772293" w:rsidRPr="004B2C76" w:rsidRDefault="00772293" w:rsidP="007722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23.76 ± 1.52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C7CD40" w14:textId="77777777" w:rsidR="00772293" w:rsidRPr="004B2C76" w:rsidRDefault="00772293" w:rsidP="007722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&lt;0.001</w:t>
            </w:r>
          </w:p>
        </w:tc>
      </w:tr>
    </w:tbl>
    <w:p w14:paraId="19B2E587" w14:textId="77777777" w:rsidR="00772293" w:rsidRPr="004B2C76" w:rsidRDefault="00772293" w:rsidP="00772293">
      <w:pPr>
        <w:tabs>
          <w:tab w:val="left" w:pos="5812"/>
        </w:tabs>
        <w:rPr>
          <w:rFonts w:ascii="Arial" w:hAnsi="Arial" w:cs="Arial"/>
          <w:sz w:val="20"/>
          <w:szCs w:val="20"/>
          <w:lang w:val="en-US"/>
        </w:rPr>
      </w:pPr>
      <w:r w:rsidRPr="004B2C76">
        <w:rPr>
          <w:rFonts w:ascii="Arial" w:hAnsi="Arial" w:cs="Arial"/>
          <w:iCs/>
          <w:sz w:val="20"/>
          <w:szCs w:val="20"/>
          <w:lang w:val="en-US"/>
        </w:rPr>
        <w:t>P-value</w:t>
      </w:r>
      <w:r w:rsidRPr="004B2C76">
        <w:rPr>
          <w:rFonts w:ascii="Arial" w:hAnsi="Arial" w:cs="Arial"/>
          <w:sz w:val="20"/>
          <w:szCs w:val="20"/>
          <w:lang w:val="en-US"/>
        </w:rPr>
        <w:t xml:space="preserve"> was calculated between participants and non-participants. The results are displayed as </w:t>
      </w:r>
      <w:r w:rsidRPr="004B2C76">
        <w:rPr>
          <w:rFonts w:ascii="Arial" w:hAnsi="Arial" w:cs="Arial"/>
          <w:i/>
          <w:sz w:val="20"/>
          <w:szCs w:val="20"/>
          <w:lang w:val="en-US"/>
        </w:rPr>
        <w:t>n</w:t>
      </w:r>
      <w:r w:rsidRPr="004B2C76">
        <w:rPr>
          <w:rFonts w:ascii="Arial" w:hAnsi="Arial" w:cs="Arial"/>
          <w:sz w:val="20"/>
          <w:szCs w:val="20"/>
          <w:lang w:val="en-US"/>
        </w:rPr>
        <w:t xml:space="preserve"> (%) for categorical variables and mean ± standard deviation for continuous variables. </w:t>
      </w:r>
      <w:r w:rsidRPr="004B2C76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MACCE, </w:t>
      </w:r>
      <w:r w:rsidRPr="004B2C76">
        <w:rPr>
          <w:rFonts w:ascii="Arial" w:hAnsi="Arial" w:cs="Arial"/>
          <w:sz w:val="20"/>
          <w:szCs w:val="20"/>
          <w:lang w:val="en-US"/>
        </w:rPr>
        <w:t xml:space="preserve">major adverse cardiovascular or cerebrovascular events; HSCORE, Heart SCORE. Available data for each variable, </w:t>
      </w:r>
      <w:r w:rsidRPr="004B2C76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smoking status </w:t>
      </w:r>
      <w:r w:rsidRPr="004B2C76">
        <w:rPr>
          <w:rFonts w:ascii="Arial" w:eastAsia="Times New Roman" w:hAnsi="Arial" w:cs="Arial"/>
          <w:i/>
          <w:color w:val="000000"/>
          <w:sz w:val="20"/>
          <w:szCs w:val="20"/>
          <w:lang w:val="en-US" w:eastAsia="fr-FR"/>
        </w:rPr>
        <w:t>n</w:t>
      </w:r>
      <w:r w:rsidRPr="004B2C76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= 985; diabetes </w:t>
      </w:r>
      <w:r w:rsidRPr="004B2C76">
        <w:rPr>
          <w:rFonts w:ascii="Arial" w:eastAsia="Times New Roman" w:hAnsi="Arial" w:cs="Arial"/>
          <w:i/>
          <w:color w:val="000000"/>
          <w:sz w:val="20"/>
          <w:szCs w:val="20"/>
          <w:lang w:val="en-US" w:eastAsia="fr-FR"/>
        </w:rPr>
        <w:t>n</w:t>
      </w:r>
      <w:r w:rsidRPr="004B2C76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= 938; treatment for systemic hypertension </w:t>
      </w:r>
      <w:r w:rsidRPr="004B2C76">
        <w:rPr>
          <w:rFonts w:ascii="Arial" w:eastAsia="Times New Roman" w:hAnsi="Arial" w:cs="Arial"/>
          <w:i/>
          <w:color w:val="000000"/>
          <w:sz w:val="20"/>
          <w:szCs w:val="20"/>
          <w:lang w:val="en-US" w:eastAsia="fr-FR"/>
        </w:rPr>
        <w:t xml:space="preserve">n </w:t>
      </w:r>
      <w:r w:rsidRPr="004B2C76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= 1014; cholesterol-lowering drug use </w:t>
      </w:r>
      <w:r w:rsidRPr="004B2C76">
        <w:rPr>
          <w:rFonts w:ascii="Arial" w:eastAsia="Times New Roman" w:hAnsi="Arial" w:cs="Arial"/>
          <w:i/>
          <w:color w:val="000000"/>
          <w:sz w:val="20"/>
          <w:szCs w:val="20"/>
          <w:lang w:val="en-US" w:eastAsia="fr-FR"/>
        </w:rPr>
        <w:t>n</w:t>
      </w:r>
      <w:r w:rsidRPr="004B2C76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= 1021; MACCE </w:t>
      </w:r>
      <w:r w:rsidRPr="004B2C76">
        <w:rPr>
          <w:rFonts w:ascii="Arial" w:eastAsia="Times New Roman" w:hAnsi="Arial" w:cs="Arial"/>
          <w:i/>
          <w:color w:val="000000"/>
          <w:sz w:val="20"/>
          <w:szCs w:val="20"/>
          <w:lang w:val="en-US" w:eastAsia="fr-FR"/>
        </w:rPr>
        <w:t xml:space="preserve">n </w:t>
      </w:r>
      <w:r w:rsidRPr="004B2C76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= 1004; HSCORE </w:t>
      </w:r>
      <w:r w:rsidRPr="004B2C76">
        <w:rPr>
          <w:rFonts w:ascii="Arial" w:eastAsia="Times New Roman" w:hAnsi="Arial" w:cs="Arial"/>
          <w:i/>
          <w:color w:val="000000"/>
          <w:sz w:val="20"/>
          <w:szCs w:val="20"/>
          <w:lang w:val="en-US" w:eastAsia="fr-FR"/>
        </w:rPr>
        <w:t xml:space="preserve">n </w:t>
      </w:r>
      <w:r w:rsidRPr="004B2C76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= 951; axial length </w:t>
      </w:r>
      <w:r w:rsidRPr="004B2C76">
        <w:rPr>
          <w:rFonts w:ascii="Arial" w:eastAsia="Times New Roman" w:hAnsi="Arial" w:cs="Arial"/>
          <w:i/>
          <w:color w:val="000000"/>
          <w:sz w:val="20"/>
          <w:szCs w:val="20"/>
          <w:lang w:val="en-US" w:eastAsia="fr-FR"/>
        </w:rPr>
        <w:t xml:space="preserve">n </w:t>
      </w:r>
      <w:r w:rsidRPr="004B2C76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= 878.</w:t>
      </w:r>
    </w:p>
    <w:p w14:paraId="350BBFF9" w14:textId="77777777" w:rsidR="003006F6" w:rsidRPr="00772293" w:rsidRDefault="003006F6">
      <w:pPr>
        <w:rPr>
          <w:lang w:val="en-US"/>
        </w:rPr>
      </w:pPr>
    </w:p>
    <w:sectPr w:rsidR="003006F6" w:rsidRPr="00772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293"/>
    <w:rsid w:val="003006F6"/>
    <w:rsid w:val="00566E92"/>
    <w:rsid w:val="0077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F0283"/>
  <w15:chartTrackingRefBased/>
  <w15:docId w15:val="{FD8FF92F-BABC-467D-8E9B-19AC902E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293"/>
    <w:pPr>
      <w:spacing w:after="200" w:line="276" w:lineRule="auto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72293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72293"/>
    <w:rPr>
      <w:rFonts w:ascii="Arial" w:eastAsiaTheme="majorEastAsia" w:hAnsi="Arial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Arnould</dc:creator>
  <cp:keywords/>
  <dc:description/>
  <cp:lastModifiedBy>Louis Arnould</cp:lastModifiedBy>
  <cp:revision>1</cp:revision>
  <dcterms:created xsi:type="dcterms:W3CDTF">2020-09-17T18:23:00Z</dcterms:created>
  <dcterms:modified xsi:type="dcterms:W3CDTF">2020-09-18T06:06:00Z</dcterms:modified>
</cp:coreProperties>
</file>