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AF" w:rsidRPr="004A30C4" w:rsidRDefault="006A4AAF" w:rsidP="006A4AAF">
      <w:pPr>
        <w:rPr>
          <w:rFonts w:ascii="Times New Roman" w:hAnsi="Times New Roman"/>
          <w:sz w:val="2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lang w:val="en-US"/>
        </w:rPr>
        <w:t xml:space="preserve">S2 </w:t>
      </w:r>
      <w:r w:rsidRPr="004A30C4">
        <w:rPr>
          <w:rFonts w:ascii="Times New Roman" w:hAnsi="Times New Roman"/>
          <w:b/>
          <w:sz w:val="22"/>
          <w:lang w:val="en-US"/>
        </w:rPr>
        <w:t>Fig. Mobility change since first confirmed case in the country by regions with levels of confidence in health care system higher or lower than the corresponding country average</w:t>
      </w:r>
      <w:r w:rsidRPr="004A30C4">
        <w:rPr>
          <w:rFonts w:ascii="Times New Roman" w:hAnsi="Times New Roman"/>
          <w:sz w:val="22"/>
          <w:lang w:val="en-US"/>
        </w:rPr>
        <w:t>.</w:t>
      </w:r>
    </w:p>
    <w:p w:rsidR="006A4AAF" w:rsidRDefault="006A4AAF" w:rsidP="006A4AAF">
      <w:pPr>
        <w:spacing w:line="360" w:lineRule="auto"/>
        <w:ind w:left="426" w:hanging="426"/>
        <w:jc w:val="center"/>
        <w:rPr>
          <w:rFonts w:ascii="Times New Roman" w:hAnsi="Times New Roman" w:cs="Times New Roman"/>
          <w:lang w:val="en-US"/>
        </w:rPr>
      </w:pPr>
      <w:r w:rsidRPr="00F5502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 wp14:anchorId="77D5FFE9" wp14:editId="67C7987C">
            <wp:extent cx="3796337" cy="2848708"/>
            <wp:effectExtent l="0" t="0" r="1270" b="0"/>
            <wp:docPr id="16" name="Picture 16" descr="F:\Dropbox\Google Mobility\misc\HealthSysConfidence\graphs\date_healthsysconfidence_w_natav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ropbox\Google Mobility\misc\HealthSysConfidence\graphs\date_healthsysconfidence_w_natavg_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90" cy="2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1"/>
    <w:rsid w:val="00012676"/>
    <w:rsid w:val="0008039D"/>
    <w:rsid w:val="00361F21"/>
    <w:rsid w:val="006A4AAF"/>
    <w:rsid w:val="00C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C968A-319F-4CAF-BD19-2780FCD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AF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2020-10-07T03:27:00Z</dcterms:created>
  <dcterms:modified xsi:type="dcterms:W3CDTF">2020-10-07T03:28:00Z</dcterms:modified>
</cp:coreProperties>
</file>