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4"/>
          <w:szCs w:val="24"/>
        </w:rPr>
        <w:id w:val="2044777816"/>
        <w:docPartObj>
          <w:docPartGallery w:val="Table of Contents"/>
          <w:docPartUnique/>
        </w:docPartObj>
      </w:sdtPr>
      <w:sdtEndPr>
        <w:rPr>
          <w:b/>
          <w:bCs/>
          <w:noProof/>
        </w:rPr>
      </w:sdtEndPr>
      <w:sdtContent>
        <w:p w14:paraId="5B9E295A" w14:textId="0CDADE61" w:rsidR="00995B9F" w:rsidRPr="00832F3D" w:rsidRDefault="002055FE" w:rsidP="002055FE">
          <w:pPr>
            <w:pStyle w:val="TOCHeading"/>
            <w:jc w:val="center"/>
            <w:rPr>
              <w:rFonts w:ascii="Times New Roman" w:hAnsi="Times New Roman" w:cs="Times New Roman"/>
              <w:b/>
              <w:bCs/>
              <w:sz w:val="24"/>
              <w:szCs w:val="24"/>
            </w:rPr>
          </w:pPr>
          <w:r w:rsidRPr="00832F3D">
            <w:rPr>
              <w:rFonts w:ascii="Times New Roman" w:hAnsi="Times New Roman" w:cs="Times New Roman"/>
              <w:b/>
              <w:bCs/>
              <w:sz w:val="24"/>
              <w:szCs w:val="24"/>
            </w:rPr>
            <w:t xml:space="preserve">Table of </w:t>
          </w:r>
          <w:r w:rsidR="00995B9F" w:rsidRPr="00832F3D">
            <w:rPr>
              <w:rFonts w:ascii="Times New Roman" w:hAnsi="Times New Roman" w:cs="Times New Roman"/>
              <w:b/>
              <w:bCs/>
              <w:sz w:val="24"/>
              <w:szCs w:val="24"/>
            </w:rPr>
            <w:t>Contents</w:t>
          </w:r>
        </w:p>
        <w:p w14:paraId="62CF3616" w14:textId="62E86A0E" w:rsidR="004C0830" w:rsidRDefault="00995B9F">
          <w:pPr>
            <w:pStyle w:val="TOC1"/>
            <w:tabs>
              <w:tab w:val="right" w:leader="dot" w:pos="9350"/>
            </w:tabs>
            <w:rPr>
              <w:rFonts w:eastAsiaTheme="minorEastAsia"/>
              <w:noProof/>
            </w:rPr>
          </w:pPr>
          <w:r w:rsidRPr="00832F3D">
            <w:rPr>
              <w:rFonts w:ascii="Times New Roman" w:hAnsi="Times New Roman" w:cs="Times New Roman"/>
              <w:b/>
              <w:bCs/>
              <w:sz w:val="24"/>
              <w:szCs w:val="24"/>
            </w:rPr>
            <w:fldChar w:fldCharType="begin"/>
          </w:r>
          <w:r w:rsidRPr="00832F3D">
            <w:rPr>
              <w:rFonts w:ascii="Times New Roman" w:hAnsi="Times New Roman" w:cs="Times New Roman"/>
              <w:b/>
              <w:bCs/>
              <w:sz w:val="24"/>
              <w:szCs w:val="24"/>
            </w:rPr>
            <w:instrText xml:space="preserve"> TOC \o "1-3" \h \z \u </w:instrText>
          </w:r>
          <w:r w:rsidRPr="00832F3D">
            <w:rPr>
              <w:rFonts w:ascii="Times New Roman" w:hAnsi="Times New Roman" w:cs="Times New Roman"/>
              <w:b/>
              <w:bCs/>
              <w:sz w:val="24"/>
              <w:szCs w:val="24"/>
            </w:rPr>
            <w:fldChar w:fldCharType="separate"/>
          </w:r>
          <w:hyperlink w:anchor="_Toc45201090" w:history="1">
            <w:r w:rsidR="004C0830" w:rsidRPr="001E0B5B">
              <w:rPr>
                <w:rStyle w:val="Hyperlink"/>
                <w:rFonts w:ascii="Times New Roman" w:hAnsi="Times New Roman" w:cs="Times New Roman"/>
                <w:b/>
                <w:bCs/>
                <w:noProof/>
              </w:rPr>
              <w:t>Alternative comparison: Phase 2 trial active group versus control group at primary endpoint</w:t>
            </w:r>
            <w:r w:rsidR="004C0830">
              <w:rPr>
                <w:noProof/>
                <w:webHidden/>
              </w:rPr>
              <w:tab/>
            </w:r>
            <w:r w:rsidR="004C0830">
              <w:rPr>
                <w:noProof/>
                <w:webHidden/>
              </w:rPr>
              <w:fldChar w:fldCharType="begin"/>
            </w:r>
            <w:r w:rsidR="004C0830">
              <w:rPr>
                <w:noProof/>
                <w:webHidden/>
              </w:rPr>
              <w:instrText xml:space="preserve"> PAGEREF _Toc45201090 \h </w:instrText>
            </w:r>
            <w:r w:rsidR="004C0830">
              <w:rPr>
                <w:noProof/>
                <w:webHidden/>
              </w:rPr>
            </w:r>
            <w:r w:rsidR="004C0830">
              <w:rPr>
                <w:noProof/>
                <w:webHidden/>
              </w:rPr>
              <w:fldChar w:fldCharType="separate"/>
            </w:r>
            <w:r w:rsidR="004C0830">
              <w:rPr>
                <w:noProof/>
                <w:webHidden/>
              </w:rPr>
              <w:t>1</w:t>
            </w:r>
            <w:r w:rsidR="004C0830">
              <w:rPr>
                <w:noProof/>
                <w:webHidden/>
              </w:rPr>
              <w:fldChar w:fldCharType="end"/>
            </w:r>
          </w:hyperlink>
        </w:p>
        <w:p w14:paraId="425AC435" w14:textId="16AC1C30" w:rsidR="004C0830" w:rsidRDefault="003A3AD3">
          <w:pPr>
            <w:pStyle w:val="TOC1"/>
            <w:tabs>
              <w:tab w:val="right" w:leader="dot" w:pos="9350"/>
            </w:tabs>
            <w:rPr>
              <w:rFonts w:eastAsiaTheme="minorEastAsia"/>
              <w:noProof/>
            </w:rPr>
          </w:pPr>
          <w:hyperlink w:anchor="_Toc45201091" w:history="1">
            <w:r w:rsidR="004C0830" w:rsidRPr="001E0B5B">
              <w:rPr>
                <w:rStyle w:val="Hyperlink"/>
                <w:rFonts w:ascii="Times New Roman" w:hAnsi="Times New Roman" w:cs="Times New Roman"/>
                <w:b/>
                <w:bCs/>
                <w:noProof/>
              </w:rPr>
              <w:t>Estimation of intervention costs</w:t>
            </w:r>
            <w:r w:rsidR="004C0830">
              <w:rPr>
                <w:noProof/>
                <w:webHidden/>
              </w:rPr>
              <w:tab/>
            </w:r>
            <w:r w:rsidR="004C0830">
              <w:rPr>
                <w:noProof/>
                <w:webHidden/>
              </w:rPr>
              <w:fldChar w:fldCharType="begin"/>
            </w:r>
            <w:r w:rsidR="004C0830">
              <w:rPr>
                <w:noProof/>
                <w:webHidden/>
              </w:rPr>
              <w:instrText xml:space="preserve"> PAGEREF _Toc45201091 \h </w:instrText>
            </w:r>
            <w:r w:rsidR="004C0830">
              <w:rPr>
                <w:noProof/>
                <w:webHidden/>
              </w:rPr>
            </w:r>
            <w:r w:rsidR="004C0830">
              <w:rPr>
                <w:noProof/>
                <w:webHidden/>
              </w:rPr>
              <w:fldChar w:fldCharType="separate"/>
            </w:r>
            <w:r w:rsidR="004C0830">
              <w:rPr>
                <w:noProof/>
                <w:webHidden/>
              </w:rPr>
              <w:t>3</w:t>
            </w:r>
            <w:r w:rsidR="004C0830">
              <w:rPr>
                <w:noProof/>
                <w:webHidden/>
              </w:rPr>
              <w:fldChar w:fldCharType="end"/>
            </w:r>
          </w:hyperlink>
        </w:p>
        <w:p w14:paraId="2F25F368" w14:textId="3F35993C" w:rsidR="004C0830" w:rsidRDefault="003A3AD3">
          <w:pPr>
            <w:pStyle w:val="TOC1"/>
            <w:tabs>
              <w:tab w:val="right" w:leader="dot" w:pos="9350"/>
            </w:tabs>
            <w:rPr>
              <w:rFonts w:eastAsiaTheme="minorEastAsia"/>
              <w:noProof/>
            </w:rPr>
          </w:pPr>
          <w:hyperlink w:anchor="_Toc45201092" w:history="1">
            <w:r w:rsidR="004C0830" w:rsidRPr="001E0B5B">
              <w:rPr>
                <w:rStyle w:val="Hyperlink"/>
                <w:rFonts w:ascii="Times New Roman" w:hAnsi="Times New Roman" w:cs="Times New Roman"/>
                <w:b/>
                <w:bCs/>
                <w:noProof/>
              </w:rPr>
              <w:t>Estimation of PTSD-related medical care costs.</w:t>
            </w:r>
            <w:r w:rsidR="004C0830">
              <w:rPr>
                <w:noProof/>
                <w:webHidden/>
              </w:rPr>
              <w:tab/>
            </w:r>
            <w:r w:rsidR="004C0830">
              <w:rPr>
                <w:noProof/>
                <w:webHidden/>
              </w:rPr>
              <w:fldChar w:fldCharType="begin"/>
            </w:r>
            <w:r w:rsidR="004C0830">
              <w:rPr>
                <w:noProof/>
                <w:webHidden/>
              </w:rPr>
              <w:instrText xml:space="preserve"> PAGEREF _Toc45201092 \h </w:instrText>
            </w:r>
            <w:r w:rsidR="004C0830">
              <w:rPr>
                <w:noProof/>
                <w:webHidden/>
              </w:rPr>
            </w:r>
            <w:r w:rsidR="004C0830">
              <w:rPr>
                <w:noProof/>
                <w:webHidden/>
              </w:rPr>
              <w:fldChar w:fldCharType="separate"/>
            </w:r>
            <w:r w:rsidR="004C0830">
              <w:rPr>
                <w:noProof/>
                <w:webHidden/>
              </w:rPr>
              <w:t>3</w:t>
            </w:r>
            <w:r w:rsidR="004C0830">
              <w:rPr>
                <w:noProof/>
                <w:webHidden/>
              </w:rPr>
              <w:fldChar w:fldCharType="end"/>
            </w:r>
          </w:hyperlink>
        </w:p>
        <w:p w14:paraId="5DF7A190" w14:textId="038912E8" w:rsidR="004C0830" w:rsidRDefault="003A3AD3">
          <w:pPr>
            <w:pStyle w:val="TOC1"/>
            <w:tabs>
              <w:tab w:val="right" w:leader="dot" w:pos="9350"/>
            </w:tabs>
            <w:rPr>
              <w:rFonts w:eastAsiaTheme="minorEastAsia"/>
              <w:noProof/>
            </w:rPr>
          </w:pPr>
          <w:hyperlink w:anchor="_Toc45201093" w:history="1">
            <w:r w:rsidR="004C0830" w:rsidRPr="001E0B5B">
              <w:rPr>
                <w:rStyle w:val="Hyperlink"/>
                <w:rFonts w:ascii="Times New Roman" w:hAnsi="Times New Roman" w:cs="Times New Roman"/>
                <w:b/>
                <w:bCs/>
                <w:noProof/>
              </w:rPr>
              <w:t>Further evidence of MAP effectiveness</w:t>
            </w:r>
            <w:r w:rsidR="004C0830">
              <w:rPr>
                <w:noProof/>
                <w:webHidden/>
              </w:rPr>
              <w:tab/>
            </w:r>
            <w:r w:rsidR="004C0830">
              <w:rPr>
                <w:noProof/>
                <w:webHidden/>
              </w:rPr>
              <w:fldChar w:fldCharType="begin"/>
            </w:r>
            <w:r w:rsidR="004C0830">
              <w:rPr>
                <w:noProof/>
                <w:webHidden/>
              </w:rPr>
              <w:instrText xml:space="preserve"> PAGEREF _Toc45201093 \h </w:instrText>
            </w:r>
            <w:r w:rsidR="004C0830">
              <w:rPr>
                <w:noProof/>
                <w:webHidden/>
              </w:rPr>
            </w:r>
            <w:r w:rsidR="004C0830">
              <w:rPr>
                <w:noProof/>
                <w:webHidden/>
              </w:rPr>
              <w:fldChar w:fldCharType="separate"/>
            </w:r>
            <w:r w:rsidR="004C0830">
              <w:rPr>
                <w:noProof/>
                <w:webHidden/>
              </w:rPr>
              <w:t>6</w:t>
            </w:r>
            <w:r w:rsidR="004C0830">
              <w:rPr>
                <w:noProof/>
                <w:webHidden/>
              </w:rPr>
              <w:fldChar w:fldCharType="end"/>
            </w:r>
          </w:hyperlink>
        </w:p>
        <w:p w14:paraId="7FFE07C5" w14:textId="0C7FC7B5" w:rsidR="004C0830" w:rsidRDefault="003A3AD3">
          <w:pPr>
            <w:pStyle w:val="TOC1"/>
            <w:tabs>
              <w:tab w:val="right" w:leader="dot" w:pos="9350"/>
            </w:tabs>
            <w:rPr>
              <w:rFonts w:eastAsiaTheme="minorEastAsia"/>
              <w:noProof/>
            </w:rPr>
          </w:pPr>
          <w:hyperlink w:anchor="_Toc45201094" w:history="1">
            <w:r w:rsidR="004C0830" w:rsidRPr="001E0B5B">
              <w:rPr>
                <w:rStyle w:val="Hyperlink"/>
                <w:rFonts w:ascii="Times New Roman" w:hAnsi="Times New Roman" w:cs="Times New Roman"/>
                <w:b/>
                <w:bCs/>
                <w:noProof/>
              </w:rPr>
              <w:t>References</w:t>
            </w:r>
            <w:r w:rsidR="004C0830">
              <w:rPr>
                <w:noProof/>
                <w:webHidden/>
              </w:rPr>
              <w:tab/>
            </w:r>
            <w:r w:rsidR="004C0830">
              <w:rPr>
                <w:noProof/>
                <w:webHidden/>
              </w:rPr>
              <w:fldChar w:fldCharType="begin"/>
            </w:r>
            <w:r w:rsidR="004C0830">
              <w:rPr>
                <w:noProof/>
                <w:webHidden/>
              </w:rPr>
              <w:instrText xml:space="preserve"> PAGEREF _Toc45201094 \h </w:instrText>
            </w:r>
            <w:r w:rsidR="004C0830">
              <w:rPr>
                <w:noProof/>
                <w:webHidden/>
              </w:rPr>
            </w:r>
            <w:r w:rsidR="004C0830">
              <w:rPr>
                <w:noProof/>
                <w:webHidden/>
              </w:rPr>
              <w:fldChar w:fldCharType="separate"/>
            </w:r>
            <w:r w:rsidR="004C0830">
              <w:rPr>
                <w:noProof/>
                <w:webHidden/>
              </w:rPr>
              <w:t>7</w:t>
            </w:r>
            <w:r w:rsidR="004C0830">
              <w:rPr>
                <w:noProof/>
                <w:webHidden/>
              </w:rPr>
              <w:fldChar w:fldCharType="end"/>
            </w:r>
          </w:hyperlink>
        </w:p>
        <w:p w14:paraId="5DA556CF" w14:textId="4F7D1770" w:rsidR="00995B9F" w:rsidRPr="00832F3D" w:rsidRDefault="00995B9F">
          <w:pPr>
            <w:rPr>
              <w:b/>
              <w:bCs/>
              <w:sz w:val="24"/>
              <w:szCs w:val="24"/>
            </w:rPr>
          </w:pPr>
          <w:r w:rsidRPr="00832F3D">
            <w:rPr>
              <w:rFonts w:ascii="Times New Roman" w:hAnsi="Times New Roman" w:cs="Times New Roman"/>
              <w:b/>
              <w:bCs/>
              <w:noProof/>
              <w:sz w:val="24"/>
              <w:szCs w:val="24"/>
            </w:rPr>
            <w:fldChar w:fldCharType="end"/>
          </w:r>
        </w:p>
      </w:sdtContent>
    </w:sdt>
    <w:p w14:paraId="4AC5078F" w14:textId="409D96E2" w:rsidR="009F2188" w:rsidRPr="00832F3D" w:rsidRDefault="00C11B39" w:rsidP="00995B9F">
      <w:pPr>
        <w:pStyle w:val="Heading1"/>
        <w:rPr>
          <w:rStyle w:val="Strong"/>
          <w:rFonts w:ascii="Times New Roman" w:hAnsi="Times New Roman" w:cs="Times New Roman"/>
          <w:color w:val="auto"/>
          <w:sz w:val="24"/>
          <w:szCs w:val="24"/>
        </w:rPr>
      </w:pPr>
      <w:bookmarkStart w:id="0" w:name="_Toc45201090"/>
      <w:r w:rsidRPr="00832F3D">
        <w:rPr>
          <w:rStyle w:val="Strong"/>
          <w:rFonts w:ascii="Times New Roman" w:hAnsi="Times New Roman" w:cs="Times New Roman"/>
          <w:color w:val="auto"/>
          <w:sz w:val="24"/>
          <w:szCs w:val="24"/>
        </w:rPr>
        <w:t>Alternative comparison:</w:t>
      </w:r>
      <w:r w:rsidR="009F2188" w:rsidRPr="00832F3D">
        <w:rPr>
          <w:rStyle w:val="Strong"/>
          <w:rFonts w:ascii="Times New Roman" w:hAnsi="Times New Roman" w:cs="Times New Roman"/>
          <w:color w:val="auto"/>
          <w:sz w:val="24"/>
          <w:szCs w:val="24"/>
        </w:rPr>
        <w:t xml:space="preserve"> </w:t>
      </w:r>
      <w:r w:rsidRPr="00832F3D">
        <w:rPr>
          <w:rStyle w:val="Strong"/>
          <w:rFonts w:ascii="Times New Roman" w:hAnsi="Times New Roman" w:cs="Times New Roman"/>
          <w:color w:val="auto"/>
          <w:sz w:val="24"/>
          <w:szCs w:val="24"/>
        </w:rPr>
        <w:t>P</w:t>
      </w:r>
      <w:r w:rsidR="009F2188" w:rsidRPr="00832F3D">
        <w:rPr>
          <w:rStyle w:val="Strong"/>
          <w:rFonts w:ascii="Times New Roman" w:hAnsi="Times New Roman" w:cs="Times New Roman"/>
          <w:color w:val="auto"/>
          <w:sz w:val="24"/>
          <w:szCs w:val="24"/>
        </w:rPr>
        <w:t xml:space="preserve">hase 2 trial </w:t>
      </w:r>
      <w:r w:rsidRPr="00832F3D">
        <w:rPr>
          <w:rStyle w:val="Strong"/>
          <w:rFonts w:ascii="Times New Roman" w:hAnsi="Times New Roman" w:cs="Times New Roman"/>
          <w:color w:val="auto"/>
          <w:sz w:val="24"/>
          <w:szCs w:val="24"/>
        </w:rPr>
        <w:t xml:space="preserve">active group </w:t>
      </w:r>
      <w:r w:rsidR="008E2E26" w:rsidRPr="00832F3D">
        <w:rPr>
          <w:rStyle w:val="Strong"/>
          <w:rFonts w:ascii="Times New Roman" w:hAnsi="Times New Roman" w:cs="Times New Roman"/>
          <w:color w:val="auto"/>
          <w:sz w:val="24"/>
          <w:szCs w:val="24"/>
        </w:rPr>
        <w:t xml:space="preserve">versus control group at </w:t>
      </w:r>
      <w:r w:rsidR="002039E7" w:rsidRPr="00832F3D">
        <w:rPr>
          <w:rStyle w:val="Strong"/>
          <w:rFonts w:ascii="Times New Roman" w:hAnsi="Times New Roman" w:cs="Times New Roman"/>
          <w:color w:val="auto"/>
          <w:sz w:val="24"/>
          <w:szCs w:val="24"/>
        </w:rPr>
        <w:t>primary endpoint</w:t>
      </w:r>
      <w:bookmarkEnd w:id="0"/>
    </w:p>
    <w:p w14:paraId="37F170D7" w14:textId="67E6EC1E" w:rsidR="00423115" w:rsidRPr="00832F3D" w:rsidRDefault="009F2188" w:rsidP="00423115">
      <w:pPr>
        <w:spacing w:after="0"/>
        <w:rPr>
          <w:rFonts w:ascii="Times New Roman" w:hAnsi="Times New Roman" w:cs="Times New Roman"/>
          <w:sz w:val="24"/>
          <w:szCs w:val="24"/>
        </w:rPr>
      </w:pPr>
      <w:r w:rsidRPr="00832F3D">
        <w:rPr>
          <w:rFonts w:ascii="Times New Roman" w:hAnsi="Times New Roman" w:cs="Times New Roman"/>
          <w:sz w:val="24"/>
          <w:szCs w:val="24"/>
        </w:rPr>
        <w:t xml:space="preserve">Because the control condition does not represent a </w:t>
      </w:r>
      <w:r w:rsidR="00001173" w:rsidRPr="00832F3D">
        <w:rPr>
          <w:rFonts w:ascii="Times New Roman" w:hAnsi="Times New Roman" w:cs="Times New Roman"/>
          <w:sz w:val="24"/>
          <w:szCs w:val="24"/>
        </w:rPr>
        <w:t>viable</w:t>
      </w:r>
      <w:r w:rsidRPr="00832F3D">
        <w:rPr>
          <w:rFonts w:ascii="Times New Roman" w:hAnsi="Times New Roman" w:cs="Times New Roman"/>
          <w:sz w:val="24"/>
          <w:szCs w:val="24"/>
        </w:rPr>
        <w:t xml:space="preserve"> treatment for PTSD, the primary analysis compares the active MDMA group at baseline and at follow-up.</w:t>
      </w:r>
      <w:r w:rsidR="00C11B39" w:rsidRPr="00832F3D">
        <w:rPr>
          <w:rFonts w:ascii="Times New Roman" w:hAnsi="Times New Roman" w:cs="Times New Roman"/>
          <w:sz w:val="24"/>
          <w:szCs w:val="24"/>
        </w:rPr>
        <w:t xml:space="preserve"> </w:t>
      </w:r>
      <w:r w:rsidR="00423115" w:rsidRPr="00832F3D">
        <w:rPr>
          <w:rFonts w:ascii="Times New Roman" w:hAnsi="Times New Roman" w:cs="Times New Roman"/>
          <w:sz w:val="24"/>
          <w:szCs w:val="24"/>
        </w:rPr>
        <w:t xml:space="preserve">See Supplementary Figure 1.  </w:t>
      </w:r>
    </w:p>
    <w:p w14:paraId="2968C242" w14:textId="77777777" w:rsidR="00423115" w:rsidRPr="00832F3D" w:rsidRDefault="00423115" w:rsidP="009F2188">
      <w:pPr>
        <w:spacing w:after="0"/>
        <w:rPr>
          <w:rFonts w:ascii="Times New Roman" w:hAnsi="Times New Roman" w:cs="Times New Roman"/>
          <w:b/>
          <w:bCs/>
          <w:sz w:val="24"/>
          <w:szCs w:val="24"/>
        </w:rPr>
      </w:pPr>
    </w:p>
    <w:p w14:paraId="4A384471" w14:textId="012488EC" w:rsidR="009F2188" w:rsidRPr="00832F3D" w:rsidRDefault="00423115" w:rsidP="009F2188">
      <w:pPr>
        <w:spacing w:after="0"/>
        <w:rPr>
          <w:rFonts w:ascii="Times New Roman" w:hAnsi="Times New Roman" w:cs="Times New Roman"/>
          <w:sz w:val="24"/>
          <w:szCs w:val="24"/>
        </w:rPr>
      </w:pPr>
      <w:r w:rsidRPr="00832F3D">
        <w:rPr>
          <w:rFonts w:ascii="Times New Roman" w:hAnsi="Times New Roman" w:cs="Times New Roman"/>
          <w:noProof/>
          <w:sz w:val="24"/>
          <w:szCs w:val="24"/>
        </w:rPr>
        <w:drawing>
          <wp:inline distT="0" distB="0" distL="0" distR="0" wp14:anchorId="66431F1C" wp14:editId="7A9E47AF">
            <wp:extent cx="4836629" cy="3196709"/>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5848" cy="3209412"/>
                    </a:xfrm>
                    <a:prstGeom prst="rect">
                      <a:avLst/>
                    </a:prstGeom>
                    <a:noFill/>
                  </pic:spPr>
                </pic:pic>
              </a:graphicData>
            </a:graphic>
          </wp:inline>
        </w:drawing>
      </w:r>
    </w:p>
    <w:p w14:paraId="3453DB87" w14:textId="77777777" w:rsidR="001E3E08" w:rsidRPr="00832F3D" w:rsidRDefault="00423115" w:rsidP="001E3E08">
      <w:pPr>
        <w:spacing w:after="0"/>
        <w:rPr>
          <w:rFonts w:ascii="Times New Roman" w:hAnsi="Times New Roman" w:cs="Times New Roman"/>
          <w:b/>
          <w:bCs/>
          <w:sz w:val="24"/>
          <w:szCs w:val="24"/>
        </w:rPr>
      </w:pPr>
      <w:r w:rsidRPr="00832F3D">
        <w:rPr>
          <w:rFonts w:ascii="Times New Roman" w:hAnsi="Times New Roman" w:cs="Times New Roman"/>
          <w:b/>
          <w:bCs/>
          <w:sz w:val="24"/>
          <w:szCs w:val="24"/>
        </w:rPr>
        <w:t xml:space="preserve">Supplementary Figure 1: </w:t>
      </w:r>
      <w:r w:rsidR="00C37B8D" w:rsidRPr="00832F3D">
        <w:rPr>
          <w:rFonts w:ascii="Times New Roman" w:hAnsi="Times New Roman" w:cs="Times New Roman"/>
          <w:b/>
          <w:bCs/>
          <w:sz w:val="24"/>
          <w:szCs w:val="24"/>
        </w:rPr>
        <w:t>Distribution</w:t>
      </w:r>
      <w:r w:rsidRPr="00832F3D">
        <w:rPr>
          <w:rFonts w:ascii="Times New Roman" w:hAnsi="Times New Roman" w:cs="Times New Roman"/>
          <w:b/>
          <w:bCs/>
          <w:sz w:val="24"/>
          <w:szCs w:val="24"/>
        </w:rPr>
        <w:t xml:space="preserve"> of phase 2 </w:t>
      </w:r>
      <w:r w:rsidR="00C37B8D" w:rsidRPr="00832F3D">
        <w:rPr>
          <w:rFonts w:ascii="Times New Roman" w:hAnsi="Times New Roman" w:cs="Times New Roman"/>
          <w:b/>
          <w:bCs/>
          <w:sz w:val="24"/>
          <w:szCs w:val="24"/>
        </w:rPr>
        <w:t>trial</w:t>
      </w:r>
      <w:r w:rsidRPr="00832F3D">
        <w:rPr>
          <w:rFonts w:ascii="Times New Roman" w:hAnsi="Times New Roman" w:cs="Times New Roman"/>
          <w:b/>
          <w:bCs/>
          <w:sz w:val="24"/>
          <w:szCs w:val="24"/>
        </w:rPr>
        <w:t xml:space="preserve"> subjects by </w:t>
      </w:r>
      <w:r w:rsidR="00C37B8D" w:rsidRPr="00832F3D">
        <w:rPr>
          <w:rFonts w:ascii="Times New Roman" w:hAnsi="Times New Roman" w:cs="Times New Roman"/>
          <w:b/>
          <w:bCs/>
          <w:sz w:val="24"/>
          <w:szCs w:val="24"/>
        </w:rPr>
        <w:t>severity</w:t>
      </w:r>
      <w:r w:rsidR="005A09C9" w:rsidRPr="00832F3D">
        <w:rPr>
          <w:rFonts w:ascii="Times New Roman" w:hAnsi="Times New Roman" w:cs="Times New Roman"/>
          <w:b/>
          <w:bCs/>
          <w:sz w:val="24"/>
          <w:szCs w:val="24"/>
        </w:rPr>
        <w:t>.</w:t>
      </w:r>
    </w:p>
    <w:p w14:paraId="1C6A6B47" w14:textId="26E1029D" w:rsidR="009B2EC6" w:rsidRPr="00383935" w:rsidRDefault="0081304D" w:rsidP="001E3E08">
      <w:pPr>
        <w:spacing w:after="0"/>
        <w:rPr>
          <w:rFonts w:ascii="Times New Roman" w:hAnsi="Times New Roman" w:cs="Times New Roman"/>
          <w:b/>
          <w:bCs/>
          <w:sz w:val="20"/>
          <w:szCs w:val="20"/>
        </w:rPr>
      </w:pPr>
      <w:r w:rsidRPr="00383935">
        <w:rPr>
          <w:rFonts w:ascii="Times New Roman" w:hAnsi="Times New Roman" w:cs="Times New Roman"/>
          <w:i/>
          <w:iCs/>
          <w:sz w:val="20"/>
          <w:szCs w:val="20"/>
        </w:rPr>
        <w:t>L</w:t>
      </w:r>
      <w:r w:rsidR="009B2EC6" w:rsidRPr="00383935">
        <w:rPr>
          <w:rFonts w:ascii="Times New Roman" w:hAnsi="Times New Roman" w:cs="Times New Roman"/>
          <w:i/>
          <w:iCs/>
          <w:sz w:val="20"/>
          <w:szCs w:val="20"/>
        </w:rPr>
        <w:t>e</w:t>
      </w:r>
      <w:r w:rsidR="005A09C9" w:rsidRPr="00383935">
        <w:rPr>
          <w:rFonts w:ascii="Times New Roman" w:hAnsi="Times New Roman" w:cs="Times New Roman"/>
          <w:i/>
          <w:iCs/>
          <w:sz w:val="20"/>
          <w:szCs w:val="20"/>
        </w:rPr>
        <w:t>gend</w:t>
      </w:r>
      <w:r w:rsidR="009B2EC6" w:rsidRPr="00383935">
        <w:rPr>
          <w:rFonts w:ascii="Times New Roman" w:hAnsi="Times New Roman" w:cs="Times New Roman"/>
          <w:sz w:val="20"/>
          <w:szCs w:val="20"/>
        </w:rPr>
        <w:t>.</w:t>
      </w:r>
      <w:r w:rsidR="005A09C9" w:rsidRPr="00383935">
        <w:rPr>
          <w:rFonts w:ascii="Times New Roman" w:hAnsi="Times New Roman" w:cs="Times New Roman"/>
          <w:sz w:val="20"/>
          <w:szCs w:val="20"/>
        </w:rPr>
        <w:t xml:space="preserve"> </w:t>
      </w:r>
      <w:r w:rsidR="009B2EC6" w:rsidRPr="00383935">
        <w:rPr>
          <w:rFonts w:ascii="Times New Roman" w:hAnsi="Times New Roman" w:cs="Times New Roman"/>
          <w:sz w:val="20"/>
          <w:szCs w:val="20"/>
        </w:rPr>
        <w:t xml:space="preserve">Patients </w:t>
      </w:r>
      <w:r w:rsidR="00C37B8D" w:rsidRPr="00383935">
        <w:rPr>
          <w:rFonts w:ascii="Times New Roman" w:hAnsi="Times New Roman" w:cs="Times New Roman"/>
          <w:sz w:val="20"/>
          <w:szCs w:val="20"/>
        </w:rPr>
        <w:t>classified</w:t>
      </w:r>
      <w:r w:rsidR="009B2EC6" w:rsidRPr="00383935">
        <w:rPr>
          <w:rFonts w:ascii="Times New Roman" w:hAnsi="Times New Roman" w:cs="Times New Roman"/>
          <w:sz w:val="20"/>
          <w:szCs w:val="20"/>
        </w:rPr>
        <w:t xml:space="preserve"> according t</w:t>
      </w:r>
      <w:r w:rsidR="00C37B8D" w:rsidRPr="00383935">
        <w:rPr>
          <w:rFonts w:ascii="Times New Roman" w:hAnsi="Times New Roman" w:cs="Times New Roman"/>
          <w:sz w:val="20"/>
          <w:szCs w:val="20"/>
        </w:rPr>
        <w:t>o</w:t>
      </w:r>
      <w:r w:rsidR="009B2EC6" w:rsidRPr="00383935">
        <w:rPr>
          <w:rFonts w:ascii="Times New Roman" w:hAnsi="Times New Roman" w:cs="Times New Roman"/>
          <w:sz w:val="20"/>
          <w:szCs w:val="20"/>
        </w:rPr>
        <w:t xml:space="preserve"> global CAPS-IV score</w:t>
      </w:r>
      <w:r w:rsidR="009B2EC6" w:rsidRPr="00383935">
        <w:rPr>
          <w:rFonts w:ascii="Times New Roman" w:eastAsia="Times New Roman" w:hAnsi="Times New Roman" w:cs="Times New Roman"/>
          <w:color w:val="000000"/>
          <w:sz w:val="20"/>
          <w:szCs w:val="20"/>
        </w:rPr>
        <w:t>: 0-19: asymptomatic/few; 20-39: mild PTSD/subthreshold; 40-59: moderate PTSD/threshold; 60-79=severe, &gt;=80 extreme PTSD symptomatology</w:t>
      </w:r>
      <w:r w:rsidR="00C37B8D" w:rsidRPr="00383935">
        <w:rPr>
          <w:rFonts w:ascii="Times New Roman" w:eastAsia="Times New Roman" w:hAnsi="Times New Roman" w:cs="Times New Roman"/>
          <w:color w:val="000000"/>
          <w:sz w:val="20"/>
          <w:szCs w:val="20"/>
        </w:rPr>
        <w:fldChar w:fldCharType="begin"/>
      </w:r>
      <w:r w:rsidR="00383935">
        <w:rPr>
          <w:rFonts w:ascii="Times New Roman" w:eastAsia="Times New Roman" w:hAnsi="Times New Roman" w:cs="Times New Roman"/>
          <w:color w:val="000000"/>
          <w:sz w:val="20"/>
          <w:szCs w:val="20"/>
        </w:rPr>
        <w:instrText xml:space="preserve"> ADDIN EN.CITE &lt;EndNote&gt;&lt;Cite&gt;&lt;Author&gt;Weathers&lt;/Author&gt;&lt;Year&gt;2001&lt;/Year&gt;&lt;RecNum&gt;5032&lt;/RecNum&gt;&lt;DisplayText&gt;(1)&lt;/DisplayText&gt;&lt;record&gt;&lt;rec-number&gt;5032&lt;/rec-number&gt;&lt;foreign-keys&gt;&lt;key app="EN" db-id="s0d2zvwvz2wdzoeerv3pz9su2rvex525f5t0" timestamp="1584628352"&gt;5032&lt;/key&gt;&lt;/foreign-keys&gt;&lt;ref-type name="Journal Article"&gt;17&lt;/ref-type&gt;&lt;contributors&gt;&lt;authors&gt;&lt;author&gt;Weathers, F. W.&lt;/author&gt;&lt;author&gt;Keane, T. M.&lt;/author&gt;&lt;author&gt;Davidson, J. R.&lt;/author&gt;&lt;/authors&gt;&lt;/contributors&gt;&lt;auth-address&gt;Department of Psychology, 226 Thach Hall, Auburn University, Auburn, AL 36849-5214, USA. weathfw@auburn.edu&lt;/auth-address&gt;&lt;titles&gt;&lt;title&gt;Clinician-administered PTSD scale: a review of the first ten years of research&lt;/title&gt;&lt;secondary-title&gt;Depress Anxiety&lt;/secondary-title&gt;&lt;/titles&gt;&lt;periodical&gt;&lt;full-title&gt;Depress Anxiety&lt;/full-title&gt;&lt;abbr-1&gt;Depression and anxiety&lt;/abbr-1&gt;&lt;/periodical&gt;&lt;pages&gt;132-56&lt;/pages&gt;&lt;volume&gt;13&lt;/volume&gt;&lt;number&gt;3&lt;/number&gt;&lt;edition&gt;2001/06/05&lt;/edition&gt;&lt;keywords&gt;&lt;keyword&gt;Case-Control Studies&lt;/keyword&gt;&lt;keyword&gt;Humans&lt;/keyword&gt;&lt;keyword&gt;Psychiatric Status Rating Scales/*standards&lt;/keyword&gt;&lt;keyword&gt;Psychometrics&lt;/keyword&gt;&lt;keyword&gt;Reproducibility of Results&lt;/keyword&gt;&lt;keyword&gt;Stress Disorders, Post-Traumatic/*diagnosis&lt;/keyword&gt;&lt;/keywords&gt;&lt;dates&gt;&lt;year&gt;2001&lt;/year&gt;&lt;/dates&gt;&lt;isbn&gt;1091-4269 (Print)&amp;#xD;1091-4269 (Linking)&lt;/isbn&gt;&lt;accession-num&gt;11387733&lt;/accession-num&gt;&lt;urls&gt;&lt;related-urls&gt;&lt;url&gt;https://www.ncbi.nlm.nih.gov/pubmed/11387733&lt;/url&gt;&lt;/related-urls&gt;&lt;/urls&gt;&lt;electronic-resource-num&gt;10.1002/da.1029&lt;/electronic-resource-num&gt;&lt;/record&gt;&lt;/Cite&gt;&lt;/EndNote&gt;</w:instrText>
      </w:r>
      <w:r w:rsidR="00C37B8D" w:rsidRPr="00383935">
        <w:rPr>
          <w:rFonts w:ascii="Times New Roman" w:eastAsia="Times New Roman" w:hAnsi="Times New Roman" w:cs="Times New Roman"/>
          <w:color w:val="000000"/>
          <w:sz w:val="20"/>
          <w:szCs w:val="20"/>
        </w:rPr>
        <w:fldChar w:fldCharType="separate"/>
      </w:r>
      <w:r w:rsidR="00383935">
        <w:rPr>
          <w:rFonts w:ascii="Times New Roman" w:eastAsia="Times New Roman" w:hAnsi="Times New Roman" w:cs="Times New Roman"/>
          <w:noProof/>
          <w:color w:val="000000"/>
          <w:sz w:val="20"/>
          <w:szCs w:val="20"/>
        </w:rPr>
        <w:t>(1)</w:t>
      </w:r>
      <w:r w:rsidR="00C37B8D" w:rsidRPr="00383935">
        <w:rPr>
          <w:rFonts w:ascii="Times New Roman" w:eastAsia="Times New Roman" w:hAnsi="Times New Roman" w:cs="Times New Roman"/>
          <w:color w:val="000000"/>
          <w:sz w:val="20"/>
          <w:szCs w:val="20"/>
        </w:rPr>
        <w:fldChar w:fldCharType="end"/>
      </w:r>
      <w:r w:rsidR="00C37B8D" w:rsidRPr="00383935">
        <w:rPr>
          <w:rFonts w:ascii="Times New Roman" w:eastAsia="Times New Roman" w:hAnsi="Times New Roman" w:cs="Times New Roman"/>
          <w:color w:val="000000"/>
          <w:sz w:val="20"/>
          <w:szCs w:val="20"/>
        </w:rPr>
        <w:t>.</w:t>
      </w:r>
    </w:p>
    <w:p w14:paraId="67EB366F" w14:textId="77777777" w:rsidR="007C212E" w:rsidRPr="00832F3D" w:rsidRDefault="007C212E" w:rsidP="009F2188">
      <w:pPr>
        <w:spacing w:after="0"/>
        <w:rPr>
          <w:rFonts w:ascii="Times New Roman" w:hAnsi="Times New Roman" w:cs="Times New Roman"/>
          <w:sz w:val="24"/>
          <w:szCs w:val="24"/>
        </w:rPr>
      </w:pPr>
    </w:p>
    <w:p w14:paraId="018F6DBB" w14:textId="1D873AE5" w:rsidR="009F2188" w:rsidRPr="00832F3D" w:rsidRDefault="009F2188" w:rsidP="009F2188">
      <w:pPr>
        <w:spacing w:after="0"/>
        <w:rPr>
          <w:rFonts w:ascii="Times New Roman" w:hAnsi="Times New Roman" w:cs="Times New Roman"/>
          <w:sz w:val="24"/>
          <w:szCs w:val="24"/>
        </w:rPr>
      </w:pPr>
      <w:r w:rsidRPr="00832F3D">
        <w:rPr>
          <w:rFonts w:ascii="Times New Roman" w:hAnsi="Times New Roman" w:cs="Times New Roman"/>
          <w:sz w:val="24"/>
          <w:szCs w:val="24"/>
        </w:rPr>
        <w:t>However, in an exploratory analysis we compare</w:t>
      </w:r>
      <w:r w:rsidR="001E3E08" w:rsidRPr="00832F3D">
        <w:rPr>
          <w:rFonts w:ascii="Times New Roman" w:hAnsi="Times New Roman" w:cs="Times New Roman"/>
          <w:sz w:val="24"/>
          <w:szCs w:val="24"/>
        </w:rPr>
        <w:t>d</w:t>
      </w:r>
      <w:r w:rsidRPr="00832F3D">
        <w:rPr>
          <w:rFonts w:ascii="Times New Roman" w:hAnsi="Times New Roman" w:cs="Times New Roman"/>
          <w:sz w:val="24"/>
          <w:szCs w:val="24"/>
        </w:rPr>
        <w:t xml:space="preserve"> the control group with the active group at follow</w:t>
      </w:r>
      <w:r w:rsidR="001E3E08" w:rsidRPr="00832F3D">
        <w:rPr>
          <w:rFonts w:ascii="Times New Roman" w:hAnsi="Times New Roman" w:cs="Times New Roman"/>
          <w:sz w:val="24"/>
          <w:szCs w:val="24"/>
        </w:rPr>
        <w:t>-</w:t>
      </w:r>
      <w:r w:rsidRPr="00832F3D">
        <w:rPr>
          <w:rFonts w:ascii="Times New Roman" w:hAnsi="Times New Roman" w:cs="Times New Roman"/>
          <w:sz w:val="24"/>
          <w:szCs w:val="24"/>
        </w:rPr>
        <w:t xml:space="preserve">up. In that scenario, the difference in cost is that of the MDMA itself, since the control group otherwise </w:t>
      </w:r>
      <w:r w:rsidR="001E3E08" w:rsidRPr="00832F3D">
        <w:rPr>
          <w:rFonts w:ascii="Times New Roman" w:hAnsi="Times New Roman" w:cs="Times New Roman"/>
          <w:sz w:val="24"/>
          <w:szCs w:val="24"/>
        </w:rPr>
        <w:t xml:space="preserve">received </w:t>
      </w:r>
      <w:r w:rsidRPr="00832F3D">
        <w:rPr>
          <w:rFonts w:ascii="Times New Roman" w:hAnsi="Times New Roman" w:cs="Times New Roman"/>
          <w:sz w:val="24"/>
          <w:szCs w:val="24"/>
        </w:rPr>
        <w:t xml:space="preserve">precisely the same protocol as the active group. The difference in effectiveness reflects the reduction in CAPS scores associated with the control condition. Thus, compared with the primary analysis, both the incremental effectiveness and the incremental costs of </w:t>
      </w:r>
      <w:r w:rsidR="00131A07" w:rsidRPr="00832F3D">
        <w:rPr>
          <w:rFonts w:ascii="Times New Roman" w:hAnsi="Times New Roman" w:cs="Times New Roman"/>
          <w:sz w:val="24"/>
          <w:szCs w:val="24"/>
        </w:rPr>
        <w:t>MAP</w:t>
      </w:r>
      <w:r w:rsidRPr="00832F3D">
        <w:rPr>
          <w:rFonts w:ascii="Times New Roman" w:hAnsi="Times New Roman" w:cs="Times New Roman"/>
          <w:sz w:val="24"/>
          <w:szCs w:val="24"/>
        </w:rPr>
        <w:t xml:space="preserve"> are smaller. As shown in </w:t>
      </w:r>
      <w:r w:rsidR="009B2EC6" w:rsidRPr="00832F3D">
        <w:rPr>
          <w:rFonts w:ascii="Times New Roman" w:hAnsi="Times New Roman" w:cs="Times New Roman"/>
          <w:sz w:val="24"/>
          <w:szCs w:val="24"/>
        </w:rPr>
        <w:t>Supplementary</w:t>
      </w:r>
      <w:r w:rsidRPr="00832F3D">
        <w:rPr>
          <w:rFonts w:ascii="Times New Roman" w:hAnsi="Times New Roman" w:cs="Times New Roman"/>
          <w:sz w:val="24"/>
          <w:szCs w:val="24"/>
        </w:rPr>
        <w:t xml:space="preserve"> Table 1, for a cohort of 1,000 patients, </w:t>
      </w:r>
      <w:r w:rsidR="00131A07" w:rsidRPr="00832F3D">
        <w:rPr>
          <w:rFonts w:ascii="Times New Roman" w:hAnsi="Times New Roman" w:cs="Times New Roman"/>
          <w:sz w:val="24"/>
          <w:szCs w:val="24"/>
        </w:rPr>
        <w:t>MAP</w:t>
      </w:r>
      <w:r w:rsidRPr="00832F3D">
        <w:rPr>
          <w:rFonts w:ascii="Times New Roman" w:hAnsi="Times New Roman" w:cs="Times New Roman"/>
          <w:sz w:val="24"/>
          <w:szCs w:val="24"/>
        </w:rPr>
        <w:t xml:space="preserve"> is </w:t>
      </w:r>
      <w:r w:rsidRPr="00832F3D">
        <w:rPr>
          <w:rFonts w:ascii="Times New Roman" w:hAnsi="Times New Roman" w:cs="Times New Roman"/>
          <w:sz w:val="24"/>
          <w:szCs w:val="24"/>
        </w:rPr>
        <w:lastRenderedPageBreak/>
        <w:t xml:space="preserve">associated with 3,985 incremental discounted QALYs and savings of $78 million over a 30-year horizon. </w:t>
      </w:r>
    </w:p>
    <w:p w14:paraId="76714153" w14:textId="316BE9D2" w:rsidR="009F2188" w:rsidRPr="00832F3D" w:rsidRDefault="009F2188" w:rsidP="009F2188">
      <w:pPr>
        <w:spacing w:after="0"/>
        <w:rPr>
          <w:rFonts w:ascii="Times New Roman" w:hAnsi="Times New Roman" w:cs="Times New Roman"/>
          <w:sz w:val="24"/>
          <w:szCs w:val="24"/>
        </w:rPr>
      </w:pPr>
    </w:p>
    <w:p w14:paraId="13F5E0F4" w14:textId="77777777" w:rsidR="009F2188" w:rsidRPr="00832F3D" w:rsidRDefault="009F2188" w:rsidP="009F2188">
      <w:pPr>
        <w:spacing w:after="0"/>
        <w:rPr>
          <w:rFonts w:ascii="Times New Roman" w:hAnsi="Times New Roman" w:cs="Times New Roman"/>
          <w:sz w:val="24"/>
          <w:szCs w:val="24"/>
        </w:rPr>
      </w:pPr>
    </w:p>
    <w:p w14:paraId="71E3F54D" w14:textId="70A47F8D" w:rsidR="009F2188" w:rsidRPr="00832F3D" w:rsidRDefault="002C1B13" w:rsidP="001E3E08">
      <w:pPr>
        <w:spacing w:after="0"/>
        <w:rPr>
          <w:rFonts w:ascii="Times New Roman" w:hAnsi="Times New Roman" w:cs="Times New Roman"/>
          <w:sz w:val="24"/>
          <w:szCs w:val="24"/>
        </w:rPr>
      </w:pPr>
      <w:r w:rsidRPr="00832F3D">
        <w:rPr>
          <w:rFonts w:ascii="Times New Roman" w:hAnsi="Times New Roman" w:cs="Times New Roman"/>
          <w:noProof/>
          <w:sz w:val="24"/>
          <w:szCs w:val="24"/>
        </w:rPr>
        <w:drawing>
          <wp:inline distT="0" distB="0" distL="0" distR="0" wp14:anchorId="508114C4" wp14:editId="3E4ED093">
            <wp:extent cx="3578225" cy="110553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8225" cy="1105535"/>
                    </a:xfrm>
                    <a:prstGeom prst="rect">
                      <a:avLst/>
                    </a:prstGeom>
                    <a:noFill/>
                    <a:ln>
                      <a:noFill/>
                    </a:ln>
                  </pic:spPr>
                </pic:pic>
              </a:graphicData>
            </a:graphic>
          </wp:inline>
        </w:drawing>
      </w:r>
    </w:p>
    <w:p w14:paraId="127CBB8D" w14:textId="77777777" w:rsidR="0081304D" w:rsidRDefault="00C37B8D" w:rsidP="00C37B8D">
      <w:pPr>
        <w:spacing w:after="0"/>
        <w:rPr>
          <w:rFonts w:ascii="Times New Roman" w:hAnsi="Times New Roman" w:cs="Times New Roman"/>
          <w:b/>
          <w:bCs/>
          <w:sz w:val="24"/>
          <w:szCs w:val="24"/>
        </w:rPr>
      </w:pPr>
      <w:r w:rsidRPr="00832F3D">
        <w:rPr>
          <w:rFonts w:ascii="Times New Roman" w:hAnsi="Times New Roman" w:cs="Times New Roman"/>
          <w:b/>
          <w:bCs/>
          <w:sz w:val="24"/>
          <w:szCs w:val="24"/>
        </w:rPr>
        <w:t xml:space="preserve">Supplementary Table 1: </w:t>
      </w:r>
      <w:r w:rsidR="001E3E08" w:rsidRPr="00832F3D">
        <w:rPr>
          <w:rFonts w:ascii="Times New Roman" w:hAnsi="Times New Roman" w:cs="Times New Roman"/>
          <w:b/>
          <w:bCs/>
          <w:sz w:val="24"/>
          <w:szCs w:val="24"/>
        </w:rPr>
        <w:t>Discounted c</w:t>
      </w:r>
      <w:r w:rsidRPr="00832F3D">
        <w:rPr>
          <w:rFonts w:ascii="Times New Roman" w:hAnsi="Times New Roman" w:cs="Times New Roman"/>
          <w:b/>
          <w:bCs/>
          <w:sz w:val="24"/>
          <w:szCs w:val="24"/>
        </w:rPr>
        <w:t>ost, health benefit</w:t>
      </w:r>
      <w:r w:rsidR="0069574F" w:rsidRPr="00832F3D">
        <w:rPr>
          <w:rFonts w:ascii="Times New Roman" w:hAnsi="Times New Roman" w:cs="Times New Roman"/>
          <w:b/>
          <w:bCs/>
          <w:sz w:val="24"/>
          <w:szCs w:val="24"/>
        </w:rPr>
        <w:t>s</w:t>
      </w:r>
      <w:r w:rsidRPr="00832F3D">
        <w:rPr>
          <w:rFonts w:ascii="Times New Roman" w:hAnsi="Times New Roman" w:cs="Times New Roman"/>
          <w:b/>
          <w:bCs/>
          <w:sz w:val="24"/>
          <w:szCs w:val="24"/>
        </w:rPr>
        <w:t xml:space="preserve"> and cost-effectiveness outcomes in exploratory comparison of active and control group at primary endpoint</w:t>
      </w:r>
      <w:r w:rsidR="0081304D">
        <w:rPr>
          <w:rFonts w:ascii="Times New Roman" w:hAnsi="Times New Roman" w:cs="Times New Roman"/>
          <w:b/>
          <w:bCs/>
          <w:sz w:val="24"/>
          <w:szCs w:val="24"/>
        </w:rPr>
        <w:t>.</w:t>
      </w:r>
    </w:p>
    <w:p w14:paraId="30420516" w14:textId="47408D62" w:rsidR="00C37B8D" w:rsidRPr="00383935" w:rsidRDefault="0069574F" w:rsidP="00C37B8D">
      <w:pPr>
        <w:spacing w:after="0"/>
        <w:rPr>
          <w:rFonts w:ascii="Times New Roman" w:hAnsi="Times New Roman" w:cs="Times New Roman"/>
          <w:b/>
          <w:bCs/>
          <w:sz w:val="20"/>
          <w:szCs w:val="20"/>
        </w:rPr>
      </w:pPr>
      <w:r w:rsidRPr="00383935">
        <w:rPr>
          <w:rFonts w:ascii="Times New Roman" w:hAnsi="Times New Roman" w:cs="Times New Roman"/>
          <w:i/>
          <w:iCs/>
          <w:sz w:val="20"/>
          <w:szCs w:val="20"/>
        </w:rPr>
        <w:t>Legend</w:t>
      </w:r>
      <w:r w:rsidR="00670EDF" w:rsidRPr="00383935">
        <w:rPr>
          <w:rFonts w:ascii="Times New Roman" w:hAnsi="Times New Roman" w:cs="Times New Roman"/>
          <w:i/>
          <w:iCs/>
          <w:sz w:val="20"/>
          <w:szCs w:val="20"/>
        </w:rPr>
        <w:t>.</w:t>
      </w:r>
      <w:r w:rsidRPr="00383935">
        <w:rPr>
          <w:rFonts w:ascii="Times New Roman" w:hAnsi="Times New Roman" w:cs="Times New Roman"/>
          <w:sz w:val="20"/>
          <w:szCs w:val="20"/>
        </w:rPr>
        <w:t xml:space="preserve"> 1,000 </w:t>
      </w:r>
      <w:r w:rsidR="001E3E08" w:rsidRPr="00383935">
        <w:rPr>
          <w:rFonts w:ascii="Times New Roman" w:hAnsi="Times New Roman" w:cs="Times New Roman"/>
          <w:sz w:val="20"/>
          <w:szCs w:val="20"/>
        </w:rPr>
        <w:t xml:space="preserve">hypothetical </w:t>
      </w:r>
      <w:r w:rsidRPr="00383935">
        <w:rPr>
          <w:rFonts w:ascii="Times New Roman" w:hAnsi="Times New Roman" w:cs="Times New Roman"/>
          <w:sz w:val="20"/>
          <w:szCs w:val="20"/>
        </w:rPr>
        <w:t>subjects; 30</w:t>
      </w:r>
      <w:r w:rsidR="007C212E" w:rsidRPr="00383935">
        <w:rPr>
          <w:rFonts w:ascii="Times New Roman" w:hAnsi="Times New Roman" w:cs="Times New Roman"/>
          <w:sz w:val="20"/>
          <w:szCs w:val="20"/>
        </w:rPr>
        <w:t>-</w:t>
      </w:r>
      <w:r w:rsidRPr="00383935">
        <w:rPr>
          <w:rFonts w:ascii="Times New Roman" w:hAnsi="Times New Roman" w:cs="Times New Roman"/>
          <w:sz w:val="20"/>
          <w:szCs w:val="20"/>
        </w:rPr>
        <w:t>year analytic horizon.</w:t>
      </w:r>
      <w:r w:rsidR="00C37B8D" w:rsidRPr="00383935">
        <w:rPr>
          <w:rFonts w:ascii="Times New Roman" w:hAnsi="Times New Roman" w:cs="Times New Roman"/>
          <w:sz w:val="20"/>
          <w:szCs w:val="20"/>
        </w:rPr>
        <w:t xml:space="preserve">   </w:t>
      </w:r>
    </w:p>
    <w:p w14:paraId="514682C8" w14:textId="53914373" w:rsidR="009F2188" w:rsidRPr="00832F3D" w:rsidRDefault="009F2188" w:rsidP="009F2188">
      <w:pPr>
        <w:spacing w:after="0"/>
        <w:rPr>
          <w:rFonts w:ascii="Times New Roman" w:hAnsi="Times New Roman" w:cs="Times New Roman"/>
          <w:sz w:val="24"/>
          <w:szCs w:val="24"/>
        </w:rPr>
      </w:pPr>
    </w:p>
    <w:p w14:paraId="06D568B0" w14:textId="045AE902" w:rsidR="00CA5EF7" w:rsidRPr="00832F3D" w:rsidRDefault="00CA5EF7" w:rsidP="009F2188">
      <w:pPr>
        <w:spacing w:after="0"/>
        <w:rPr>
          <w:rFonts w:ascii="Times New Roman" w:hAnsi="Times New Roman" w:cs="Times New Roman"/>
          <w:sz w:val="24"/>
          <w:szCs w:val="24"/>
        </w:rPr>
      </w:pPr>
    </w:p>
    <w:p w14:paraId="0929A0BA" w14:textId="77777777" w:rsidR="00CA5EF7" w:rsidRPr="00832F3D" w:rsidRDefault="00CA5EF7">
      <w:pPr>
        <w:rPr>
          <w:rFonts w:ascii="Times New Roman" w:eastAsiaTheme="majorEastAsia" w:hAnsi="Times New Roman" w:cs="Times New Roman"/>
          <w:color w:val="2F5496" w:themeColor="accent1" w:themeShade="BF"/>
          <w:sz w:val="24"/>
          <w:szCs w:val="24"/>
        </w:rPr>
      </w:pPr>
      <w:r w:rsidRPr="00832F3D">
        <w:rPr>
          <w:rFonts w:ascii="Times New Roman" w:hAnsi="Times New Roman" w:cs="Times New Roman"/>
          <w:sz w:val="24"/>
          <w:szCs w:val="24"/>
        </w:rPr>
        <w:br w:type="page"/>
      </w:r>
    </w:p>
    <w:p w14:paraId="2EA9A3DB" w14:textId="0482AB29" w:rsidR="00CA5EF7" w:rsidRPr="00832F3D" w:rsidRDefault="00CA5EF7" w:rsidP="009F2188">
      <w:pPr>
        <w:spacing w:after="0"/>
        <w:rPr>
          <w:rFonts w:ascii="Times New Roman" w:hAnsi="Times New Roman" w:cs="Times New Roman"/>
          <w:sz w:val="24"/>
          <w:szCs w:val="24"/>
        </w:rPr>
      </w:pPr>
    </w:p>
    <w:p w14:paraId="042BD14A" w14:textId="21D9D318" w:rsidR="007C212E" w:rsidRPr="00832F3D" w:rsidRDefault="007C212E" w:rsidP="00CA5EF7">
      <w:pPr>
        <w:rPr>
          <w:rStyle w:val="Strong"/>
          <w:rFonts w:ascii="Times New Roman" w:hAnsi="Times New Roman" w:cs="Times New Roman"/>
          <w:sz w:val="24"/>
          <w:szCs w:val="24"/>
        </w:rPr>
      </w:pPr>
      <w:bookmarkStart w:id="1" w:name="_Hlk37503247"/>
    </w:p>
    <w:p w14:paraId="146A1147" w14:textId="41B0BB8A" w:rsidR="00936E7C" w:rsidRPr="00832F3D" w:rsidRDefault="00936E7C" w:rsidP="007C212E">
      <w:pPr>
        <w:pStyle w:val="Heading1"/>
        <w:spacing w:before="0"/>
        <w:rPr>
          <w:rStyle w:val="Strong"/>
          <w:rFonts w:ascii="Times New Roman" w:hAnsi="Times New Roman" w:cs="Times New Roman"/>
          <w:color w:val="auto"/>
          <w:sz w:val="24"/>
          <w:szCs w:val="24"/>
        </w:rPr>
      </w:pPr>
      <w:bookmarkStart w:id="2" w:name="_Toc45201091"/>
      <w:r w:rsidRPr="00832F3D">
        <w:rPr>
          <w:rStyle w:val="Strong"/>
          <w:rFonts w:ascii="Times New Roman" w:hAnsi="Times New Roman" w:cs="Times New Roman"/>
          <w:color w:val="auto"/>
          <w:sz w:val="24"/>
          <w:szCs w:val="24"/>
        </w:rPr>
        <w:t>Estimation of intervention costs</w:t>
      </w:r>
      <w:bookmarkEnd w:id="2"/>
      <w:r w:rsidRPr="00832F3D">
        <w:rPr>
          <w:rStyle w:val="Strong"/>
          <w:rFonts w:ascii="Times New Roman" w:hAnsi="Times New Roman" w:cs="Times New Roman"/>
          <w:color w:val="auto"/>
          <w:sz w:val="24"/>
          <w:szCs w:val="24"/>
        </w:rPr>
        <w:t xml:space="preserve"> </w:t>
      </w:r>
    </w:p>
    <w:p w14:paraId="7E3359F0" w14:textId="242EE288" w:rsidR="00936E7C" w:rsidRPr="00832F3D" w:rsidRDefault="00936E7C" w:rsidP="007C212E">
      <w:pPr>
        <w:rPr>
          <w:rFonts w:ascii="Times New Roman" w:hAnsi="Times New Roman" w:cs="Times New Roman"/>
          <w:b/>
          <w:bCs/>
          <w:sz w:val="24"/>
          <w:szCs w:val="24"/>
        </w:rPr>
      </w:pPr>
      <w:r w:rsidRPr="00832F3D">
        <w:rPr>
          <w:rFonts w:ascii="Times New Roman" w:hAnsi="Times New Roman" w:cs="Times New Roman"/>
          <w:sz w:val="24"/>
          <w:szCs w:val="24"/>
        </w:rPr>
        <w:t>To obtain unit costs, CPT codes were assigned to each MAP activity. These include CPT code 90837 for psychotherapy, pro-rated over the 90 minute length of the ‘pre’ and ‘post’ sessions and the 8 hours of the MDMA sessions; CPT codes 96130 and 90792 for intake and screening respectively; and, for the 10% of patients who, due to potential cardiac risk identified at screening required nuclear stress tests and carotid ultrasound, 93015 and 93880 respectively. Two therapists participated in all sessions. The cost associated with each CPT codes 009837, 96130, and 90792 was assigned the average cost of eight metropolitan areas as provided by “FAIR Health Consumer” which maintains a large private and public payer national claims data base</w:t>
      </w:r>
      <w:r w:rsidRPr="00832F3D">
        <w:rPr>
          <w:rFonts w:ascii="Times New Roman" w:hAnsi="Times New Roman" w:cs="Times New Roman"/>
          <w:sz w:val="24"/>
          <w:szCs w:val="24"/>
          <w:vertAlign w:val="superscript"/>
        </w:rPr>
        <w:fldChar w:fldCharType="begin"/>
      </w:r>
      <w:r w:rsidR="00383935">
        <w:rPr>
          <w:rFonts w:ascii="Times New Roman" w:hAnsi="Times New Roman" w:cs="Times New Roman"/>
          <w:sz w:val="24"/>
          <w:szCs w:val="24"/>
          <w:vertAlign w:val="superscript"/>
        </w:rPr>
        <w:instrText xml:space="preserve"> ADDIN EN.CITE &lt;EndNote&gt;&lt;Cite&gt;&lt;Author&gt;FAIR Health Consumer&lt;/Author&gt;&lt;Year&gt;2020&lt;/Year&gt;&lt;RecNum&gt;5063&lt;/RecNum&gt;&lt;DisplayText&gt;(2)&lt;/DisplayText&gt;&lt;record&gt;&lt;rec-number&gt;5063&lt;/rec-number&gt;&lt;foreign-keys&gt;&lt;key app="EN" db-id="s0d2zvwvz2wdzoeerv3pz9su2rvex525f5t0" timestamp="1586462026"&gt;5063&lt;/key&gt;&lt;/foreign-keys&gt;&lt;ref-type name="Web Page"&gt;12&lt;/ref-type&gt;&lt;contributors&gt;&lt;authors&gt;&lt;author&gt;FAIR Health Consumer,&lt;/author&gt;&lt;/authors&gt;&lt;/contributors&gt;&lt;titles&gt;&lt;title&gt;Search for medical and hospital costs&lt;/title&gt;&lt;/titles&gt;&lt;dates&gt;&lt;year&gt;2020&lt;/year&gt;&lt;/dates&gt;&lt;urls&gt;&lt;related-urls&gt;&lt;url&gt;https://www.fairhealthconsumer.org/&lt;/url&gt;&lt;/related-urls&gt;&lt;/urls&gt;&lt;/record&gt;&lt;/Cite&gt;&lt;/EndNote&gt;</w:instrText>
      </w:r>
      <w:r w:rsidRPr="00832F3D">
        <w:rPr>
          <w:rFonts w:ascii="Times New Roman" w:hAnsi="Times New Roman" w:cs="Times New Roman"/>
          <w:sz w:val="24"/>
          <w:szCs w:val="24"/>
          <w:vertAlign w:val="superscript"/>
        </w:rPr>
        <w:fldChar w:fldCharType="separate"/>
      </w:r>
      <w:r w:rsidR="00383935">
        <w:rPr>
          <w:rFonts w:ascii="Times New Roman" w:hAnsi="Times New Roman" w:cs="Times New Roman"/>
          <w:noProof/>
          <w:sz w:val="24"/>
          <w:szCs w:val="24"/>
          <w:vertAlign w:val="superscript"/>
        </w:rPr>
        <w:t>(2)</w:t>
      </w:r>
      <w:r w:rsidRPr="00832F3D">
        <w:rPr>
          <w:rFonts w:ascii="Times New Roman" w:hAnsi="Times New Roman" w:cs="Times New Roman"/>
          <w:sz w:val="24"/>
          <w:szCs w:val="24"/>
          <w:vertAlign w:val="superscript"/>
        </w:rPr>
        <w:fldChar w:fldCharType="end"/>
      </w:r>
      <w:r w:rsidRPr="00832F3D">
        <w:rPr>
          <w:rFonts w:ascii="Times New Roman" w:hAnsi="Times New Roman" w:cs="Times New Roman"/>
          <w:sz w:val="24"/>
          <w:szCs w:val="24"/>
        </w:rPr>
        <w:t>; or, in the case of 93015 and 93880, the Medicare allowable reimbursement amount as provided by the Centers for Medicare and Medicaid Services</w:t>
      </w:r>
      <w:r w:rsidRPr="00832F3D">
        <w:rPr>
          <w:rFonts w:ascii="Times New Roman" w:hAnsi="Times New Roman" w:cs="Times New Roman"/>
          <w:sz w:val="24"/>
          <w:szCs w:val="24"/>
          <w:vertAlign w:val="superscript"/>
        </w:rPr>
        <w:fldChar w:fldCharType="begin"/>
      </w:r>
      <w:r w:rsidR="00383935">
        <w:rPr>
          <w:rFonts w:ascii="Times New Roman" w:hAnsi="Times New Roman" w:cs="Times New Roman"/>
          <w:sz w:val="24"/>
          <w:szCs w:val="24"/>
          <w:vertAlign w:val="superscript"/>
        </w:rPr>
        <w:instrText xml:space="preserve"> ADDIN EN.CITE &lt;EndNote&gt;&lt;Cite&gt;&lt;Author&gt;Centers for Medicaid and Medicare Services&lt;/Author&gt;&lt;Year&gt;2020&lt;/Year&gt;&lt;RecNum&gt;5062&lt;/RecNum&gt;&lt;DisplayText&gt;(3)&lt;/DisplayText&gt;&lt;record&gt;&lt;rec-number&gt;5062&lt;/rec-number&gt;&lt;foreign-keys&gt;&lt;key app="EN" db-id="s0d2zvwvz2wdzoeerv3pz9su2rvex525f5t0" timestamp="1586460643"&gt;5062&lt;/key&gt;&lt;/foreign-keys&gt;&lt;ref-type name="Web Page"&gt;12&lt;/ref-type&gt;&lt;contributors&gt;&lt;authors&gt;&lt;author&gt;Centers for Medicaid and Medicare Services,&lt;/author&gt;&lt;/authors&gt;&lt;/contributors&gt;&lt;titles&gt;&lt;title&gt;Physician Fee Schedule Search,&lt;/title&gt;&lt;/titles&gt;&lt;volume&gt;2020&lt;/volume&gt;&lt;number&gt;March 15, 2020&lt;/number&gt;&lt;dates&gt;&lt;year&gt;2020&lt;/year&gt;&lt;/dates&gt;&lt;urls&gt;&lt;related-urls&gt;&lt;url&gt;https://www.cms.gov/apps/physician-fee-schedule/license-agreement.aspx&lt;/url&gt;&lt;/related-urls&gt;&lt;/urls&gt;&lt;/record&gt;&lt;/Cite&gt;&lt;/EndNote&gt;</w:instrText>
      </w:r>
      <w:r w:rsidRPr="00832F3D">
        <w:rPr>
          <w:rFonts w:ascii="Times New Roman" w:hAnsi="Times New Roman" w:cs="Times New Roman"/>
          <w:sz w:val="24"/>
          <w:szCs w:val="24"/>
          <w:vertAlign w:val="superscript"/>
        </w:rPr>
        <w:fldChar w:fldCharType="separate"/>
      </w:r>
      <w:r w:rsidR="00383935">
        <w:rPr>
          <w:rFonts w:ascii="Times New Roman" w:hAnsi="Times New Roman" w:cs="Times New Roman"/>
          <w:noProof/>
          <w:sz w:val="24"/>
          <w:szCs w:val="24"/>
          <w:vertAlign w:val="superscript"/>
        </w:rPr>
        <w:t>(3)</w:t>
      </w:r>
      <w:r w:rsidRPr="00832F3D">
        <w:rPr>
          <w:rFonts w:ascii="Times New Roman" w:hAnsi="Times New Roman" w:cs="Times New Roman"/>
          <w:sz w:val="24"/>
          <w:szCs w:val="24"/>
          <w:vertAlign w:val="superscript"/>
        </w:rPr>
        <w:fldChar w:fldCharType="end"/>
      </w:r>
      <w:r w:rsidRPr="00832F3D">
        <w:rPr>
          <w:rFonts w:ascii="Times New Roman" w:hAnsi="Times New Roman" w:cs="Times New Roman"/>
          <w:sz w:val="24"/>
          <w:szCs w:val="24"/>
        </w:rPr>
        <w:t>. As reported by MAPS’ accounting data, $177 per session was spent for the MDMA itself, $121 for tests for pregnancy and drugs of abuse at screening, or $282 per patient completing the MAP protocol</w:t>
      </w:r>
      <w:r w:rsidR="007C212E" w:rsidRPr="00832F3D">
        <w:rPr>
          <w:rFonts w:ascii="Times New Roman" w:hAnsi="Times New Roman" w:cs="Times New Roman"/>
          <w:sz w:val="24"/>
          <w:szCs w:val="24"/>
        </w:rPr>
        <w:t>.</w:t>
      </w:r>
    </w:p>
    <w:p w14:paraId="2810D901" w14:textId="77777777" w:rsidR="00936E7C" w:rsidRPr="00832F3D" w:rsidRDefault="00936E7C" w:rsidP="00995B9F">
      <w:pPr>
        <w:pStyle w:val="Heading1"/>
        <w:rPr>
          <w:rFonts w:ascii="Times New Roman" w:eastAsiaTheme="minorHAnsi" w:hAnsi="Times New Roman" w:cs="Times New Roman"/>
          <w:b/>
          <w:bCs/>
          <w:sz w:val="24"/>
          <w:szCs w:val="24"/>
        </w:rPr>
      </w:pPr>
    </w:p>
    <w:p w14:paraId="1C4D8DB1" w14:textId="130E5649" w:rsidR="000C26EA" w:rsidRPr="00832F3D" w:rsidRDefault="000C26EA" w:rsidP="00995B9F">
      <w:pPr>
        <w:pStyle w:val="Heading1"/>
        <w:rPr>
          <w:rStyle w:val="Strong"/>
          <w:rFonts w:ascii="Times New Roman" w:hAnsi="Times New Roman" w:cs="Times New Roman"/>
          <w:color w:val="auto"/>
          <w:sz w:val="24"/>
          <w:szCs w:val="24"/>
        </w:rPr>
      </w:pPr>
      <w:bookmarkStart w:id="3" w:name="_Toc45201092"/>
      <w:r w:rsidRPr="00832F3D">
        <w:rPr>
          <w:rStyle w:val="Strong"/>
          <w:rFonts w:ascii="Times New Roman" w:hAnsi="Times New Roman" w:cs="Times New Roman"/>
          <w:color w:val="auto"/>
          <w:sz w:val="24"/>
          <w:szCs w:val="24"/>
        </w:rPr>
        <w:t>Estimation of PTSD-related medical care costs.</w:t>
      </w:r>
      <w:bookmarkEnd w:id="3"/>
    </w:p>
    <w:bookmarkEnd w:id="1"/>
    <w:p w14:paraId="66417180" w14:textId="472236DE" w:rsidR="000C26EA" w:rsidRPr="00832F3D" w:rsidRDefault="000C26EA" w:rsidP="000C26EA">
      <w:pPr>
        <w:spacing w:after="0"/>
        <w:rPr>
          <w:rFonts w:ascii="Times New Roman" w:hAnsi="Times New Roman" w:cs="Times New Roman"/>
          <w:sz w:val="24"/>
          <w:szCs w:val="24"/>
        </w:rPr>
      </w:pPr>
      <w:r w:rsidRPr="00832F3D">
        <w:rPr>
          <w:rFonts w:ascii="Times New Roman" w:hAnsi="Times New Roman" w:cs="Times New Roman"/>
          <w:sz w:val="24"/>
          <w:szCs w:val="24"/>
        </w:rPr>
        <w:t xml:space="preserve">We identified six </w:t>
      </w:r>
      <w:r w:rsidR="0044470C" w:rsidRPr="00832F3D">
        <w:rPr>
          <w:rFonts w:ascii="Times New Roman" w:hAnsi="Times New Roman" w:cs="Times New Roman"/>
          <w:sz w:val="24"/>
          <w:szCs w:val="24"/>
        </w:rPr>
        <w:t xml:space="preserve">empirical </w:t>
      </w:r>
      <w:r w:rsidRPr="00832F3D">
        <w:rPr>
          <w:rFonts w:ascii="Times New Roman" w:hAnsi="Times New Roman" w:cs="Times New Roman"/>
          <w:sz w:val="24"/>
          <w:szCs w:val="24"/>
        </w:rPr>
        <w:t xml:space="preserve">studies of medical care costs </w:t>
      </w:r>
      <w:r w:rsidR="0044470C" w:rsidRPr="00832F3D">
        <w:rPr>
          <w:rFonts w:ascii="Times New Roman" w:hAnsi="Times New Roman" w:cs="Times New Roman"/>
          <w:sz w:val="24"/>
          <w:szCs w:val="24"/>
        </w:rPr>
        <w:t xml:space="preserve">for </w:t>
      </w:r>
      <w:r w:rsidRPr="00832F3D">
        <w:rPr>
          <w:rFonts w:ascii="Times New Roman" w:hAnsi="Times New Roman" w:cs="Times New Roman"/>
          <w:sz w:val="24"/>
          <w:szCs w:val="24"/>
        </w:rPr>
        <w:t xml:space="preserve">populations with PTSD in the U. S. We </w:t>
      </w:r>
      <w:r w:rsidR="00356ECC" w:rsidRPr="00832F3D">
        <w:rPr>
          <w:rFonts w:ascii="Times New Roman" w:hAnsi="Times New Roman" w:cs="Times New Roman"/>
          <w:sz w:val="24"/>
          <w:szCs w:val="24"/>
        </w:rPr>
        <w:t xml:space="preserve">initially </w:t>
      </w:r>
      <w:r w:rsidRPr="00832F3D">
        <w:rPr>
          <w:rFonts w:ascii="Times New Roman" w:hAnsi="Times New Roman" w:cs="Times New Roman"/>
          <w:sz w:val="24"/>
          <w:szCs w:val="24"/>
        </w:rPr>
        <w:t xml:space="preserve">excluded studies </w:t>
      </w:r>
      <w:r w:rsidR="00356ECC" w:rsidRPr="00832F3D">
        <w:rPr>
          <w:rFonts w:ascii="Times New Roman" w:hAnsi="Times New Roman" w:cs="Times New Roman"/>
          <w:sz w:val="24"/>
          <w:szCs w:val="24"/>
        </w:rPr>
        <w:t xml:space="preserve">that addressed </w:t>
      </w:r>
      <w:r w:rsidRPr="00832F3D">
        <w:rPr>
          <w:rFonts w:ascii="Times New Roman" w:hAnsi="Times New Roman" w:cs="Times New Roman"/>
          <w:sz w:val="24"/>
          <w:szCs w:val="24"/>
        </w:rPr>
        <w:t>special populations, e.g.</w:t>
      </w:r>
      <w:r w:rsidR="0044470C" w:rsidRPr="00832F3D">
        <w:rPr>
          <w:rFonts w:ascii="Times New Roman" w:hAnsi="Times New Roman" w:cs="Times New Roman"/>
          <w:sz w:val="24"/>
          <w:szCs w:val="24"/>
        </w:rPr>
        <w:t xml:space="preserve"> </w:t>
      </w:r>
      <w:r w:rsidR="00356ECC" w:rsidRPr="00832F3D">
        <w:rPr>
          <w:rFonts w:ascii="Times New Roman" w:hAnsi="Times New Roman" w:cs="Times New Roman"/>
          <w:sz w:val="24"/>
          <w:szCs w:val="24"/>
        </w:rPr>
        <w:t xml:space="preserve">those </w:t>
      </w:r>
      <w:r w:rsidR="0044470C" w:rsidRPr="00832F3D">
        <w:rPr>
          <w:rFonts w:ascii="Times New Roman" w:hAnsi="Times New Roman" w:cs="Times New Roman"/>
          <w:sz w:val="24"/>
          <w:szCs w:val="24"/>
        </w:rPr>
        <w:t>with</w:t>
      </w:r>
      <w:r w:rsidRPr="00832F3D">
        <w:rPr>
          <w:rFonts w:ascii="Times New Roman" w:hAnsi="Times New Roman" w:cs="Times New Roman"/>
          <w:sz w:val="24"/>
          <w:szCs w:val="24"/>
        </w:rPr>
        <w:t xml:space="preserve"> co-morbid psychotic disorders; or reported utilization without associated costs. We qualitative</w:t>
      </w:r>
      <w:r w:rsidR="004C55B1" w:rsidRPr="00832F3D">
        <w:rPr>
          <w:rFonts w:ascii="Times New Roman" w:hAnsi="Times New Roman" w:cs="Times New Roman"/>
          <w:sz w:val="24"/>
          <w:szCs w:val="24"/>
        </w:rPr>
        <w:t>ly</w:t>
      </w:r>
      <w:r w:rsidRPr="00832F3D">
        <w:rPr>
          <w:rFonts w:ascii="Times New Roman" w:hAnsi="Times New Roman" w:cs="Times New Roman"/>
          <w:sz w:val="24"/>
          <w:szCs w:val="24"/>
        </w:rPr>
        <w:t xml:space="preserve"> rated each study according to how closely its characteristics matched </w:t>
      </w:r>
      <w:r w:rsidR="0044470C" w:rsidRPr="00832F3D">
        <w:rPr>
          <w:rFonts w:ascii="Times New Roman" w:hAnsi="Times New Roman" w:cs="Times New Roman"/>
          <w:sz w:val="24"/>
          <w:szCs w:val="24"/>
        </w:rPr>
        <w:t xml:space="preserve">participants in </w:t>
      </w:r>
      <w:r w:rsidRPr="00832F3D">
        <w:rPr>
          <w:rFonts w:ascii="Times New Roman" w:hAnsi="Times New Roman" w:cs="Times New Roman"/>
          <w:sz w:val="24"/>
          <w:szCs w:val="24"/>
        </w:rPr>
        <w:t>the MAPS trial</w:t>
      </w:r>
      <w:r w:rsidR="0044470C" w:rsidRPr="00832F3D">
        <w:rPr>
          <w:rFonts w:ascii="Times New Roman" w:hAnsi="Times New Roman" w:cs="Times New Roman"/>
          <w:sz w:val="24"/>
          <w:szCs w:val="24"/>
        </w:rPr>
        <w:t>s</w:t>
      </w:r>
      <w:r w:rsidRPr="00832F3D">
        <w:rPr>
          <w:rFonts w:ascii="Times New Roman" w:hAnsi="Times New Roman" w:cs="Times New Roman"/>
          <w:sz w:val="24"/>
          <w:szCs w:val="24"/>
        </w:rPr>
        <w:t>. Ivanova 2011 was a large study</w:t>
      </w:r>
      <w:r w:rsidR="0044470C" w:rsidRPr="00832F3D">
        <w:rPr>
          <w:rFonts w:ascii="Times New Roman" w:hAnsi="Times New Roman" w:cs="Times New Roman"/>
          <w:sz w:val="24"/>
          <w:szCs w:val="24"/>
        </w:rPr>
        <w:t xml:space="preserve"> (N = </w:t>
      </w:r>
      <w:r w:rsidR="008650A3" w:rsidRPr="00832F3D">
        <w:rPr>
          <w:rFonts w:ascii="Times New Roman" w:hAnsi="Times New Roman" w:cs="Times New Roman"/>
          <w:sz w:val="24"/>
          <w:szCs w:val="24"/>
        </w:rPr>
        <w:t>9,114 and 9,720 for Medicaid and private insurance claims databases, respectively</w:t>
      </w:r>
      <w:r w:rsidR="0044470C" w:rsidRPr="00832F3D">
        <w:rPr>
          <w:rFonts w:ascii="Times New Roman" w:hAnsi="Times New Roman" w:cs="Times New Roman"/>
          <w:sz w:val="24"/>
          <w:szCs w:val="24"/>
        </w:rPr>
        <w:t>)</w:t>
      </w:r>
      <w:r w:rsidRPr="00832F3D">
        <w:rPr>
          <w:rFonts w:ascii="Times New Roman" w:hAnsi="Times New Roman" w:cs="Times New Roman"/>
          <w:sz w:val="24"/>
          <w:szCs w:val="24"/>
        </w:rPr>
        <w:t xml:space="preserve"> that separately estimated costs for Medicaid and for private insurance</w:t>
      </w:r>
      <w:r w:rsidR="00BC71B2" w:rsidRPr="00832F3D">
        <w:rPr>
          <w:rFonts w:ascii="Times New Roman" w:hAnsi="Times New Roman" w:cs="Times New Roman"/>
          <w:sz w:val="24"/>
          <w:szCs w:val="24"/>
        </w:rPr>
        <w:t>.</w:t>
      </w:r>
      <w:r w:rsidR="00356ECC" w:rsidRPr="00832F3D">
        <w:rPr>
          <w:rFonts w:ascii="Times New Roman" w:hAnsi="Times New Roman" w:cs="Times New Roman"/>
          <w:sz w:val="24"/>
          <w:szCs w:val="24"/>
        </w:rPr>
        <w:t xml:space="preserve"> W</w:t>
      </w:r>
      <w:r w:rsidRPr="00832F3D">
        <w:rPr>
          <w:rFonts w:ascii="Times New Roman" w:hAnsi="Times New Roman" w:cs="Times New Roman"/>
          <w:sz w:val="24"/>
          <w:szCs w:val="24"/>
        </w:rPr>
        <w:t xml:space="preserve">e treated this as two studies. We then weighted each study by the square </w:t>
      </w:r>
      <w:r w:rsidR="00001173" w:rsidRPr="00832F3D">
        <w:rPr>
          <w:rFonts w:ascii="Times New Roman" w:hAnsi="Times New Roman" w:cs="Times New Roman"/>
          <w:sz w:val="24"/>
          <w:szCs w:val="24"/>
        </w:rPr>
        <w:t>r</w:t>
      </w:r>
      <w:r w:rsidRPr="00832F3D">
        <w:rPr>
          <w:rFonts w:ascii="Times New Roman" w:hAnsi="Times New Roman" w:cs="Times New Roman"/>
          <w:sz w:val="24"/>
          <w:szCs w:val="24"/>
        </w:rPr>
        <w:t>oot of its sample size</w:t>
      </w:r>
      <w:r w:rsidR="0044470C" w:rsidRPr="00832F3D">
        <w:rPr>
          <w:rFonts w:ascii="Times New Roman" w:hAnsi="Times New Roman" w:cs="Times New Roman"/>
          <w:sz w:val="24"/>
          <w:szCs w:val="24"/>
        </w:rPr>
        <w:t xml:space="preserve"> (representing statistical variance)</w:t>
      </w:r>
      <w:r w:rsidRPr="00832F3D">
        <w:rPr>
          <w:rFonts w:ascii="Times New Roman" w:hAnsi="Times New Roman" w:cs="Times New Roman"/>
          <w:sz w:val="24"/>
          <w:szCs w:val="24"/>
        </w:rPr>
        <w:t xml:space="preserve"> to </w:t>
      </w:r>
      <w:r w:rsidR="0044470C" w:rsidRPr="00832F3D">
        <w:rPr>
          <w:rFonts w:ascii="Times New Roman" w:hAnsi="Times New Roman" w:cs="Times New Roman"/>
          <w:sz w:val="24"/>
          <w:szCs w:val="24"/>
        </w:rPr>
        <w:t xml:space="preserve">calculate </w:t>
      </w:r>
      <w:r w:rsidRPr="00832F3D">
        <w:rPr>
          <w:rFonts w:ascii="Times New Roman" w:hAnsi="Times New Roman" w:cs="Times New Roman"/>
          <w:sz w:val="24"/>
          <w:szCs w:val="24"/>
        </w:rPr>
        <w:t>a mean annual expenditure of $18,044. After omitting Walker 2005 (due to its implausibly low estimate of $4,234</w:t>
      </w:r>
      <w:r w:rsidR="0044470C" w:rsidRPr="00832F3D">
        <w:rPr>
          <w:rFonts w:ascii="Times New Roman" w:hAnsi="Times New Roman" w:cs="Times New Roman"/>
          <w:sz w:val="24"/>
          <w:szCs w:val="24"/>
        </w:rPr>
        <w:t>)</w:t>
      </w:r>
      <w:r w:rsidRPr="00832F3D">
        <w:rPr>
          <w:rFonts w:ascii="Times New Roman" w:hAnsi="Times New Roman" w:cs="Times New Roman"/>
          <w:sz w:val="24"/>
          <w:szCs w:val="24"/>
        </w:rPr>
        <w:t>, and Me</w:t>
      </w:r>
      <w:r w:rsidR="004C55B1" w:rsidRPr="00832F3D">
        <w:rPr>
          <w:rFonts w:ascii="Times New Roman" w:hAnsi="Times New Roman" w:cs="Times New Roman"/>
          <w:sz w:val="24"/>
          <w:szCs w:val="24"/>
        </w:rPr>
        <w:t>y</w:t>
      </w:r>
      <w:r w:rsidRPr="00832F3D">
        <w:rPr>
          <w:rFonts w:ascii="Times New Roman" w:hAnsi="Times New Roman" w:cs="Times New Roman"/>
          <w:sz w:val="24"/>
          <w:szCs w:val="24"/>
        </w:rPr>
        <w:t>ers 2013 (</w:t>
      </w:r>
      <w:r w:rsidR="0044470C" w:rsidRPr="00832F3D">
        <w:rPr>
          <w:rFonts w:ascii="Times New Roman" w:hAnsi="Times New Roman" w:cs="Times New Roman"/>
          <w:sz w:val="24"/>
          <w:szCs w:val="24"/>
        </w:rPr>
        <w:t>omits</w:t>
      </w:r>
      <w:r w:rsidRPr="00832F3D">
        <w:rPr>
          <w:rFonts w:ascii="Times New Roman" w:hAnsi="Times New Roman" w:cs="Times New Roman"/>
          <w:sz w:val="24"/>
          <w:szCs w:val="24"/>
        </w:rPr>
        <w:t xml:space="preserve"> general medical costs) we arrive</w:t>
      </w:r>
      <w:r w:rsidR="0044470C" w:rsidRPr="00832F3D">
        <w:rPr>
          <w:rFonts w:ascii="Times New Roman" w:hAnsi="Times New Roman" w:cs="Times New Roman"/>
          <w:sz w:val="24"/>
          <w:szCs w:val="24"/>
        </w:rPr>
        <w:t>d</w:t>
      </w:r>
      <w:r w:rsidRPr="00832F3D">
        <w:rPr>
          <w:rFonts w:ascii="Times New Roman" w:hAnsi="Times New Roman" w:cs="Times New Roman"/>
          <w:sz w:val="24"/>
          <w:szCs w:val="24"/>
        </w:rPr>
        <w:t xml:space="preserve"> at $19,888. Since none </w:t>
      </w:r>
      <w:r w:rsidR="00F86044" w:rsidRPr="00832F3D">
        <w:rPr>
          <w:rFonts w:ascii="Times New Roman" w:hAnsi="Times New Roman" w:cs="Times New Roman"/>
          <w:sz w:val="24"/>
          <w:szCs w:val="24"/>
        </w:rPr>
        <w:t>o</w:t>
      </w:r>
      <w:r w:rsidRPr="00832F3D">
        <w:rPr>
          <w:rFonts w:ascii="Times New Roman" w:hAnsi="Times New Roman" w:cs="Times New Roman"/>
          <w:sz w:val="24"/>
          <w:szCs w:val="24"/>
        </w:rPr>
        <w:t xml:space="preserve">f these studies reported </w:t>
      </w:r>
      <w:r w:rsidR="0044470C" w:rsidRPr="00832F3D">
        <w:rPr>
          <w:rFonts w:ascii="Times New Roman" w:hAnsi="Times New Roman" w:cs="Times New Roman"/>
          <w:sz w:val="24"/>
          <w:szCs w:val="24"/>
        </w:rPr>
        <w:t xml:space="preserve">the </w:t>
      </w:r>
      <w:r w:rsidRPr="00832F3D">
        <w:rPr>
          <w:rFonts w:ascii="Times New Roman" w:hAnsi="Times New Roman" w:cs="Times New Roman"/>
          <w:sz w:val="24"/>
          <w:szCs w:val="24"/>
        </w:rPr>
        <w:t>distribution of subjects by PTSD severity, we conservatively (unfavorable to cost-effectiveness) assumed that this annual cost was associated with severe PTSD.</w:t>
      </w:r>
      <w:r w:rsidR="004C55B1" w:rsidRPr="00832F3D">
        <w:rPr>
          <w:rFonts w:ascii="Times New Roman" w:hAnsi="Times New Roman" w:cs="Times New Roman"/>
          <w:sz w:val="24"/>
          <w:szCs w:val="24"/>
        </w:rPr>
        <w:t xml:space="preserve"> </w:t>
      </w:r>
      <w:r w:rsidR="00574627" w:rsidRPr="00832F3D">
        <w:rPr>
          <w:rFonts w:ascii="Times New Roman" w:hAnsi="Times New Roman" w:cs="Times New Roman"/>
          <w:sz w:val="24"/>
          <w:szCs w:val="24"/>
        </w:rPr>
        <w:t xml:space="preserve">For costs of asymptomatic PTSD we adopted the $4,946 (adjusted to 2019 dollars) </w:t>
      </w:r>
      <w:r w:rsidR="00356ECC" w:rsidRPr="00832F3D">
        <w:rPr>
          <w:rFonts w:ascii="Times New Roman" w:hAnsi="Times New Roman" w:cs="Times New Roman"/>
          <w:sz w:val="24"/>
          <w:szCs w:val="24"/>
        </w:rPr>
        <w:t xml:space="preserve">estimate </w:t>
      </w:r>
      <w:r w:rsidR="0044470C" w:rsidRPr="00832F3D">
        <w:rPr>
          <w:rFonts w:ascii="Times New Roman" w:hAnsi="Times New Roman" w:cs="Times New Roman"/>
          <w:sz w:val="24"/>
          <w:szCs w:val="24"/>
        </w:rPr>
        <w:t>from</w:t>
      </w:r>
      <w:r w:rsidR="00574627" w:rsidRPr="00832F3D">
        <w:rPr>
          <w:rFonts w:ascii="Times New Roman" w:hAnsi="Times New Roman" w:cs="Times New Roman"/>
          <w:sz w:val="24"/>
          <w:szCs w:val="24"/>
        </w:rPr>
        <w:t xml:space="preserve"> Ivanovna 2011 </w:t>
      </w:r>
      <w:r w:rsidR="0044470C" w:rsidRPr="00832F3D">
        <w:rPr>
          <w:rFonts w:ascii="Times New Roman" w:hAnsi="Times New Roman" w:cs="Times New Roman"/>
          <w:sz w:val="24"/>
          <w:szCs w:val="24"/>
        </w:rPr>
        <w:t>(</w:t>
      </w:r>
      <w:r w:rsidR="00574627" w:rsidRPr="00832F3D">
        <w:rPr>
          <w:rFonts w:ascii="Times New Roman" w:hAnsi="Times New Roman" w:cs="Times New Roman"/>
          <w:sz w:val="24"/>
          <w:szCs w:val="24"/>
        </w:rPr>
        <w:t>patients randomly selected from a large private insurance database</w:t>
      </w:r>
      <w:r w:rsidR="0044470C" w:rsidRPr="00832F3D">
        <w:rPr>
          <w:rFonts w:ascii="Times New Roman" w:hAnsi="Times New Roman" w:cs="Times New Roman"/>
          <w:sz w:val="24"/>
          <w:szCs w:val="24"/>
        </w:rPr>
        <w:t>)</w:t>
      </w:r>
      <w:r w:rsidR="00574627" w:rsidRPr="00832F3D">
        <w:rPr>
          <w:rFonts w:ascii="Times New Roman" w:hAnsi="Times New Roman" w:cs="Times New Roman"/>
          <w:sz w:val="24"/>
          <w:szCs w:val="24"/>
        </w:rPr>
        <w:fldChar w:fldCharType="begin"/>
      </w:r>
      <w:r w:rsidR="00383935">
        <w:rPr>
          <w:rFonts w:ascii="Times New Roman" w:hAnsi="Times New Roman" w:cs="Times New Roman"/>
          <w:sz w:val="24"/>
          <w:szCs w:val="24"/>
        </w:rPr>
        <w:instrText xml:space="preserve"> ADDIN EN.CITE &lt;EndNote&gt;&lt;Cite&gt;&lt;Author&gt;Greenberg&lt;/Author&gt;&lt;Year&gt;2004&lt;/Year&gt;&lt;RecNum&gt;5068&lt;/RecNum&gt;&lt;DisplayText&gt;(4)&lt;/DisplayText&gt;&lt;record&gt;&lt;rec-number&gt;5068&lt;/rec-number&gt;&lt;foreign-keys&gt;&lt;key app="EN" db-id="s0d2zvwvz2wdzoeerv3pz9su2rvex525f5t0" timestamp="1586637545"&gt;5068&lt;/key&gt;&lt;/foreign-keys&gt;&lt;ref-type name="Journal Article"&gt;17&lt;/ref-type&gt;&lt;contributors&gt;&lt;authors&gt;&lt;author&gt;Greenberg, P.&lt;/author&gt;&lt;author&gt;Corey-Lisle, P. K.&lt;/author&gt;&lt;author&gt;Birnbaum, H.&lt;/author&gt;&lt;author&gt;Marynchenko, M.&lt;/author&gt;&lt;author&gt;Claxton, A.&lt;/author&gt;&lt;/authors&gt;&lt;/contributors&gt;&lt;auth-address&gt;Analysis Group Inc, Boston, Massachusetts 02199, USA. pgreenberg@analysisgroup.com&lt;/auth-address&gt;&lt;titles&gt;&lt;title&gt;Economic implications of treatment-resistant depression among employees&lt;/title&gt;&lt;secondary-title&gt;Pharmacoeconomics&lt;/secondary-title&gt;&lt;/titles&gt;&lt;periodical&gt;&lt;full-title&gt;Pharmacoeconomics&lt;/full-title&gt;&lt;abbr-1&gt;PharmacoEconomics&lt;/abbr-1&gt;&lt;/periodical&gt;&lt;pages&gt;363-73&lt;/pages&gt;&lt;volume&gt;22&lt;/volume&gt;&lt;number&gt;6&lt;/number&gt;&lt;edition&gt;2004/04/22&lt;/edition&gt;&lt;keywords&gt;&lt;keyword&gt;Adult&lt;/keyword&gt;&lt;keyword&gt;Aged&lt;/keyword&gt;&lt;keyword&gt;Antidepressive Agents/therapeutic use&lt;/keyword&gt;&lt;keyword&gt;Comorbidity&lt;/keyword&gt;&lt;keyword&gt;Depressive Disorder, Major/drug therapy/*economics/epidemiology&lt;/keyword&gt;&lt;keyword&gt;*Economics, Pharmaceutical&lt;/keyword&gt;&lt;keyword&gt;Female&lt;/keyword&gt;&lt;keyword&gt;Health Benefit Plans, Employee/*economics/statistics &amp;amp; numerical data&lt;/keyword&gt;&lt;keyword&gt;Humans&lt;/keyword&gt;&lt;keyword&gt;Male&lt;/keyword&gt;&lt;keyword&gt;Middle Aged&lt;/keyword&gt;&lt;keyword&gt;Prevalence&lt;/keyword&gt;&lt;keyword&gt;Treatment Failure&lt;/keyword&gt;&lt;keyword&gt;United States/epidemiology&lt;/keyword&gt;&lt;/keywords&gt;&lt;dates&gt;&lt;year&gt;2004&lt;/year&gt;&lt;/dates&gt;&lt;isbn&gt;1170-7690 (Print)&amp;#xD;1170-7690 (Linking)&lt;/isbn&gt;&lt;accession-num&gt;15099122&lt;/accession-num&gt;&lt;urls&gt;&lt;related-urls&gt;&lt;url&gt;https://www.ncbi.nlm.nih.gov/pubmed/15099122&lt;/url&gt;&lt;/related-urls&gt;&lt;/urls&gt;&lt;electronic-resource-num&gt;10.2165/00019053-200422060-00003&lt;/electronic-resource-num&gt;&lt;/record&gt;&lt;/Cite&gt;&lt;/EndNote&gt;</w:instrText>
      </w:r>
      <w:r w:rsidR="00574627" w:rsidRPr="00832F3D">
        <w:rPr>
          <w:rFonts w:ascii="Times New Roman" w:hAnsi="Times New Roman" w:cs="Times New Roman"/>
          <w:sz w:val="24"/>
          <w:szCs w:val="24"/>
        </w:rPr>
        <w:fldChar w:fldCharType="separate"/>
      </w:r>
      <w:r w:rsidR="00383935">
        <w:rPr>
          <w:rFonts w:ascii="Times New Roman" w:hAnsi="Times New Roman" w:cs="Times New Roman"/>
          <w:noProof/>
          <w:sz w:val="24"/>
          <w:szCs w:val="24"/>
        </w:rPr>
        <w:t>(4)</w:t>
      </w:r>
      <w:r w:rsidR="00574627" w:rsidRPr="00832F3D">
        <w:rPr>
          <w:rFonts w:ascii="Times New Roman" w:hAnsi="Times New Roman" w:cs="Times New Roman"/>
          <w:sz w:val="24"/>
          <w:szCs w:val="24"/>
        </w:rPr>
        <w:fldChar w:fldCharType="end"/>
      </w:r>
      <w:r w:rsidR="00574627" w:rsidRPr="00832F3D">
        <w:rPr>
          <w:rFonts w:ascii="Times New Roman" w:hAnsi="Times New Roman" w:cs="Times New Roman"/>
          <w:sz w:val="24"/>
          <w:szCs w:val="24"/>
        </w:rPr>
        <w:t xml:space="preserve">. </w:t>
      </w:r>
      <w:r w:rsidR="004C55B1" w:rsidRPr="00832F3D">
        <w:rPr>
          <w:rFonts w:ascii="Times New Roman" w:hAnsi="Times New Roman" w:cs="Times New Roman"/>
          <w:sz w:val="24"/>
          <w:szCs w:val="24"/>
        </w:rPr>
        <w:t xml:space="preserve">We then adjusted the </w:t>
      </w:r>
      <w:r w:rsidR="0044470C" w:rsidRPr="00832F3D">
        <w:rPr>
          <w:rFonts w:ascii="Times New Roman" w:hAnsi="Times New Roman" w:cs="Times New Roman"/>
          <w:sz w:val="24"/>
          <w:szCs w:val="24"/>
        </w:rPr>
        <w:t xml:space="preserve">$19,888 </w:t>
      </w:r>
      <w:r w:rsidR="004C55B1" w:rsidRPr="00832F3D">
        <w:rPr>
          <w:rFonts w:ascii="Times New Roman" w:hAnsi="Times New Roman" w:cs="Times New Roman"/>
          <w:sz w:val="24"/>
          <w:szCs w:val="24"/>
        </w:rPr>
        <w:t xml:space="preserve">cost across </w:t>
      </w:r>
      <w:r w:rsidR="00574627" w:rsidRPr="00832F3D">
        <w:rPr>
          <w:rFonts w:ascii="Times New Roman" w:hAnsi="Times New Roman" w:cs="Times New Roman"/>
          <w:sz w:val="24"/>
          <w:szCs w:val="24"/>
        </w:rPr>
        <w:t xml:space="preserve">mild - severe </w:t>
      </w:r>
      <w:r w:rsidR="004C55B1" w:rsidRPr="00832F3D">
        <w:rPr>
          <w:rFonts w:ascii="Times New Roman" w:hAnsi="Times New Roman" w:cs="Times New Roman"/>
          <w:sz w:val="24"/>
          <w:szCs w:val="24"/>
        </w:rPr>
        <w:t xml:space="preserve">severity </w:t>
      </w:r>
      <w:r w:rsidR="00574627" w:rsidRPr="00832F3D">
        <w:rPr>
          <w:rFonts w:ascii="Times New Roman" w:hAnsi="Times New Roman" w:cs="Times New Roman"/>
          <w:sz w:val="24"/>
          <w:szCs w:val="24"/>
        </w:rPr>
        <w:t>categories</w:t>
      </w:r>
      <w:r w:rsidR="004C55B1" w:rsidRPr="00832F3D">
        <w:rPr>
          <w:rFonts w:ascii="Times New Roman" w:hAnsi="Times New Roman" w:cs="Times New Roman"/>
          <w:sz w:val="24"/>
          <w:szCs w:val="24"/>
        </w:rPr>
        <w:t xml:space="preserve"> </w:t>
      </w:r>
      <w:r w:rsidR="0044470C" w:rsidRPr="00832F3D">
        <w:rPr>
          <w:rFonts w:ascii="Times New Roman" w:hAnsi="Times New Roman" w:cs="Times New Roman"/>
          <w:sz w:val="24"/>
          <w:szCs w:val="24"/>
        </w:rPr>
        <w:t>to align with the</w:t>
      </w:r>
      <w:r w:rsidR="004C55B1" w:rsidRPr="00832F3D">
        <w:rPr>
          <w:rFonts w:ascii="Times New Roman" w:hAnsi="Times New Roman" w:cs="Times New Roman"/>
          <w:sz w:val="24"/>
          <w:szCs w:val="24"/>
        </w:rPr>
        <w:t xml:space="preserve"> mild</w:t>
      </w:r>
      <w:r w:rsidR="00FC7D91" w:rsidRPr="00832F3D">
        <w:rPr>
          <w:rFonts w:ascii="Times New Roman" w:hAnsi="Times New Roman" w:cs="Times New Roman"/>
          <w:sz w:val="24"/>
          <w:szCs w:val="24"/>
        </w:rPr>
        <w:t>-</w:t>
      </w:r>
      <w:r w:rsidR="004C55B1" w:rsidRPr="00832F3D">
        <w:rPr>
          <w:rFonts w:ascii="Times New Roman" w:hAnsi="Times New Roman" w:cs="Times New Roman"/>
          <w:sz w:val="24"/>
          <w:szCs w:val="24"/>
        </w:rPr>
        <w:t>to</w:t>
      </w:r>
      <w:r w:rsidR="00FC7D91" w:rsidRPr="00832F3D">
        <w:rPr>
          <w:rFonts w:ascii="Times New Roman" w:hAnsi="Times New Roman" w:cs="Times New Roman"/>
          <w:sz w:val="24"/>
          <w:szCs w:val="24"/>
        </w:rPr>
        <w:t>-</w:t>
      </w:r>
      <w:r w:rsidR="004C55B1" w:rsidRPr="00832F3D">
        <w:rPr>
          <w:rFonts w:ascii="Times New Roman" w:hAnsi="Times New Roman" w:cs="Times New Roman"/>
          <w:sz w:val="24"/>
          <w:szCs w:val="24"/>
        </w:rPr>
        <w:t xml:space="preserve">severe 2.04 </w:t>
      </w:r>
      <w:r w:rsidR="0044470C" w:rsidRPr="00832F3D">
        <w:rPr>
          <w:rFonts w:ascii="Times New Roman" w:hAnsi="Times New Roman" w:cs="Times New Roman"/>
          <w:sz w:val="24"/>
          <w:szCs w:val="24"/>
        </w:rPr>
        <w:t xml:space="preserve">ratio of costs </w:t>
      </w:r>
      <w:r w:rsidR="00FC7D91" w:rsidRPr="00832F3D">
        <w:rPr>
          <w:rFonts w:ascii="Times New Roman" w:hAnsi="Times New Roman" w:cs="Times New Roman"/>
          <w:sz w:val="24"/>
          <w:szCs w:val="24"/>
        </w:rPr>
        <w:t>found</w:t>
      </w:r>
      <w:r w:rsidR="004C55B1" w:rsidRPr="00832F3D">
        <w:rPr>
          <w:rFonts w:ascii="Times New Roman" w:hAnsi="Times New Roman" w:cs="Times New Roman"/>
          <w:sz w:val="24"/>
          <w:szCs w:val="24"/>
        </w:rPr>
        <w:t xml:space="preserve"> in a study of 1,225 fe</w:t>
      </w:r>
      <w:r w:rsidR="00574627" w:rsidRPr="00832F3D">
        <w:rPr>
          <w:rFonts w:ascii="Times New Roman" w:hAnsi="Times New Roman" w:cs="Times New Roman"/>
          <w:sz w:val="24"/>
          <w:szCs w:val="24"/>
        </w:rPr>
        <w:t>m</w:t>
      </w:r>
      <w:r w:rsidR="004C55B1" w:rsidRPr="00832F3D">
        <w:rPr>
          <w:rFonts w:ascii="Times New Roman" w:hAnsi="Times New Roman" w:cs="Times New Roman"/>
          <w:sz w:val="24"/>
          <w:szCs w:val="24"/>
        </w:rPr>
        <w:t>ale members of an HMO</w:t>
      </w:r>
      <w:r w:rsidR="004C55B1" w:rsidRPr="00832F3D">
        <w:rPr>
          <w:rFonts w:ascii="Times New Roman" w:hAnsi="Times New Roman" w:cs="Times New Roman"/>
          <w:sz w:val="24"/>
          <w:szCs w:val="24"/>
        </w:rPr>
        <w:fldChar w:fldCharType="begin"/>
      </w:r>
      <w:r w:rsidR="00383935">
        <w:rPr>
          <w:rFonts w:ascii="Times New Roman" w:hAnsi="Times New Roman" w:cs="Times New Roman"/>
          <w:sz w:val="24"/>
          <w:szCs w:val="24"/>
        </w:rPr>
        <w:instrText xml:space="preserve"> ADDIN EN.CITE &lt;EndNote&gt;&lt;Cite&gt;&lt;Author&gt;Walker&lt;/Author&gt;&lt;Year&gt;2003&lt;/Year&gt;&lt;RecNum&gt;4971&lt;/RecNum&gt;&lt;DisplayText&gt;(5)&lt;/DisplayText&gt;&lt;record&gt;&lt;rec-number&gt;4971&lt;/rec-number&gt;&lt;foreign-keys&gt;&lt;key app="EN" db-id="s0d2zvwvz2wdzoeerv3pz9su2rvex525f5t0" timestamp="1559110311"&gt;4971&lt;/key&gt;&lt;/foreign-keys&gt;&lt;ref-type name="Journal Article"&gt;17&lt;/ref-type&gt;&lt;contributors&gt;&lt;authors&gt;&lt;author&gt;Walker, E. A.&lt;/author&gt;&lt;author&gt;Katon, W.&lt;/author&gt;&lt;author&gt;Russo, J.&lt;/author&gt;&lt;author&gt;Ciechanowski, P.&lt;/author&gt;&lt;author&gt;Newman, E.&lt;/author&gt;&lt;author&gt;Wagner, A. W.&lt;/author&gt;&lt;/authors&gt;&lt;/contributors&gt;&lt;auth-address&gt;Department of Psychiatry and Behavioral Sciences, University of Washington School of Medicine, Seattle 98195, USA. edwalker@u.washington.edu&lt;/auth-address&gt;&lt;titles&gt;&lt;title&gt;Health care costs associated with posttraumatic stress disorder symptoms in women&lt;/title&gt;&lt;secondary-title&gt;Arch Gen Psychiatry&lt;/secondary-title&gt;&lt;/titles&gt;&lt;periodical&gt;&lt;full-title&gt;Arch Gen Psychiatry&lt;/full-title&gt;&lt;/periodical&gt;&lt;pages&gt;369-74&lt;/pages&gt;&lt;volume&gt;60&lt;/volume&gt;&lt;number&gt;4&lt;/number&gt;&lt;edition&gt;2003/04/16&lt;/edition&gt;&lt;keywords&gt;&lt;keyword&gt;Adolescent&lt;/keyword&gt;&lt;keyword&gt;Adult&lt;/keyword&gt;&lt;keyword&gt;Aged&lt;/keyword&gt;&lt;keyword&gt;Cost-Benefit Analysis&lt;/keyword&gt;&lt;keyword&gt;Female&lt;/keyword&gt;&lt;keyword&gt;Health Care Costs/*statistics &amp;amp; numerical data&lt;/keyword&gt;&lt;keyword&gt;Health Maintenance Organizations/economics&lt;/keyword&gt;&lt;keyword&gt;Humans&lt;/keyword&gt;&lt;keyword&gt;Middle Aged&lt;/keyword&gt;&lt;keyword&gt;Personality Inventory&lt;/keyword&gt;&lt;keyword&gt;Psychiatric Status Rating Scales&lt;/keyword&gt;&lt;keyword&gt;Severity of Illness Index&lt;/keyword&gt;&lt;keyword&gt;Sex Factors&lt;/keyword&gt;&lt;keyword&gt;Stress Disorders, Post-Traumatic/*diagnosis/*economics&lt;/keyword&gt;&lt;keyword&gt;Surveys and Questionnaires&lt;/keyword&gt;&lt;keyword&gt;Washington&lt;/keyword&gt;&lt;/keywords&gt;&lt;dates&gt;&lt;year&gt;2003&lt;/year&gt;&lt;pub-dates&gt;&lt;date&gt;Apr&lt;/date&gt;&lt;/pub-dates&gt;&lt;/dates&gt;&lt;isbn&gt;0003-990X (Print)&amp;#xD;0003-990X (Linking)&lt;/isbn&gt;&lt;accession-num&gt;12695314&lt;/accession-num&gt;&lt;urls&gt;&lt;related-urls&gt;&lt;url&gt;https://www.ncbi.nlm.nih.gov/pubmed/12695314&lt;/url&gt;&lt;/related-urls&gt;&lt;/urls&gt;&lt;electronic-resource-num&gt;10.1001/archpsyc.60.4.369&lt;/electronic-resource-num&gt;&lt;/record&gt;&lt;/Cite&gt;&lt;/EndNote&gt;</w:instrText>
      </w:r>
      <w:r w:rsidR="004C55B1" w:rsidRPr="00832F3D">
        <w:rPr>
          <w:rFonts w:ascii="Times New Roman" w:hAnsi="Times New Roman" w:cs="Times New Roman"/>
          <w:sz w:val="24"/>
          <w:szCs w:val="24"/>
        </w:rPr>
        <w:fldChar w:fldCharType="separate"/>
      </w:r>
      <w:r w:rsidR="00383935">
        <w:rPr>
          <w:rFonts w:ascii="Times New Roman" w:hAnsi="Times New Roman" w:cs="Times New Roman"/>
          <w:noProof/>
          <w:sz w:val="24"/>
          <w:szCs w:val="24"/>
        </w:rPr>
        <w:t>(5)</w:t>
      </w:r>
      <w:r w:rsidR="004C55B1" w:rsidRPr="00832F3D">
        <w:rPr>
          <w:rFonts w:ascii="Times New Roman" w:hAnsi="Times New Roman" w:cs="Times New Roman"/>
          <w:sz w:val="24"/>
          <w:szCs w:val="24"/>
        </w:rPr>
        <w:fldChar w:fldCharType="end"/>
      </w:r>
      <w:r w:rsidR="004C55B1" w:rsidRPr="00832F3D">
        <w:rPr>
          <w:rFonts w:ascii="Times New Roman" w:hAnsi="Times New Roman" w:cs="Times New Roman"/>
          <w:sz w:val="24"/>
          <w:szCs w:val="24"/>
        </w:rPr>
        <w:t>.</w:t>
      </w:r>
      <w:r w:rsidR="00FC7D91" w:rsidRPr="00832F3D">
        <w:rPr>
          <w:rFonts w:ascii="Times New Roman" w:hAnsi="Times New Roman" w:cs="Times New Roman"/>
          <w:sz w:val="24"/>
          <w:szCs w:val="24"/>
        </w:rPr>
        <w:t xml:space="preserve"> We conducted sensitivity analyses on these assumptions.</w:t>
      </w:r>
    </w:p>
    <w:p w14:paraId="4FFB2FAB" w14:textId="77777777" w:rsidR="00887672" w:rsidRPr="00832F3D" w:rsidRDefault="00887672" w:rsidP="000C26EA">
      <w:pPr>
        <w:spacing w:after="0"/>
        <w:rPr>
          <w:rFonts w:ascii="Times New Roman" w:hAnsi="Times New Roman" w:cs="Times New Roman"/>
          <w:sz w:val="24"/>
          <w:szCs w:val="24"/>
        </w:rPr>
      </w:pPr>
    </w:p>
    <w:p w14:paraId="7F375213" w14:textId="77777777" w:rsidR="00887672" w:rsidRPr="00832F3D" w:rsidRDefault="00887672" w:rsidP="000C26EA">
      <w:pPr>
        <w:spacing w:after="0"/>
        <w:rPr>
          <w:rFonts w:ascii="Times New Roman" w:hAnsi="Times New Roman" w:cs="Times New Roman"/>
          <w:b/>
          <w:bCs/>
          <w:sz w:val="24"/>
          <w:szCs w:val="24"/>
        </w:rPr>
      </w:pPr>
    </w:p>
    <w:p w14:paraId="23C08DFB" w14:textId="48324209" w:rsidR="000C26EA" w:rsidRPr="00832F3D" w:rsidRDefault="000C26EA" w:rsidP="000C26EA">
      <w:pPr>
        <w:spacing w:after="0"/>
        <w:rPr>
          <w:rFonts w:ascii="Times New Roman" w:hAnsi="Times New Roman" w:cs="Times New Roman"/>
          <w:b/>
          <w:bCs/>
          <w:sz w:val="24"/>
          <w:szCs w:val="24"/>
        </w:rPr>
      </w:pPr>
      <w:r w:rsidRPr="00832F3D">
        <w:rPr>
          <w:rFonts w:ascii="Times New Roman" w:hAnsi="Times New Roman" w:cs="Times New Roman"/>
          <w:noProof/>
          <w:sz w:val="24"/>
          <w:szCs w:val="24"/>
        </w:rPr>
        <w:lastRenderedPageBreak/>
        <w:drawing>
          <wp:inline distT="0" distB="0" distL="0" distR="0" wp14:anchorId="587533FD" wp14:editId="2358595D">
            <wp:extent cx="5943600" cy="33039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03905"/>
                    </a:xfrm>
                    <a:prstGeom prst="rect">
                      <a:avLst/>
                    </a:prstGeom>
                    <a:noFill/>
                    <a:ln>
                      <a:noFill/>
                    </a:ln>
                  </pic:spPr>
                </pic:pic>
              </a:graphicData>
            </a:graphic>
          </wp:inline>
        </w:drawing>
      </w:r>
    </w:p>
    <w:p w14:paraId="139F357A" w14:textId="717BA973" w:rsidR="0069574F" w:rsidRPr="00832F3D" w:rsidRDefault="0069574F" w:rsidP="0069574F">
      <w:pPr>
        <w:spacing w:after="0"/>
        <w:rPr>
          <w:rFonts w:ascii="Times New Roman" w:hAnsi="Times New Roman" w:cs="Times New Roman"/>
          <w:b/>
          <w:bCs/>
          <w:sz w:val="24"/>
          <w:szCs w:val="24"/>
        </w:rPr>
      </w:pPr>
      <w:r w:rsidRPr="00832F3D">
        <w:rPr>
          <w:rFonts w:ascii="Times New Roman" w:hAnsi="Times New Roman" w:cs="Times New Roman"/>
          <w:b/>
          <w:bCs/>
          <w:sz w:val="24"/>
          <w:szCs w:val="24"/>
        </w:rPr>
        <w:t>Supplementary Table 2. Qualitative review of studies reporting cost of medical care for people with PTSD.</w:t>
      </w:r>
    </w:p>
    <w:p w14:paraId="75A90577" w14:textId="7E05378A" w:rsidR="0069574F" w:rsidRPr="00383935" w:rsidRDefault="0069574F" w:rsidP="0069574F">
      <w:pPr>
        <w:spacing w:after="0"/>
        <w:rPr>
          <w:rFonts w:ascii="Times New Roman" w:hAnsi="Times New Roman" w:cs="Times New Roman"/>
          <w:i/>
          <w:iCs/>
          <w:sz w:val="20"/>
          <w:szCs w:val="20"/>
        </w:rPr>
      </w:pPr>
      <w:r w:rsidRPr="00383935">
        <w:rPr>
          <w:rFonts w:ascii="Times New Roman" w:hAnsi="Times New Roman" w:cs="Times New Roman"/>
          <w:i/>
          <w:iCs/>
          <w:sz w:val="20"/>
          <w:szCs w:val="20"/>
        </w:rPr>
        <w:t>Legend</w:t>
      </w:r>
      <w:r w:rsidR="008F3C4B" w:rsidRPr="00383935">
        <w:rPr>
          <w:rFonts w:ascii="Times New Roman" w:hAnsi="Times New Roman" w:cs="Times New Roman"/>
          <w:i/>
          <w:iCs/>
          <w:sz w:val="20"/>
          <w:szCs w:val="20"/>
        </w:rPr>
        <w:t>.</w:t>
      </w:r>
      <w:r w:rsidRPr="00383935">
        <w:rPr>
          <w:rFonts w:ascii="Times New Roman" w:hAnsi="Times New Roman" w:cs="Times New Roman"/>
          <w:i/>
          <w:iCs/>
          <w:sz w:val="20"/>
          <w:szCs w:val="20"/>
        </w:rPr>
        <w:t xml:space="preserve"> </w:t>
      </w:r>
      <w:r w:rsidRPr="00383935">
        <w:rPr>
          <w:rFonts w:ascii="Times New Roman" w:hAnsi="Times New Roman" w:cs="Times New Roman"/>
          <w:sz w:val="20"/>
          <w:szCs w:val="20"/>
        </w:rPr>
        <w:t>Green, yellow, red signify good, neutral and poor (respectively) representation of CEA target population per MAPS 6 Phase 2 trials</w:t>
      </w:r>
    </w:p>
    <w:p w14:paraId="4B1C3161" w14:textId="77777777" w:rsidR="0069574F" w:rsidRPr="00832F3D" w:rsidRDefault="0069574F" w:rsidP="000C26EA">
      <w:pPr>
        <w:spacing w:after="0"/>
        <w:rPr>
          <w:rFonts w:ascii="Times New Roman" w:hAnsi="Times New Roman" w:cs="Times New Roman"/>
          <w:b/>
          <w:bCs/>
          <w:sz w:val="24"/>
          <w:szCs w:val="24"/>
        </w:rPr>
      </w:pPr>
    </w:p>
    <w:p w14:paraId="26419AFF" w14:textId="77777777" w:rsidR="009F2188" w:rsidRPr="00832F3D" w:rsidRDefault="009F2188" w:rsidP="000C26EA">
      <w:pPr>
        <w:spacing w:after="0"/>
        <w:jc w:val="center"/>
        <w:rPr>
          <w:rFonts w:ascii="Times New Roman" w:hAnsi="Times New Roman" w:cs="Times New Roman"/>
          <w:b/>
          <w:bCs/>
          <w:sz w:val="24"/>
          <w:szCs w:val="24"/>
        </w:rPr>
      </w:pPr>
    </w:p>
    <w:p w14:paraId="64A2C6E3" w14:textId="08C2B8AE" w:rsidR="000C26EA" w:rsidRPr="00832F3D" w:rsidRDefault="005D3516" w:rsidP="005D3516">
      <w:pPr>
        <w:spacing w:after="0"/>
        <w:rPr>
          <w:rFonts w:ascii="Times New Roman" w:hAnsi="Times New Roman" w:cs="Times New Roman"/>
          <w:b/>
          <w:bCs/>
          <w:sz w:val="24"/>
          <w:szCs w:val="24"/>
        </w:rPr>
      </w:pPr>
      <w:r w:rsidRPr="00832F3D">
        <w:rPr>
          <w:rFonts w:ascii="Times New Roman" w:hAnsi="Times New Roman" w:cs="Times New Roman"/>
          <w:noProof/>
          <w:sz w:val="24"/>
          <w:szCs w:val="24"/>
        </w:rPr>
        <w:drawing>
          <wp:inline distT="0" distB="0" distL="0" distR="0" wp14:anchorId="0A434832" wp14:editId="4D3BC35E">
            <wp:extent cx="4079240" cy="16935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9240" cy="1693545"/>
                    </a:xfrm>
                    <a:prstGeom prst="rect">
                      <a:avLst/>
                    </a:prstGeom>
                    <a:noFill/>
                    <a:ln>
                      <a:noFill/>
                    </a:ln>
                  </pic:spPr>
                </pic:pic>
              </a:graphicData>
            </a:graphic>
          </wp:inline>
        </w:drawing>
      </w:r>
    </w:p>
    <w:p w14:paraId="4E768761" w14:textId="77777777" w:rsidR="004321C7" w:rsidRPr="00832F3D" w:rsidRDefault="005D3516" w:rsidP="005D3516">
      <w:pPr>
        <w:spacing w:after="0"/>
        <w:rPr>
          <w:rFonts w:ascii="Times New Roman" w:hAnsi="Times New Roman" w:cs="Times New Roman"/>
          <w:b/>
          <w:bCs/>
          <w:sz w:val="24"/>
          <w:szCs w:val="24"/>
        </w:rPr>
      </w:pPr>
      <w:r w:rsidRPr="00832F3D">
        <w:rPr>
          <w:rFonts w:ascii="Times New Roman" w:hAnsi="Times New Roman" w:cs="Times New Roman"/>
          <w:b/>
          <w:bCs/>
          <w:sz w:val="24"/>
          <w:szCs w:val="24"/>
        </w:rPr>
        <w:t>Supplementary Table 3. Mean annual costs of medical care for severe PTSD</w:t>
      </w:r>
      <w:r w:rsidR="004321C7" w:rsidRPr="00832F3D">
        <w:rPr>
          <w:rFonts w:ascii="Times New Roman" w:hAnsi="Times New Roman" w:cs="Times New Roman"/>
          <w:b/>
          <w:bCs/>
          <w:sz w:val="24"/>
          <w:szCs w:val="24"/>
        </w:rPr>
        <w:t>.</w:t>
      </w:r>
      <w:r w:rsidRPr="00832F3D">
        <w:rPr>
          <w:rFonts w:ascii="Times New Roman" w:hAnsi="Times New Roman" w:cs="Times New Roman"/>
          <w:b/>
          <w:bCs/>
          <w:sz w:val="24"/>
          <w:szCs w:val="24"/>
        </w:rPr>
        <w:t xml:space="preserve"> </w:t>
      </w:r>
    </w:p>
    <w:p w14:paraId="5F4373E9" w14:textId="4F2D1811" w:rsidR="005D3516" w:rsidRPr="00383935" w:rsidRDefault="00670EDF" w:rsidP="005D3516">
      <w:pPr>
        <w:spacing w:after="0"/>
        <w:rPr>
          <w:rFonts w:ascii="Times New Roman" w:hAnsi="Times New Roman" w:cs="Times New Roman"/>
          <w:sz w:val="20"/>
          <w:szCs w:val="20"/>
        </w:rPr>
      </w:pPr>
      <w:r w:rsidRPr="00383935">
        <w:rPr>
          <w:rFonts w:ascii="Times New Roman" w:hAnsi="Times New Roman" w:cs="Times New Roman"/>
          <w:i/>
          <w:iCs/>
          <w:sz w:val="20"/>
          <w:szCs w:val="20"/>
        </w:rPr>
        <w:t>Legend</w:t>
      </w:r>
      <w:r w:rsidR="008F3C4B" w:rsidRPr="00383935">
        <w:rPr>
          <w:rFonts w:ascii="Times New Roman" w:hAnsi="Times New Roman" w:cs="Times New Roman"/>
          <w:i/>
          <w:iCs/>
          <w:sz w:val="20"/>
          <w:szCs w:val="20"/>
        </w:rPr>
        <w:t>.</w:t>
      </w:r>
      <w:r w:rsidRPr="00383935">
        <w:rPr>
          <w:rFonts w:ascii="Times New Roman" w:hAnsi="Times New Roman" w:cs="Times New Roman"/>
          <w:sz w:val="20"/>
          <w:szCs w:val="20"/>
        </w:rPr>
        <w:t xml:space="preserve"> </w:t>
      </w:r>
      <w:r w:rsidR="004321C7" w:rsidRPr="00383935">
        <w:rPr>
          <w:rFonts w:ascii="Times New Roman" w:hAnsi="Times New Roman" w:cs="Times New Roman"/>
          <w:sz w:val="20"/>
          <w:szCs w:val="20"/>
        </w:rPr>
        <w:t>These estimates are b</w:t>
      </w:r>
      <w:r w:rsidR="005D3516" w:rsidRPr="00383935">
        <w:rPr>
          <w:rFonts w:ascii="Times New Roman" w:hAnsi="Times New Roman" w:cs="Times New Roman"/>
          <w:sz w:val="20"/>
          <w:szCs w:val="20"/>
        </w:rPr>
        <w:t xml:space="preserve">ased on </w:t>
      </w:r>
      <w:r w:rsidR="004321C7" w:rsidRPr="00383935">
        <w:rPr>
          <w:rFonts w:ascii="Times New Roman" w:hAnsi="Times New Roman" w:cs="Times New Roman"/>
          <w:sz w:val="20"/>
          <w:szCs w:val="20"/>
        </w:rPr>
        <w:t xml:space="preserve">the figures shown </w:t>
      </w:r>
      <w:r w:rsidR="005D3516" w:rsidRPr="00383935">
        <w:rPr>
          <w:rFonts w:ascii="Times New Roman" w:hAnsi="Times New Roman" w:cs="Times New Roman"/>
          <w:sz w:val="20"/>
          <w:szCs w:val="20"/>
        </w:rPr>
        <w:t>in Table 2.</w:t>
      </w:r>
    </w:p>
    <w:p w14:paraId="337D837C" w14:textId="39C2ACE7" w:rsidR="00887672" w:rsidRPr="00832F3D" w:rsidRDefault="00887672" w:rsidP="000C26EA">
      <w:pPr>
        <w:spacing w:after="0"/>
        <w:rPr>
          <w:rFonts w:ascii="Times New Roman" w:hAnsi="Times New Roman" w:cs="Times New Roman"/>
          <w:b/>
          <w:bCs/>
          <w:sz w:val="24"/>
          <w:szCs w:val="24"/>
        </w:rPr>
      </w:pPr>
    </w:p>
    <w:p w14:paraId="7C6FEC09" w14:textId="0777223A" w:rsidR="008B2BE7" w:rsidRPr="00832F3D" w:rsidRDefault="008B2BE7">
      <w:pPr>
        <w:rPr>
          <w:rFonts w:ascii="Times New Roman" w:hAnsi="Times New Roman" w:cs="Times New Roman"/>
          <w:b/>
          <w:bCs/>
          <w:sz w:val="24"/>
          <w:szCs w:val="24"/>
        </w:rPr>
      </w:pPr>
      <w:r w:rsidRPr="00832F3D">
        <w:rPr>
          <w:rFonts w:ascii="Times New Roman" w:hAnsi="Times New Roman" w:cs="Times New Roman"/>
          <w:b/>
          <w:bCs/>
          <w:sz w:val="24"/>
          <w:szCs w:val="24"/>
        </w:rPr>
        <w:br w:type="page"/>
      </w:r>
    </w:p>
    <w:p w14:paraId="08B66D8C" w14:textId="3CE8CB4F" w:rsidR="00887672" w:rsidRPr="00832F3D" w:rsidRDefault="00091902" w:rsidP="000C26EA">
      <w:pPr>
        <w:spacing w:after="0"/>
        <w:rPr>
          <w:rFonts w:ascii="Times New Roman" w:hAnsi="Times New Roman" w:cs="Times New Roman"/>
          <w:b/>
          <w:bCs/>
          <w:sz w:val="24"/>
          <w:szCs w:val="24"/>
        </w:rPr>
      </w:pPr>
      <w:r w:rsidRPr="00832F3D">
        <w:rPr>
          <w:rFonts w:ascii="Times New Roman" w:hAnsi="Times New Roman" w:cs="Times New Roman"/>
          <w:b/>
          <w:bCs/>
          <w:noProof/>
          <w:sz w:val="24"/>
          <w:szCs w:val="24"/>
        </w:rPr>
        <w:lastRenderedPageBreak/>
        <w:drawing>
          <wp:inline distT="0" distB="0" distL="0" distR="0" wp14:anchorId="66300560" wp14:editId="5CAB910F">
            <wp:extent cx="6334125" cy="34321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4125" cy="3432175"/>
                    </a:xfrm>
                    <a:prstGeom prst="rect">
                      <a:avLst/>
                    </a:prstGeom>
                    <a:noFill/>
                  </pic:spPr>
                </pic:pic>
              </a:graphicData>
            </a:graphic>
          </wp:inline>
        </w:drawing>
      </w:r>
    </w:p>
    <w:p w14:paraId="0AB242FC" w14:textId="52DF77DE" w:rsidR="005D3516" w:rsidRPr="00832F3D" w:rsidRDefault="005D3516" w:rsidP="005D3516">
      <w:pPr>
        <w:spacing w:after="0"/>
        <w:rPr>
          <w:rFonts w:ascii="Times New Roman" w:hAnsi="Times New Roman" w:cs="Times New Roman"/>
          <w:b/>
          <w:bCs/>
          <w:sz w:val="24"/>
          <w:szCs w:val="24"/>
        </w:rPr>
      </w:pPr>
      <w:r w:rsidRPr="00832F3D">
        <w:rPr>
          <w:rFonts w:ascii="Times New Roman" w:hAnsi="Times New Roman" w:cs="Times New Roman"/>
          <w:b/>
          <w:bCs/>
          <w:sz w:val="24"/>
          <w:szCs w:val="24"/>
        </w:rPr>
        <w:t xml:space="preserve">Supplementary Figure </w:t>
      </w:r>
      <w:r w:rsidR="00DD72F1">
        <w:rPr>
          <w:rFonts w:ascii="Times New Roman" w:hAnsi="Times New Roman" w:cs="Times New Roman"/>
          <w:b/>
          <w:bCs/>
          <w:sz w:val="24"/>
          <w:szCs w:val="24"/>
        </w:rPr>
        <w:t>2</w:t>
      </w:r>
      <w:r w:rsidR="00091902" w:rsidRPr="00832F3D">
        <w:rPr>
          <w:rFonts w:ascii="Times New Roman" w:hAnsi="Times New Roman" w:cs="Times New Roman"/>
          <w:b/>
          <w:bCs/>
          <w:sz w:val="24"/>
          <w:szCs w:val="24"/>
        </w:rPr>
        <w:t xml:space="preserve">. </w:t>
      </w:r>
      <w:r w:rsidR="0081304D">
        <w:rPr>
          <w:rFonts w:ascii="Times New Roman" w:hAnsi="Times New Roman" w:cs="Times New Roman"/>
          <w:b/>
          <w:bCs/>
          <w:sz w:val="24"/>
          <w:szCs w:val="24"/>
        </w:rPr>
        <w:t>Multivariable s</w:t>
      </w:r>
      <w:r w:rsidRPr="00832F3D">
        <w:rPr>
          <w:rFonts w:ascii="Times New Roman" w:hAnsi="Times New Roman" w:cs="Times New Roman"/>
          <w:b/>
          <w:bCs/>
          <w:sz w:val="24"/>
          <w:szCs w:val="24"/>
        </w:rPr>
        <w:t>ensitivity analysis: Net discounted cost per 1,000 patients projected over 30 years</w:t>
      </w:r>
      <w:r w:rsidR="0081304D">
        <w:rPr>
          <w:rFonts w:ascii="Times New Roman" w:hAnsi="Times New Roman" w:cs="Times New Roman"/>
          <w:b/>
          <w:bCs/>
          <w:sz w:val="24"/>
          <w:szCs w:val="24"/>
        </w:rPr>
        <w:t>.</w:t>
      </w:r>
    </w:p>
    <w:p w14:paraId="2A34FD78" w14:textId="7B4E6985" w:rsidR="00D058C5" w:rsidRPr="00383935" w:rsidRDefault="005D3516" w:rsidP="00D058C5">
      <w:pPr>
        <w:spacing w:after="0"/>
        <w:rPr>
          <w:rFonts w:ascii="Times New Roman" w:hAnsi="Times New Roman" w:cs="Times New Roman"/>
          <w:sz w:val="20"/>
          <w:szCs w:val="20"/>
        </w:rPr>
      </w:pPr>
      <w:r w:rsidRPr="00383935">
        <w:rPr>
          <w:rFonts w:ascii="Times New Roman" w:hAnsi="Times New Roman" w:cs="Times New Roman"/>
          <w:i/>
          <w:iCs/>
          <w:sz w:val="20"/>
          <w:szCs w:val="20"/>
        </w:rPr>
        <w:t>Legend</w:t>
      </w:r>
      <w:r w:rsidR="008F3C4B" w:rsidRPr="00383935">
        <w:rPr>
          <w:rFonts w:ascii="Times New Roman" w:hAnsi="Times New Roman" w:cs="Times New Roman"/>
          <w:b/>
          <w:bCs/>
          <w:i/>
          <w:iCs/>
          <w:sz w:val="20"/>
          <w:szCs w:val="20"/>
        </w:rPr>
        <w:t>.</w:t>
      </w:r>
      <w:r w:rsidRPr="00383935">
        <w:rPr>
          <w:rFonts w:ascii="Times New Roman" w:hAnsi="Times New Roman" w:cs="Times New Roman"/>
          <w:b/>
          <w:bCs/>
          <w:i/>
          <w:iCs/>
          <w:sz w:val="20"/>
          <w:szCs w:val="20"/>
        </w:rPr>
        <w:t xml:space="preserve"> </w:t>
      </w:r>
      <w:r w:rsidR="00A236E1" w:rsidRPr="00383935">
        <w:rPr>
          <w:rFonts w:ascii="Times New Roman" w:hAnsi="Times New Roman" w:cs="Times New Roman"/>
          <w:sz w:val="20"/>
          <w:szCs w:val="20"/>
        </w:rPr>
        <w:t xml:space="preserve">Outcome </w:t>
      </w:r>
      <w:r w:rsidRPr="00383935">
        <w:rPr>
          <w:rFonts w:ascii="Times New Roman" w:hAnsi="Times New Roman" w:cs="Times New Roman"/>
          <w:sz w:val="20"/>
          <w:szCs w:val="20"/>
        </w:rPr>
        <w:t xml:space="preserve">of 10,000 </w:t>
      </w:r>
      <w:r w:rsidR="00A236E1" w:rsidRPr="00383935">
        <w:rPr>
          <w:rFonts w:ascii="Times New Roman" w:hAnsi="Times New Roman" w:cs="Times New Roman"/>
          <w:sz w:val="20"/>
          <w:szCs w:val="20"/>
        </w:rPr>
        <w:t xml:space="preserve">iterations of a </w:t>
      </w:r>
      <w:r w:rsidRPr="00383935">
        <w:rPr>
          <w:rFonts w:ascii="Times New Roman" w:hAnsi="Times New Roman" w:cs="Times New Roman"/>
          <w:sz w:val="20"/>
          <w:szCs w:val="20"/>
        </w:rPr>
        <w:t xml:space="preserve">Monte Carlo simulations (probabilistic sensitivity analysis) in which all input variables are varied simultaneously based on </w:t>
      </w:r>
      <w:r w:rsidR="00A236E1" w:rsidRPr="00383935">
        <w:rPr>
          <w:rFonts w:ascii="Times New Roman" w:hAnsi="Times New Roman" w:cs="Times New Roman"/>
          <w:sz w:val="20"/>
          <w:szCs w:val="20"/>
        </w:rPr>
        <w:t>distributions show in Table 1 of main text.</w:t>
      </w:r>
    </w:p>
    <w:p w14:paraId="62619611" w14:textId="01965E34" w:rsidR="00B17763" w:rsidRPr="00832F3D" w:rsidRDefault="002531B7" w:rsidP="00D058C5">
      <w:pPr>
        <w:spacing w:after="0"/>
        <w:rPr>
          <w:rStyle w:val="Strong"/>
          <w:rFonts w:ascii="Times New Roman" w:hAnsi="Times New Roman" w:cs="Times New Roman"/>
          <w:sz w:val="24"/>
          <w:szCs w:val="24"/>
        </w:rPr>
      </w:pPr>
      <w:r w:rsidRPr="00832F3D">
        <w:rPr>
          <w:rFonts w:ascii="Times New Roman" w:hAnsi="Times New Roman" w:cs="Times New Roman"/>
          <w:b/>
          <w:bCs/>
          <w:sz w:val="24"/>
          <w:szCs w:val="24"/>
        </w:rPr>
        <w:br w:type="page"/>
      </w:r>
    </w:p>
    <w:p w14:paraId="35F38D52" w14:textId="5B814B3E" w:rsidR="00C06D42" w:rsidRPr="00832F3D" w:rsidRDefault="00C06D42" w:rsidP="000C26EA">
      <w:pPr>
        <w:spacing w:after="0"/>
        <w:rPr>
          <w:rFonts w:ascii="Times New Roman" w:hAnsi="Times New Roman" w:cs="Times New Roman"/>
          <w:b/>
          <w:bCs/>
          <w:sz w:val="24"/>
          <w:szCs w:val="24"/>
        </w:rPr>
      </w:pPr>
    </w:p>
    <w:p w14:paraId="0A307C2B" w14:textId="1BD13688" w:rsidR="00C06D42" w:rsidRPr="00832F3D" w:rsidRDefault="00C06D42" w:rsidP="000C26EA">
      <w:pPr>
        <w:spacing w:after="0"/>
        <w:rPr>
          <w:rFonts w:ascii="Times New Roman" w:hAnsi="Times New Roman" w:cs="Times New Roman"/>
          <w:b/>
          <w:bCs/>
          <w:sz w:val="24"/>
          <w:szCs w:val="24"/>
        </w:rPr>
      </w:pPr>
    </w:p>
    <w:p w14:paraId="61D259FE" w14:textId="225AF6B4" w:rsidR="00C6243D" w:rsidRPr="00832F3D" w:rsidRDefault="00131A07" w:rsidP="000C26EA">
      <w:pPr>
        <w:spacing w:after="0"/>
        <w:rPr>
          <w:rFonts w:ascii="Times New Roman" w:hAnsi="Times New Roman" w:cs="Times New Roman"/>
          <w:b/>
          <w:bCs/>
          <w:sz w:val="24"/>
          <w:szCs w:val="24"/>
        </w:rPr>
      </w:pPr>
      <w:r w:rsidRPr="00832F3D">
        <w:rPr>
          <w:rFonts w:ascii="Times New Roman" w:hAnsi="Times New Roman" w:cs="Times New Roman"/>
          <w:b/>
          <w:bCs/>
          <w:noProof/>
          <w:sz w:val="24"/>
          <w:szCs w:val="24"/>
        </w:rPr>
        <w:drawing>
          <wp:inline distT="0" distB="0" distL="0" distR="0" wp14:anchorId="03A18740" wp14:editId="73A1D450">
            <wp:extent cx="5377180" cy="3865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7180" cy="3865245"/>
                    </a:xfrm>
                    <a:prstGeom prst="rect">
                      <a:avLst/>
                    </a:prstGeom>
                    <a:noFill/>
                  </pic:spPr>
                </pic:pic>
              </a:graphicData>
            </a:graphic>
          </wp:inline>
        </w:drawing>
      </w:r>
    </w:p>
    <w:p w14:paraId="3ABA7A88" w14:textId="79C8EF4E" w:rsidR="00091902" w:rsidRPr="00832F3D" w:rsidRDefault="00091902" w:rsidP="00091902">
      <w:pPr>
        <w:spacing w:after="0"/>
        <w:rPr>
          <w:rFonts w:ascii="Times New Roman" w:hAnsi="Times New Roman" w:cs="Times New Roman"/>
          <w:b/>
          <w:bCs/>
          <w:sz w:val="24"/>
          <w:szCs w:val="24"/>
        </w:rPr>
      </w:pPr>
      <w:r w:rsidRPr="00832F3D">
        <w:rPr>
          <w:rFonts w:ascii="Times New Roman" w:hAnsi="Times New Roman" w:cs="Times New Roman"/>
          <w:b/>
          <w:bCs/>
          <w:sz w:val="24"/>
          <w:szCs w:val="24"/>
        </w:rPr>
        <w:t xml:space="preserve">Supplementary Figure </w:t>
      </w:r>
      <w:r w:rsidR="00F650D9">
        <w:rPr>
          <w:rFonts w:ascii="Times New Roman" w:hAnsi="Times New Roman" w:cs="Times New Roman"/>
          <w:b/>
          <w:bCs/>
          <w:sz w:val="24"/>
          <w:szCs w:val="24"/>
        </w:rPr>
        <w:t>3</w:t>
      </w:r>
      <w:r w:rsidRPr="00832F3D">
        <w:rPr>
          <w:rFonts w:ascii="Times New Roman" w:hAnsi="Times New Roman" w:cs="Times New Roman"/>
          <w:b/>
          <w:bCs/>
          <w:sz w:val="24"/>
          <w:szCs w:val="24"/>
        </w:rPr>
        <w:t xml:space="preserve">. Two-way Sensitivity analysis: Net discounted cost per 1,000 patients versus cost of </w:t>
      </w:r>
      <w:r w:rsidR="00131A07" w:rsidRPr="00832F3D">
        <w:rPr>
          <w:rFonts w:ascii="Times New Roman" w:hAnsi="Times New Roman" w:cs="Times New Roman"/>
          <w:b/>
          <w:bCs/>
          <w:sz w:val="24"/>
          <w:szCs w:val="24"/>
        </w:rPr>
        <w:t>MAP</w:t>
      </w:r>
      <w:r w:rsidRPr="00832F3D">
        <w:rPr>
          <w:rFonts w:ascii="Times New Roman" w:hAnsi="Times New Roman" w:cs="Times New Roman"/>
          <w:b/>
          <w:bCs/>
          <w:sz w:val="24"/>
          <w:szCs w:val="24"/>
        </w:rPr>
        <w:t xml:space="preserve"> and time horizon. </w:t>
      </w:r>
    </w:p>
    <w:p w14:paraId="49F9496B" w14:textId="168517C8" w:rsidR="007D13DA" w:rsidRPr="00832F3D" w:rsidRDefault="00091902" w:rsidP="000C26EA">
      <w:pPr>
        <w:spacing w:after="0"/>
        <w:rPr>
          <w:rFonts w:ascii="Times New Roman" w:hAnsi="Times New Roman" w:cs="Times New Roman"/>
          <w:sz w:val="24"/>
          <w:szCs w:val="24"/>
        </w:rPr>
      </w:pPr>
      <w:r w:rsidRPr="00832F3D">
        <w:rPr>
          <w:rFonts w:ascii="Times New Roman" w:hAnsi="Times New Roman" w:cs="Times New Roman"/>
          <w:i/>
          <w:iCs/>
          <w:sz w:val="24"/>
          <w:szCs w:val="24"/>
        </w:rPr>
        <w:t>Legend</w:t>
      </w:r>
      <w:r w:rsidR="008F3C4B" w:rsidRPr="00832F3D">
        <w:rPr>
          <w:rFonts w:ascii="Times New Roman" w:hAnsi="Times New Roman" w:cs="Times New Roman"/>
          <w:i/>
          <w:iCs/>
          <w:sz w:val="24"/>
          <w:szCs w:val="24"/>
        </w:rPr>
        <w:t>.</w:t>
      </w:r>
      <w:r w:rsidRPr="00832F3D">
        <w:rPr>
          <w:rFonts w:ascii="Times New Roman" w:hAnsi="Times New Roman" w:cs="Times New Roman"/>
          <w:i/>
          <w:iCs/>
          <w:sz w:val="24"/>
          <w:szCs w:val="24"/>
        </w:rPr>
        <w:t xml:space="preserve"> </w:t>
      </w:r>
      <w:r w:rsidRPr="00832F3D">
        <w:rPr>
          <w:rFonts w:ascii="Times New Roman" w:hAnsi="Times New Roman" w:cs="Times New Roman"/>
          <w:sz w:val="24"/>
          <w:szCs w:val="24"/>
        </w:rPr>
        <w:t xml:space="preserve">Net costs of </w:t>
      </w:r>
      <w:r w:rsidR="00131A07" w:rsidRPr="00832F3D">
        <w:rPr>
          <w:rFonts w:ascii="Times New Roman" w:hAnsi="Times New Roman" w:cs="Times New Roman"/>
          <w:sz w:val="24"/>
          <w:szCs w:val="24"/>
        </w:rPr>
        <w:t>MAP</w:t>
      </w:r>
      <w:r w:rsidRPr="00832F3D">
        <w:rPr>
          <w:rFonts w:ascii="Times New Roman" w:hAnsi="Times New Roman" w:cs="Times New Roman"/>
          <w:sz w:val="24"/>
          <w:szCs w:val="24"/>
        </w:rPr>
        <w:t xml:space="preserve"> where c</w:t>
      </w:r>
      <w:r w:rsidR="00AF55E9" w:rsidRPr="00832F3D">
        <w:rPr>
          <w:rFonts w:ascii="Times New Roman" w:hAnsi="Times New Roman" w:cs="Times New Roman"/>
          <w:sz w:val="24"/>
          <w:szCs w:val="24"/>
        </w:rPr>
        <w:t>os</w:t>
      </w:r>
      <w:r w:rsidRPr="00832F3D">
        <w:rPr>
          <w:rFonts w:ascii="Times New Roman" w:hAnsi="Times New Roman" w:cs="Times New Roman"/>
          <w:sz w:val="24"/>
          <w:szCs w:val="24"/>
        </w:rPr>
        <w:t xml:space="preserve">t of </w:t>
      </w:r>
      <w:r w:rsidR="00131A07" w:rsidRPr="00832F3D">
        <w:rPr>
          <w:rFonts w:ascii="Times New Roman" w:hAnsi="Times New Roman" w:cs="Times New Roman"/>
          <w:sz w:val="24"/>
          <w:szCs w:val="24"/>
        </w:rPr>
        <w:t>MAP</w:t>
      </w:r>
      <w:r w:rsidRPr="00832F3D">
        <w:rPr>
          <w:rFonts w:ascii="Times New Roman" w:hAnsi="Times New Roman" w:cs="Times New Roman"/>
          <w:sz w:val="24"/>
          <w:szCs w:val="24"/>
        </w:rPr>
        <w:t xml:space="preserve"> varies from $4,000 - $16,000 (base case $7,543) and analytic time horizon varies from 5 to 40 years (base case 30 years) </w:t>
      </w:r>
    </w:p>
    <w:p w14:paraId="22B09613" w14:textId="77777777" w:rsidR="003563DA" w:rsidRPr="00832F3D" w:rsidRDefault="003563DA" w:rsidP="000C26EA">
      <w:pPr>
        <w:spacing w:after="0"/>
        <w:rPr>
          <w:rFonts w:ascii="Times New Roman" w:hAnsi="Times New Roman" w:cs="Times New Roman"/>
          <w:b/>
          <w:bCs/>
          <w:sz w:val="24"/>
          <w:szCs w:val="24"/>
        </w:rPr>
      </w:pPr>
    </w:p>
    <w:p w14:paraId="0426DD9A" w14:textId="33AADFD8" w:rsidR="000C26EA" w:rsidRPr="00832F3D" w:rsidRDefault="003573A3" w:rsidP="00FC3E51">
      <w:pPr>
        <w:pStyle w:val="Heading1"/>
        <w:rPr>
          <w:rStyle w:val="Strong"/>
          <w:rFonts w:ascii="Times New Roman" w:hAnsi="Times New Roman" w:cs="Times New Roman"/>
          <w:color w:val="auto"/>
          <w:sz w:val="24"/>
          <w:szCs w:val="24"/>
        </w:rPr>
      </w:pPr>
      <w:bookmarkStart w:id="4" w:name="_Toc45201093"/>
      <w:bookmarkStart w:id="5" w:name="_Hlk41210170"/>
      <w:r w:rsidRPr="00832F3D">
        <w:rPr>
          <w:rStyle w:val="Strong"/>
          <w:rFonts w:ascii="Times New Roman" w:hAnsi="Times New Roman" w:cs="Times New Roman"/>
          <w:color w:val="auto"/>
          <w:sz w:val="24"/>
          <w:szCs w:val="24"/>
        </w:rPr>
        <w:t xml:space="preserve">Further evidence of </w:t>
      </w:r>
      <w:r w:rsidR="00131A07" w:rsidRPr="00832F3D">
        <w:rPr>
          <w:rStyle w:val="Strong"/>
          <w:rFonts w:ascii="Times New Roman" w:hAnsi="Times New Roman" w:cs="Times New Roman"/>
          <w:color w:val="auto"/>
          <w:sz w:val="24"/>
          <w:szCs w:val="24"/>
        </w:rPr>
        <w:t>MAP</w:t>
      </w:r>
      <w:r w:rsidRPr="00832F3D">
        <w:rPr>
          <w:rStyle w:val="Strong"/>
          <w:rFonts w:ascii="Times New Roman" w:hAnsi="Times New Roman" w:cs="Times New Roman"/>
          <w:color w:val="auto"/>
          <w:sz w:val="24"/>
          <w:szCs w:val="24"/>
        </w:rPr>
        <w:t xml:space="preserve"> effectiveness</w:t>
      </w:r>
      <w:bookmarkEnd w:id="4"/>
    </w:p>
    <w:p w14:paraId="7A1955D4" w14:textId="06F59514" w:rsidR="004F071E" w:rsidRPr="00832F3D" w:rsidRDefault="004F071E" w:rsidP="003573A3">
      <w:pPr>
        <w:spacing w:after="0"/>
        <w:rPr>
          <w:rFonts w:ascii="Times New Roman" w:hAnsi="Times New Roman" w:cs="Times New Roman"/>
          <w:color w:val="2E2E2E"/>
          <w:sz w:val="24"/>
          <w:szCs w:val="24"/>
          <w:shd w:val="clear" w:color="auto" w:fill="FFFFFF"/>
        </w:rPr>
      </w:pPr>
      <w:r w:rsidRPr="00832F3D">
        <w:rPr>
          <w:rFonts w:ascii="Times New Roman" w:hAnsi="Times New Roman" w:cs="Times New Roman"/>
          <w:color w:val="2E2E2E"/>
          <w:sz w:val="24"/>
          <w:szCs w:val="24"/>
          <w:shd w:val="clear" w:color="auto" w:fill="FFFFFF"/>
        </w:rPr>
        <w:t>On May 12, 2020</w:t>
      </w:r>
      <w:r w:rsidR="00131A07" w:rsidRPr="00832F3D">
        <w:rPr>
          <w:rFonts w:ascii="Times New Roman" w:hAnsi="Times New Roman" w:cs="Times New Roman"/>
          <w:color w:val="2E2E2E"/>
          <w:sz w:val="24"/>
          <w:szCs w:val="24"/>
          <w:shd w:val="clear" w:color="auto" w:fill="FFFFFF"/>
        </w:rPr>
        <w:t>, MAP</w:t>
      </w:r>
      <w:r w:rsidR="00981758" w:rsidRPr="00832F3D">
        <w:rPr>
          <w:rFonts w:ascii="Times New Roman" w:hAnsi="Times New Roman" w:cs="Times New Roman"/>
          <w:color w:val="2E2E2E"/>
          <w:sz w:val="24"/>
          <w:szCs w:val="24"/>
          <w:shd w:val="clear" w:color="auto" w:fill="FFFFFF"/>
        </w:rPr>
        <w:t>S</w:t>
      </w:r>
      <w:r w:rsidR="00131A07" w:rsidRPr="00832F3D">
        <w:rPr>
          <w:rFonts w:ascii="Times New Roman" w:hAnsi="Times New Roman" w:cs="Times New Roman"/>
          <w:color w:val="2E2E2E"/>
          <w:sz w:val="24"/>
          <w:szCs w:val="24"/>
          <w:shd w:val="clear" w:color="auto" w:fill="FFFFFF"/>
        </w:rPr>
        <w:t xml:space="preserve"> announced the results of an interim analysis of one of two of its Phase 3 clinical trials of MAP to treat PTSD. “The analysis was conducted by an independent Data Monitoring Committee, which reviewed the results from the first 60 out of 100 participants. The analysis revealed a 90% or greater probability that the trial will detect statistically significant results when all participants have been treated, and that the trial will not require additional participants beyond the first 100. The interim analysis was approved by the FDA as part of MAPS’ Statistical Analysis Plan approved by the FDA.”</w:t>
      </w:r>
      <w:r w:rsidR="00131A07" w:rsidRPr="00832F3D">
        <w:rPr>
          <w:rFonts w:ascii="Times New Roman" w:hAnsi="Times New Roman" w:cs="Times New Roman"/>
          <w:color w:val="2E2E2E"/>
          <w:sz w:val="24"/>
          <w:szCs w:val="24"/>
          <w:shd w:val="clear" w:color="auto" w:fill="FFFFFF"/>
        </w:rPr>
        <w:fldChar w:fldCharType="begin"/>
      </w:r>
      <w:r w:rsidR="00383935">
        <w:rPr>
          <w:rFonts w:ascii="Times New Roman" w:hAnsi="Times New Roman" w:cs="Times New Roman"/>
          <w:color w:val="2E2E2E"/>
          <w:sz w:val="24"/>
          <w:szCs w:val="24"/>
          <w:shd w:val="clear" w:color="auto" w:fill="FFFFFF"/>
        </w:rPr>
        <w:instrText xml:space="preserve"> ADDIN EN.CITE &lt;EndNote&gt;&lt;Cite&gt;&lt;Author&gt;Studies&lt;/Author&gt;&lt;RecNum&gt;5083&lt;/RecNum&gt;&lt;DisplayText&gt;(6)&lt;/DisplayText&gt;&lt;record&gt;&lt;rec-number&gt;5083&lt;/rec-number&gt;&lt;foreign-keys&gt;&lt;key app="EN" db-id="s0d2zvwvz2wdzoeerv3pz9su2rvex525f5t0" timestamp="1590342106"&gt;5083&lt;/key&gt;&lt;/foreign-keys&gt;&lt;ref-type name="Press Release"&gt;63&lt;/ref-type&gt;&lt;contributors&gt;&lt;authors&gt;&lt;author&gt;Multidisciplinary Association for Psychedelic Studies &lt;/author&gt;&lt;/authors&gt;&lt;/contributors&gt;&lt;titles&gt;&lt;title&gt;Interim Analysis Shows At Least 90% Chance of Statistically Significant Difference in PTSD Symptoms after MDMA-assisted Psychotherapy&lt;/title&gt;&lt;/titles&gt;&lt;dates&gt;&lt;pub-dates&gt;&lt;date&gt;May 12, 2020&lt;/date&gt;&lt;/pub-dates&gt;&lt;/dates&gt;&lt;urls&gt;&lt;related-urls&gt;&lt;url&gt;https://maps.org/news/media/8154-press-release-interim-analysis-shows-at-least-90-chance-of-statistically-significant-difference-in-ptsd-symptoms-after-mdma-assisted-psychotherapy?pk_campaign=2020-05-Newsletter-May-Web&amp;amp;pk_kwd=text-intro-pressrelease&lt;/url&gt;&lt;/related-urls&gt;&lt;/urls&gt;&lt;/record&gt;&lt;/Cite&gt;&lt;/EndNote&gt;</w:instrText>
      </w:r>
      <w:r w:rsidR="00131A07" w:rsidRPr="00832F3D">
        <w:rPr>
          <w:rFonts w:ascii="Times New Roman" w:hAnsi="Times New Roman" w:cs="Times New Roman"/>
          <w:color w:val="2E2E2E"/>
          <w:sz w:val="24"/>
          <w:szCs w:val="24"/>
          <w:shd w:val="clear" w:color="auto" w:fill="FFFFFF"/>
        </w:rPr>
        <w:fldChar w:fldCharType="separate"/>
      </w:r>
      <w:r w:rsidR="00383935">
        <w:rPr>
          <w:rFonts w:ascii="Times New Roman" w:hAnsi="Times New Roman" w:cs="Times New Roman"/>
          <w:noProof/>
          <w:color w:val="2E2E2E"/>
          <w:sz w:val="24"/>
          <w:szCs w:val="24"/>
          <w:shd w:val="clear" w:color="auto" w:fill="FFFFFF"/>
        </w:rPr>
        <w:t>(6)</w:t>
      </w:r>
      <w:r w:rsidR="00131A07" w:rsidRPr="00832F3D">
        <w:rPr>
          <w:rFonts w:ascii="Times New Roman" w:hAnsi="Times New Roman" w:cs="Times New Roman"/>
          <w:color w:val="2E2E2E"/>
          <w:sz w:val="24"/>
          <w:szCs w:val="24"/>
          <w:shd w:val="clear" w:color="auto" w:fill="FFFFFF"/>
        </w:rPr>
        <w:fldChar w:fldCharType="end"/>
      </w:r>
      <w:r w:rsidR="00131A07" w:rsidRPr="00832F3D">
        <w:rPr>
          <w:rFonts w:ascii="Times New Roman" w:hAnsi="Times New Roman" w:cs="Times New Roman"/>
          <w:color w:val="2E2E2E"/>
          <w:sz w:val="24"/>
          <w:szCs w:val="24"/>
          <w:shd w:val="clear" w:color="auto" w:fill="FFFFFF"/>
        </w:rPr>
        <w:t xml:space="preserve">  </w:t>
      </w:r>
    </w:p>
    <w:p w14:paraId="47FCA1CF" w14:textId="77777777" w:rsidR="003107BE" w:rsidRPr="00832F3D" w:rsidRDefault="003107BE" w:rsidP="003573A3">
      <w:pPr>
        <w:spacing w:after="0"/>
        <w:rPr>
          <w:rFonts w:ascii="Times New Roman" w:hAnsi="Times New Roman" w:cs="Times New Roman"/>
          <w:color w:val="2E2E2E"/>
          <w:sz w:val="24"/>
          <w:szCs w:val="24"/>
          <w:shd w:val="clear" w:color="auto" w:fill="FFFFFF"/>
        </w:rPr>
      </w:pPr>
    </w:p>
    <w:p w14:paraId="0F462493" w14:textId="4C2EA826" w:rsidR="00425FC3" w:rsidRPr="00832F3D" w:rsidRDefault="003107BE" w:rsidP="003573A3">
      <w:pPr>
        <w:spacing w:after="0"/>
        <w:rPr>
          <w:rFonts w:ascii="Times New Roman" w:hAnsi="Times New Roman" w:cs="Times New Roman"/>
          <w:color w:val="2E2E2E"/>
          <w:sz w:val="24"/>
          <w:szCs w:val="24"/>
          <w:shd w:val="clear" w:color="auto" w:fill="FFFFFF"/>
        </w:rPr>
      </w:pPr>
      <w:r w:rsidRPr="00832F3D">
        <w:rPr>
          <w:rFonts w:ascii="Times New Roman" w:hAnsi="Times New Roman" w:cs="Times New Roman"/>
          <w:color w:val="2E2E2E"/>
          <w:sz w:val="24"/>
          <w:szCs w:val="24"/>
          <w:shd w:val="clear" w:color="auto" w:fill="FFFFFF"/>
        </w:rPr>
        <w:t>The primary endpoint of the M</w:t>
      </w:r>
      <w:r w:rsidR="00862004" w:rsidRPr="00832F3D">
        <w:rPr>
          <w:rFonts w:ascii="Times New Roman" w:hAnsi="Times New Roman" w:cs="Times New Roman"/>
          <w:color w:val="2E2E2E"/>
          <w:sz w:val="24"/>
          <w:szCs w:val="24"/>
          <w:shd w:val="clear" w:color="auto" w:fill="FFFFFF"/>
        </w:rPr>
        <w:t>APS-f</w:t>
      </w:r>
      <w:r w:rsidRPr="00832F3D">
        <w:rPr>
          <w:rFonts w:ascii="Times New Roman" w:hAnsi="Times New Roman" w:cs="Times New Roman"/>
          <w:color w:val="2E2E2E"/>
          <w:sz w:val="24"/>
          <w:szCs w:val="24"/>
          <w:shd w:val="clear" w:color="auto" w:fill="FFFFFF"/>
        </w:rPr>
        <w:t xml:space="preserve">unded efficacy studies is a </w:t>
      </w:r>
      <w:r w:rsidR="00862004" w:rsidRPr="00832F3D">
        <w:rPr>
          <w:rFonts w:ascii="Times New Roman" w:hAnsi="Times New Roman" w:cs="Times New Roman"/>
          <w:color w:val="2E2E2E"/>
          <w:sz w:val="24"/>
          <w:szCs w:val="24"/>
          <w:shd w:val="clear" w:color="auto" w:fill="FFFFFF"/>
        </w:rPr>
        <w:t>checklist-based</w:t>
      </w:r>
      <w:r w:rsidRPr="00832F3D">
        <w:rPr>
          <w:rFonts w:ascii="Times New Roman" w:hAnsi="Times New Roman" w:cs="Times New Roman"/>
          <w:color w:val="2E2E2E"/>
          <w:sz w:val="24"/>
          <w:szCs w:val="24"/>
          <w:shd w:val="clear" w:color="auto" w:fill="FFFFFF"/>
        </w:rPr>
        <w:t xml:space="preserve"> instrument</w:t>
      </w:r>
      <w:r w:rsidR="004D0A75" w:rsidRPr="00832F3D">
        <w:rPr>
          <w:rFonts w:ascii="Times New Roman" w:hAnsi="Times New Roman" w:cs="Times New Roman"/>
          <w:color w:val="2E2E2E"/>
          <w:sz w:val="24"/>
          <w:szCs w:val="24"/>
          <w:shd w:val="clear" w:color="auto" w:fill="FFFFFF"/>
        </w:rPr>
        <w:t>, the CAPS-IV scale</w:t>
      </w:r>
      <w:r w:rsidRPr="00832F3D">
        <w:rPr>
          <w:rFonts w:ascii="Times New Roman" w:hAnsi="Times New Roman" w:cs="Times New Roman"/>
          <w:color w:val="2E2E2E"/>
          <w:sz w:val="24"/>
          <w:szCs w:val="24"/>
          <w:shd w:val="clear" w:color="auto" w:fill="FFFFFF"/>
        </w:rPr>
        <w:t xml:space="preserve"> that measures the presence an</w:t>
      </w:r>
      <w:r w:rsidR="004D0A75" w:rsidRPr="00832F3D">
        <w:rPr>
          <w:rFonts w:ascii="Times New Roman" w:hAnsi="Times New Roman" w:cs="Times New Roman"/>
          <w:color w:val="2E2E2E"/>
          <w:sz w:val="24"/>
          <w:szCs w:val="24"/>
          <w:shd w:val="clear" w:color="auto" w:fill="FFFFFF"/>
        </w:rPr>
        <w:t>d</w:t>
      </w:r>
      <w:r w:rsidRPr="00832F3D">
        <w:rPr>
          <w:rFonts w:ascii="Times New Roman" w:hAnsi="Times New Roman" w:cs="Times New Roman"/>
          <w:color w:val="2E2E2E"/>
          <w:sz w:val="24"/>
          <w:szCs w:val="24"/>
          <w:shd w:val="clear" w:color="auto" w:fill="FFFFFF"/>
        </w:rPr>
        <w:t xml:space="preserve"> severity PTSD. However, there are aspects </w:t>
      </w:r>
      <w:r w:rsidR="001F4713" w:rsidRPr="00832F3D">
        <w:rPr>
          <w:rFonts w:ascii="Times New Roman" w:hAnsi="Times New Roman" w:cs="Times New Roman"/>
          <w:color w:val="2E2E2E"/>
          <w:sz w:val="24"/>
          <w:szCs w:val="24"/>
          <w:shd w:val="clear" w:color="auto" w:fill="FFFFFF"/>
        </w:rPr>
        <w:t xml:space="preserve">of </w:t>
      </w:r>
      <w:r w:rsidRPr="00832F3D">
        <w:rPr>
          <w:rFonts w:ascii="Times New Roman" w:hAnsi="Times New Roman" w:cs="Times New Roman"/>
          <w:color w:val="2E2E2E"/>
          <w:sz w:val="24"/>
          <w:szCs w:val="24"/>
          <w:shd w:val="clear" w:color="auto" w:fill="FFFFFF"/>
        </w:rPr>
        <w:t>mental health</w:t>
      </w:r>
      <w:r w:rsidR="001F4713" w:rsidRPr="00832F3D">
        <w:rPr>
          <w:rFonts w:ascii="Times New Roman" w:hAnsi="Times New Roman" w:cs="Times New Roman"/>
          <w:color w:val="2E2E2E"/>
          <w:sz w:val="24"/>
          <w:szCs w:val="24"/>
          <w:shd w:val="clear" w:color="auto" w:fill="FFFFFF"/>
        </w:rPr>
        <w:t>-</w:t>
      </w:r>
      <w:r w:rsidRPr="00832F3D">
        <w:rPr>
          <w:rFonts w:ascii="Times New Roman" w:hAnsi="Times New Roman" w:cs="Times New Roman"/>
          <w:color w:val="2E2E2E"/>
          <w:sz w:val="24"/>
          <w:szCs w:val="24"/>
          <w:shd w:val="clear" w:color="auto" w:fill="FFFFFF"/>
        </w:rPr>
        <w:t xml:space="preserve">related well-being that cannot be captured by any single quantitative measure. In the context of a small </w:t>
      </w:r>
      <w:r w:rsidR="001F4713" w:rsidRPr="00832F3D">
        <w:rPr>
          <w:rFonts w:ascii="Times New Roman" w:hAnsi="Times New Roman" w:cs="Times New Roman"/>
          <w:color w:val="2E2E2E"/>
          <w:sz w:val="24"/>
          <w:szCs w:val="24"/>
          <w:shd w:val="clear" w:color="auto" w:fill="FFFFFF"/>
        </w:rPr>
        <w:t xml:space="preserve">(N=19) </w:t>
      </w:r>
      <w:r w:rsidRPr="00832F3D">
        <w:rPr>
          <w:rFonts w:ascii="Times New Roman" w:hAnsi="Times New Roman" w:cs="Times New Roman"/>
          <w:color w:val="2E2E2E"/>
          <w:sz w:val="24"/>
          <w:szCs w:val="24"/>
          <w:shd w:val="clear" w:color="auto" w:fill="FFFFFF"/>
        </w:rPr>
        <w:t>long-term follow-up study</w:t>
      </w:r>
      <w:r w:rsidR="001F4713" w:rsidRPr="00832F3D">
        <w:rPr>
          <w:rFonts w:ascii="Times New Roman" w:hAnsi="Times New Roman" w:cs="Times New Roman"/>
          <w:color w:val="2E2E2E"/>
          <w:sz w:val="24"/>
          <w:szCs w:val="24"/>
          <w:shd w:val="clear" w:color="auto" w:fill="FFFFFF"/>
        </w:rPr>
        <w:t>,</w:t>
      </w:r>
      <w:r w:rsidRPr="00832F3D">
        <w:rPr>
          <w:rFonts w:ascii="Times New Roman" w:hAnsi="Times New Roman" w:cs="Times New Roman"/>
          <w:color w:val="2E2E2E"/>
          <w:sz w:val="24"/>
          <w:szCs w:val="24"/>
          <w:shd w:val="clear" w:color="auto" w:fill="FFFFFF"/>
        </w:rPr>
        <w:t xml:space="preserve"> subjects responding to a semi</w:t>
      </w:r>
      <w:r w:rsidR="00A03092" w:rsidRPr="00832F3D">
        <w:rPr>
          <w:rFonts w:ascii="Times New Roman" w:hAnsi="Times New Roman" w:cs="Times New Roman"/>
          <w:color w:val="2E2E2E"/>
          <w:sz w:val="24"/>
          <w:szCs w:val="24"/>
          <w:shd w:val="clear" w:color="auto" w:fill="FFFFFF"/>
        </w:rPr>
        <w:t>-</w:t>
      </w:r>
      <w:r w:rsidRPr="00832F3D">
        <w:rPr>
          <w:rFonts w:ascii="Times New Roman" w:hAnsi="Times New Roman" w:cs="Times New Roman"/>
          <w:color w:val="2E2E2E"/>
          <w:sz w:val="24"/>
          <w:szCs w:val="24"/>
          <w:shd w:val="clear" w:color="auto" w:fill="FFFFFF"/>
        </w:rPr>
        <w:t xml:space="preserve">structured qualitative interview reported positive changes in such varied dimensions as </w:t>
      </w:r>
      <w:r w:rsidR="00A03092" w:rsidRPr="00832F3D">
        <w:rPr>
          <w:rFonts w:ascii="Times New Roman" w:hAnsi="Times New Roman" w:cs="Times New Roman"/>
          <w:color w:val="2E2E2E"/>
          <w:sz w:val="24"/>
          <w:szCs w:val="24"/>
          <w:shd w:val="clear" w:color="auto" w:fill="FFFFFF"/>
        </w:rPr>
        <w:t>i</w:t>
      </w:r>
      <w:r w:rsidRPr="00832F3D">
        <w:rPr>
          <w:rFonts w:ascii="Times New Roman" w:hAnsi="Times New Roman" w:cs="Times New Roman"/>
          <w:color w:val="2E2E2E"/>
          <w:sz w:val="24"/>
          <w:szCs w:val="24"/>
          <w:shd w:val="clear" w:color="auto" w:fill="FFFFFF"/>
        </w:rPr>
        <w:t>mprove</w:t>
      </w:r>
      <w:r w:rsidR="004D0A75" w:rsidRPr="00832F3D">
        <w:rPr>
          <w:rFonts w:ascii="Times New Roman" w:hAnsi="Times New Roman" w:cs="Times New Roman"/>
          <w:color w:val="2E2E2E"/>
          <w:sz w:val="24"/>
          <w:szCs w:val="24"/>
          <w:shd w:val="clear" w:color="auto" w:fill="FFFFFF"/>
        </w:rPr>
        <w:t>d</w:t>
      </w:r>
      <w:r w:rsidRPr="00832F3D">
        <w:rPr>
          <w:rFonts w:ascii="Times New Roman" w:hAnsi="Times New Roman" w:cs="Times New Roman"/>
          <w:color w:val="2E2E2E"/>
          <w:sz w:val="24"/>
          <w:szCs w:val="24"/>
          <w:shd w:val="clear" w:color="auto" w:fill="FFFFFF"/>
        </w:rPr>
        <w:t xml:space="preserve"> relationships </w:t>
      </w:r>
      <w:r w:rsidR="004D0A75" w:rsidRPr="00832F3D">
        <w:rPr>
          <w:rFonts w:ascii="Times New Roman" w:hAnsi="Times New Roman" w:cs="Times New Roman"/>
          <w:color w:val="2E2E2E"/>
          <w:sz w:val="24"/>
          <w:szCs w:val="24"/>
          <w:shd w:val="clear" w:color="auto" w:fill="FFFFFF"/>
        </w:rPr>
        <w:t>and</w:t>
      </w:r>
      <w:r w:rsidRPr="00832F3D">
        <w:rPr>
          <w:rFonts w:ascii="Times New Roman" w:hAnsi="Times New Roman" w:cs="Times New Roman"/>
          <w:color w:val="2E2E2E"/>
          <w:sz w:val="24"/>
          <w:szCs w:val="24"/>
          <w:shd w:val="clear" w:color="auto" w:fill="FFFFFF"/>
        </w:rPr>
        <w:t xml:space="preserve"> social skills: reduced medication and substance abuse; </w:t>
      </w:r>
      <w:r w:rsidR="00A03092" w:rsidRPr="00832F3D">
        <w:rPr>
          <w:rFonts w:ascii="Times New Roman" w:hAnsi="Times New Roman" w:cs="Times New Roman"/>
          <w:color w:val="2E2E2E"/>
          <w:sz w:val="24"/>
          <w:szCs w:val="24"/>
          <w:shd w:val="clear" w:color="auto" w:fill="FFFFFF"/>
        </w:rPr>
        <w:t>o</w:t>
      </w:r>
      <w:r w:rsidRPr="00832F3D">
        <w:rPr>
          <w:rFonts w:ascii="Times New Roman" w:hAnsi="Times New Roman" w:cs="Times New Roman"/>
          <w:color w:val="2E2E2E"/>
          <w:sz w:val="24"/>
          <w:szCs w:val="24"/>
          <w:shd w:val="clear" w:color="auto" w:fill="FFFFFF"/>
        </w:rPr>
        <w:t xml:space="preserve">penness to future </w:t>
      </w:r>
      <w:r w:rsidRPr="00832F3D">
        <w:rPr>
          <w:rFonts w:ascii="Times New Roman" w:hAnsi="Times New Roman" w:cs="Times New Roman"/>
          <w:color w:val="2E2E2E"/>
          <w:sz w:val="24"/>
          <w:szCs w:val="24"/>
          <w:shd w:val="clear" w:color="auto" w:fill="FFFFFF"/>
        </w:rPr>
        <w:lastRenderedPageBreak/>
        <w:t xml:space="preserve">therapies and </w:t>
      </w:r>
      <w:r w:rsidR="00A03092" w:rsidRPr="00832F3D">
        <w:rPr>
          <w:rFonts w:ascii="Times New Roman" w:hAnsi="Times New Roman" w:cs="Times New Roman"/>
          <w:color w:val="2E2E2E"/>
          <w:sz w:val="24"/>
          <w:szCs w:val="24"/>
          <w:shd w:val="clear" w:color="auto" w:fill="FFFFFF"/>
        </w:rPr>
        <w:t>i</w:t>
      </w:r>
      <w:r w:rsidRPr="00832F3D">
        <w:rPr>
          <w:rFonts w:ascii="Times New Roman" w:hAnsi="Times New Roman" w:cs="Times New Roman"/>
          <w:color w:val="2E2E2E"/>
          <w:sz w:val="24"/>
          <w:szCs w:val="24"/>
          <w:shd w:val="clear" w:color="auto" w:fill="FFFFFF"/>
        </w:rPr>
        <w:t xml:space="preserve">mproved </w:t>
      </w:r>
      <w:r w:rsidR="00862004" w:rsidRPr="00832F3D">
        <w:rPr>
          <w:rFonts w:ascii="Times New Roman" w:hAnsi="Times New Roman" w:cs="Times New Roman"/>
          <w:color w:val="2E2E2E"/>
          <w:sz w:val="24"/>
          <w:szCs w:val="24"/>
          <w:shd w:val="clear" w:color="auto" w:fill="FFFFFF"/>
        </w:rPr>
        <w:t>self-awareness</w:t>
      </w:r>
      <w:r w:rsidRPr="00832F3D">
        <w:rPr>
          <w:rFonts w:ascii="Times New Roman" w:hAnsi="Times New Roman" w:cs="Times New Roman"/>
          <w:color w:val="2E2E2E"/>
          <w:sz w:val="24"/>
          <w:szCs w:val="24"/>
          <w:shd w:val="clear" w:color="auto" w:fill="FFFFFF"/>
        </w:rPr>
        <w:t xml:space="preserve">. </w:t>
      </w:r>
      <w:r w:rsidR="004D0A75" w:rsidRPr="00832F3D">
        <w:rPr>
          <w:rFonts w:ascii="Times New Roman" w:hAnsi="Times New Roman" w:cs="Times New Roman"/>
          <w:color w:val="2E2E2E"/>
          <w:sz w:val="24"/>
          <w:szCs w:val="24"/>
          <w:shd w:val="clear" w:color="auto" w:fill="FFFFFF"/>
        </w:rPr>
        <w:t>E</w:t>
      </w:r>
      <w:r w:rsidRPr="00832F3D">
        <w:rPr>
          <w:rFonts w:ascii="Times New Roman" w:hAnsi="Times New Roman" w:cs="Times New Roman"/>
          <w:color w:val="2E2E2E"/>
          <w:sz w:val="24"/>
          <w:szCs w:val="24"/>
          <w:shd w:val="clear" w:color="auto" w:fill="FFFFFF"/>
        </w:rPr>
        <w:t xml:space="preserve">ven clients who only improved modestly as reflected in their </w:t>
      </w:r>
      <w:r w:rsidR="00862004" w:rsidRPr="00832F3D">
        <w:rPr>
          <w:rFonts w:ascii="Times New Roman" w:hAnsi="Times New Roman" w:cs="Times New Roman"/>
          <w:color w:val="2E2E2E"/>
          <w:sz w:val="24"/>
          <w:szCs w:val="24"/>
          <w:shd w:val="clear" w:color="auto" w:fill="FFFFFF"/>
        </w:rPr>
        <w:t xml:space="preserve">CAPS-IV </w:t>
      </w:r>
      <w:r w:rsidRPr="00832F3D">
        <w:rPr>
          <w:rFonts w:ascii="Times New Roman" w:hAnsi="Times New Roman" w:cs="Times New Roman"/>
          <w:color w:val="2E2E2E"/>
          <w:sz w:val="24"/>
          <w:szCs w:val="24"/>
          <w:shd w:val="clear" w:color="auto" w:fill="FFFFFF"/>
        </w:rPr>
        <w:t>scores reported substantial positive outcomes on these other qualitative dimensions.</w:t>
      </w:r>
      <w:r w:rsidR="00A03092" w:rsidRPr="00832F3D">
        <w:rPr>
          <w:rFonts w:ascii="Times New Roman" w:hAnsi="Times New Roman" w:cs="Times New Roman"/>
          <w:color w:val="2E2E2E"/>
          <w:sz w:val="24"/>
          <w:szCs w:val="24"/>
          <w:shd w:val="clear" w:color="auto" w:fill="FFFFFF"/>
        </w:rPr>
        <w:fldChar w:fldCharType="begin">
          <w:fldData xml:space="preserve">PEVuZE5vdGU+PENpdGU+PEF1dGhvcj5CYXJvbmU8L0F1dGhvcj48WWVhcj4yMDE5PC9ZZWFyPjxS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</w:fldData>
        </w:fldChar>
      </w:r>
      <w:r w:rsidR="00383935">
        <w:rPr>
          <w:rFonts w:ascii="Times New Roman" w:hAnsi="Times New Roman" w:cs="Times New Roman"/>
          <w:color w:val="2E2E2E"/>
          <w:sz w:val="24"/>
          <w:szCs w:val="24"/>
          <w:shd w:val="clear" w:color="auto" w:fill="FFFFFF"/>
        </w:rPr>
        <w:instrText xml:space="preserve"> ADDIN EN.CITE </w:instrText>
      </w:r>
      <w:r w:rsidR="00383935">
        <w:rPr>
          <w:rFonts w:ascii="Times New Roman" w:hAnsi="Times New Roman" w:cs="Times New Roman"/>
          <w:color w:val="2E2E2E"/>
          <w:sz w:val="24"/>
          <w:szCs w:val="24"/>
          <w:shd w:val="clear" w:color="auto" w:fill="FFFFFF"/>
        </w:rPr>
        <w:fldChar w:fldCharType="begin">
          <w:fldData xml:space="preserve">PEVuZE5vdGU+PENpdGU+PEF1dGhvcj5CYXJvbmU8L0F1dGhvcj48WWVhcj4yMDE5PC9ZZWFyPjxS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</w:fldData>
        </w:fldChar>
      </w:r>
      <w:r w:rsidR="00383935">
        <w:rPr>
          <w:rFonts w:ascii="Times New Roman" w:hAnsi="Times New Roman" w:cs="Times New Roman"/>
          <w:color w:val="2E2E2E"/>
          <w:sz w:val="24"/>
          <w:szCs w:val="24"/>
          <w:shd w:val="clear" w:color="auto" w:fill="FFFFFF"/>
        </w:rPr>
        <w:instrText xml:space="preserve"> ADDIN EN.CITE.DATA </w:instrText>
      </w:r>
      <w:r w:rsidR="00383935">
        <w:rPr>
          <w:rFonts w:ascii="Times New Roman" w:hAnsi="Times New Roman" w:cs="Times New Roman"/>
          <w:color w:val="2E2E2E"/>
          <w:sz w:val="24"/>
          <w:szCs w:val="24"/>
          <w:shd w:val="clear" w:color="auto" w:fill="FFFFFF"/>
        </w:rPr>
      </w:r>
      <w:r w:rsidR="00383935">
        <w:rPr>
          <w:rFonts w:ascii="Times New Roman" w:hAnsi="Times New Roman" w:cs="Times New Roman"/>
          <w:color w:val="2E2E2E"/>
          <w:sz w:val="24"/>
          <w:szCs w:val="24"/>
          <w:shd w:val="clear" w:color="auto" w:fill="FFFFFF"/>
        </w:rPr>
        <w:fldChar w:fldCharType="end"/>
      </w:r>
      <w:r w:rsidR="00A03092" w:rsidRPr="00832F3D">
        <w:rPr>
          <w:rFonts w:ascii="Times New Roman" w:hAnsi="Times New Roman" w:cs="Times New Roman"/>
          <w:color w:val="2E2E2E"/>
          <w:sz w:val="24"/>
          <w:szCs w:val="24"/>
          <w:shd w:val="clear" w:color="auto" w:fill="FFFFFF"/>
        </w:rPr>
      </w:r>
      <w:r w:rsidR="00A03092" w:rsidRPr="00832F3D">
        <w:rPr>
          <w:rFonts w:ascii="Times New Roman" w:hAnsi="Times New Roman" w:cs="Times New Roman"/>
          <w:color w:val="2E2E2E"/>
          <w:sz w:val="24"/>
          <w:szCs w:val="24"/>
          <w:shd w:val="clear" w:color="auto" w:fill="FFFFFF"/>
        </w:rPr>
        <w:fldChar w:fldCharType="separate"/>
      </w:r>
      <w:r w:rsidR="00383935">
        <w:rPr>
          <w:rFonts w:ascii="Times New Roman" w:hAnsi="Times New Roman" w:cs="Times New Roman"/>
          <w:noProof/>
          <w:color w:val="2E2E2E"/>
          <w:sz w:val="24"/>
          <w:szCs w:val="24"/>
          <w:shd w:val="clear" w:color="auto" w:fill="FFFFFF"/>
        </w:rPr>
        <w:t>(7)</w:t>
      </w:r>
      <w:r w:rsidR="00A03092" w:rsidRPr="00832F3D">
        <w:rPr>
          <w:rFonts w:ascii="Times New Roman" w:hAnsi="Times New Roman" w:cs="Times New Roman"/>
          <w:color w:val="2E2E2E"/>
          <w:sz w:val="24"/>
          <w:szCs w:val="24"/>
          <w:shd w:val="clear" w:color="auto" w:fill="FFFFFF"/>
        </w:rPr>
        <w:fldChar w:fldCharType="end"/>
      </w:r>
    </w:p>
    <w:p w14:paraId="3F64F28D" w14:textId="77777777" w:rsidR="00425FC3" w:rsidRPr="00832F3D" w:rsidRDefault="00425FC3" w:rsidP="003573A3">
      <w:pPr>
        <w:spacing w:after="0"/>
        <w:rPr>
          <w:rFonts w:ascii="Times New Roman" w:hAnsi="Times New Roman" w:cs="Times New Roman"/>
          <w:color w:val="2E2E2E"/>
          <w:sz w:val="24"/>
          <w:szCs w:val="24"/>
          <w:shd w:val="clear" w:color="auto" w:fill="FFFFFF"/>
        </w:rPr>
      </w:pPr>
    </w:p>
    <w:p w14:paraId="529CD935" w14:textId="3D61A3A3" w:rsidR="005C7133" w:rsidRPr="00832F3D" w:rsidRDefault="00425FC3" w:rsidP="003573A3">
      <w:pPr>
        <w:spacing w:after="0"/>
        <w:rPr>
          <w:rFonts w:ascii="Times New Roman" w:hAnsi="Times New Roman" w:cs="Times New Roman"/>
          <w:color w:val="2E2E2E"/>
          <w:sz w:val="24"/>
          <w:szCs w:val="24"/>
          <w:shd w:val="clear" w:color="auto" w:fill="FFFFFF"/>
        </w:rPr>
      </w:pPr>
      <w:r w:rsidRPr="00832F3D">
        <w:rPr>
          <w:rFonts w:ascii="Times New Roman" w:hAnsi="Times New Roman" w:cs="Times New Roman"/>
          <w:color w:val="2E2E2E"/>
          <w:sz w:val="24"/>
          <w:szCs w:val="24"/>
          <w:shd w:val="clear" w:color="auto" w:fill="FFFFFF"/>
        </w:rPr>
        <w:t>A recent study of long term outcomes of 83 patients from the six MAPS phase</w:t>
      </w:r>
      <w:r w:rsidR="0077739A" w:rsidRPr="00832F3D">
        <w:rPr>
          <w:rFonts w:ascii="Times New Roman" w:hAnsi="Times New Roman" w:cs="Times New Roman"/>
          <w:color w:val="2E2E2E"/>
          <w:sz w:val="24"/>
          <w:szCs w:val="24"/>
          <w:shd w:val="clear" w:color="auto" w:fill="FFFFFF"/>
        </w:rPr>
        <w:t xml:space="preserve"> </w:t>
      </w:r>
      <w:r w:rsidRPr="00832F3D">
        <w:rPr>
          <w:rFonts w:ascii="Times New Roman" w:hAnsi="Times New Roman" w:cs="Times New Roman"/>
          <w:color w:val="2E2E2E"/>
          <w:sz w:val="24"/>
          <w:szCs w:val="24"/>
          <w:shd w:val="clear" w:color="auto" w:fill="FFFFFF"/>
        </w:rPr>
        <w:t xml:space="preserve">2 trials, found that between study exit and at least 12 months follow-up, the percentage of subjects who no longer met criteria for PTSD fell from 56% to 67% reflecting the mean decrease in CAPS-IV score in these subjects of 5.2 points, </w:t>
      </w:r>
      <w:r w:rsidRPr="00832F3D">
        <w:rPr>
          <w:rFonts w:ascii="Times New Roman" w:hAnsi="Times New Roman" w:cs="Times New Roman"/>
          <w:i/>
          <w:iCs/>
          <w:color w:val="2E2E2E"/>
          <w:sz w:val="24"/>
          <w:szCs w:val="24"/>
          <w:shd w:val="clear" w:color="auto" w:fill="FFFFFF"/>
        </w:rPr>
        <w:t>p</w:t>
      </w:r>
      <w:r w:rsidR="004C4981" w:rsidRPr="00832F3D">
        <w:rPr>
          <w:rFonts w:ascii="Times New Roman" w:hAnsi="Times New Roman" w:cs="Times New Roman"/>
          <w:color w:val="2E2E2E"/>
          <w:sz w:val="24"/>
          <w:szCs w:val="24"/>
          <w:shd w:val="clear" w:color="auto" w:fill="FFFFFF"/>
        </w:rPr>
        <w:t xml:space="preserve"> = </w:t>
      </w:r>
      <w:r w:rsidRPr="00832F3D">
        <w:rPr>
          <w:rFonts w:ascii="Times New Roman" w:hAnsi="Times New Roman" w:cs="Times New Roman"/>
          <w:color w:val="2E2E2E"/>
          <w:sz w:val="24"/>
          <w:szCs w:val="24"/>
          <w:shd w:val="clear" w:color="auto" w:fill="FFFFFF"/>
        </w:rPr>
        <w:t>0.0245.</w:t>
      </w:r>
      <w:r w:rsidRPr="00832F3D">
        <w:rPr>
          <w:rFonts w:ascii="Times New Roman" w:hAnsi="Times New Roman" w:cs="Times New Roman"/>
          <w:color w:val="2E2E2E"/>
          <w:sz w:val="24"/>
          <w:szCs w:val="24"/>
          <w:shd w:val="clear" w:color="auto" w:fill="FFFFFF"/>
        </w:rPr>
        <w:fldChar w:fldCharType="begin"/>
      </w:r>
      <w:r w:rsidR="00383935">
        <w:rPr>
          <w:rFonts w:ascii="Times New Roman" w:hAnsi="Times New Roman" w:cs="Times New Roman"/>
          <w:color w:val="2E2E2E"/>
          <w:sz w:val="24"/>
          <w:szCs w:val="24"/>
          <w:shd w:val="clear" w:color="auto" w:fill="FFFFFF"/>
        </w:rPr>
        <w:instrText xml:space="preserve"> ADDIN EN.CITE &lt;EndNote&gt;&lt;Cite&gt;&lt;Author&gt;Jerome&lt;/Author&gt;&lt;Year&gt;2020&lt;/Year&gt;&lt;RecNum&gt;5105&lt;/RecNum&gt;&lt;DisplayText&gt;(8)&lt;/DisplayText&gt;&lt;record&gt;&lt;rec-number&gt;5105&lt;/rec-number&gt;&lt;foreign-keys&gt;&lt;key app="EN" db-id="s0d2zvwvz2wdzoeerv3pz9su2rvex525f5t0" timestamp="1593546685"&gt;5105&lt;/key&gt;&lt;/foreign-keys&gt;&lt;ref-type name="Journal Article"&gt;17&lt;/ref-type&gt;&lt;contributors&gt;&lt;authors&gt;&lt;author&gt;Jerome, L.&lt;/author&gt;&lt;author&gt;Feduccia, A. A.&lt;/author&gt;&lt;author&gt;Wang, J. B.&lt;/author&gt;&lt;author&gt;Hamilton, S.&lt;/author&gt;&lt;author&gt;Yazar-Klosinski, B.&lt;/author&gt;&lt;author&gt;Emerson, A.&lt;/author&gt;&lt;author&gt;Mithoefer, M. C.&lt;/author&gt;&lt;author&gt;Doblin, R.&lt;/author&gt;&lt;/authors&gt;&lt;/contributors&gt;&lt;auth-address&gt;MAPS Public Benefit Corporations, 1115 Mission St., Santa Cruz, CA, 95060, USA. Ilsa@mapsbcorp.com.&amp;#xD;MAPS Public Benefit Corporations, 1115 Mission St., Santa Cruz, CA, 95060, USA.&amp;#xD;Stanford School of Medicine, Stanford University, Stanford, CA, USA.&amp;#xD;Multidisciplinary Association for Psychedelic Studies, Santa Cruz, CA, USA.&amp;#xD;Medical University of South Carolina, Charleston, SC, USA.&lt;/auth-address&gt;&lt;titles&gt;&lt;title&gt;Long-term follow-up outcomes of MDMA-assisted psychotherapy for treatment of PTSD: a longitudinal pooled analysis of six phase 2 trials&lt;/title&gt;&lt;secondary-title&gt;Psychopharmacology (Berl)&lt;/secondary-title&gt;&lt;/titles&gt;&lt;periodical&gt;&lt;full-title&gt;Psychopharmacology (Berl)&lt;/full-title&gt;&lt;/periodical&gt;&lt;edition&gt;2020/06/06&lt;/edition&gt;&lt;keywords&gt;&lt;keyword&gt;Long-term follow-up&lt;/keyword&gt;&lt;keyword&gt;Mdma&lt;/keyword&gt;&lt;keyword&gt;MDMA-assisted psychotherapy&lt;/keyword&gt;&lt;keyword&gt;Ptsd&lt;/keyword&gt;&lt;/keywords&gt;&lt;dates&gt;&lt;year&gt;2020&lt;/year&gt;&lt;pub-dates&gt;&lt;date&gt;Jun 4&lt;/date&gt;&lt;/pub-dates&gt;&lt;/dates&gt;&lt;isbn&gt;0033-3158&lt;/isbn&gt;&lt;accession-num&gt;32500209&lt;/accession-num&gt;&lt;urls&gt;&lt;/urls&gt;&lt;electronic-resource-num&gt;10.1007/s00213-020-05548-2&lt;/electronic-resource-num&gt;&lt;remote-database-provider&gt;NLM&lt;/remote-database-provider&gt;&lt;language&gt;eng&lt;/language&gt;&lt;/record&gt;&lt;/Cite&gt;&lt;/EndNote&gt;</w:instrText>
      </w:r>
      <w:r w:rsidRPr="00832F3D">
        <w:rPr>
          <w:rFonts w:ascii="Times New Roman" w:hAnsi="Times New Roman" w:cs="Times New Roman"/>
          <w:color w:val="2E2E2E"/>
          <w:sz w:val="24"/>
          <w:szCs w:val="24"/>
          <w:shd w:val="clear" w:color="auto" w:fill="FFFFFF"/>
        </w:rPr>
        <w:fldChar w:fldCharType="separate"/>
      </w:r>
      <w:r w:rsidR="00383935">
        <w:rPr>
          <w:rFonts w:ascii="Times New Roman" w:hAnsi="Times New Roman" w:cs="Times New Roman"/>
          <w:noProof/>
          <w:color w:val="2E2E2E"/>
          <w:sz w:val="24"/>
          <w:szCs w:val="24"/>
          <w:shd w:val="clear" w:color="auto" w:fill="FFFFFF"/>
        </w:rPr>
        <w:t>(8)</w:t>
      </w:r>
      <w:r w:rsidRPr="00832F3D">
        <w:rPr>
          <w:rFonts w:ascii="Times New Roman" w:hAnsi="Times New Roman" w:cs="Times New Roman"/>
          <w:color w:val="2E2E2E"/>
          <w:sz w:val="24"/>
          <w:szCs w:val="24"/>
          <w:shd w:val="clear" w:color="auto" w:fill="FFFFFF"/>
        </w:rPr>
        <w:fldChar w:fldCharType="end"/>
      </w:r>
      <w:r w:rsidR="003107BE" w:rsidRPr="00832F3D">
        <w:rPr>
          <w:rFonts w:ascii="Times New Roman" w:hAnsi="Times New Roman" w:cs="Times New Roman"/>
          <w:color w:val="2E2E2E"/>
          <w:sz w:val="24"/>
          <w:szCs w:val="24"/>
          <w:shd w:val="clear" w:color="auto" w:fill="FFFFFF"/>
        </w:rPr>
        <w:t xml:space="preserve"> </w:t>
      </w:r>
      <w:r w:rsidR="0077739A" w:rsidRPr="00832F3D">
        <w:rPr>
          <w:rFonts w:ascii="Times New Roman" w:hAnsi="Times New Roman" w:cs="Times New Roman"/>
          <w:color w:val="2E2E2E"/>
          <w:sz w:val="24"/>
          <w:szCs w:val="24"/>
          <w:shd w:val="clear" w:color="auto" w:fill="FFFFFF"/>
        </w:rPr>
        <w:t>These patients also reported benefits at 12-months follow-up in an open-ended questionnaire. 97.6% reported benefit, and among those, 92.2% stated that these benefits were lasting. 53.2% indicated large benefits that lasted or continued to grow.</w:t>
      </w:r>
    </w:p>
    <w:bookmarkEnd w:id="5"/>
    <w:p w14:paraId="5991B60B" w14:textId="77777777" w:rsidR="003107BE" w:rsidRPr="00832F3D" w:rsidRDefault="003107BE" w:rsidP="001E3E08">
      <w:pPr>
        <w:pStyle w:val="Heading1"/>
        <w:rPr>
          <w:rStyle w:val="Strong"/>
          <w:rFonts w:ascii="Times New Roman" w:hAnsi="Times New Roman" w:cs="Times New Roman"/>
          <w:color w:val="auto"/>
          <w:sz w:val="24"/>
          <w:szCs w:val="24"/>
        </w:rPr>
      </w:pPr>
    </w:p>
    <w:p w14:paraId="6D469FC9" w14:textId="293E6411" w:rsidR="000C26EA" w:rsidRPr="00832F3D" w:rsidRDefault="00C660EB" w:rsidP="001E3E08">
      <w:pPr>
        <w:pStyle w:val="Heading1"/>
        <w:rPr>
          <w:rStyle w:val="Strong"/>
          <w:rFonts w:ascii="Times New Roman" w:hAnsi="Times New Roman" w:cs="Times New Roman"/>
          <w:color w:val="auto"/>
          <w:sz w:val="24"/>
          <w:szCs w:val="24"/>
        </w:rPr>
      </w:pPr>
      <w:bookmarkStart w:id="6" w:name="_Toc45201094"/>
      <w:r w:rsidRPr="00832F3D">
        <w:rPr>
          <w:rStyle w:val="Strong"/>
          <w:rFonts w:ascii="Times New Roman" w:hAnsi="Times New Roman" w:cs="Times New Roman"/>
          <w:color w:val="auto"/>
          <w:sz w:val="24"/>
          <w:szCs w:val="24"/>
        </w:rPr>
        <w:t>References</w:t>
      </w:r>
      <w:bookmarkEnd w:id="6"/>
      <w:r w:rsidRPr="00832F3D">
        <w:rPr>
          <w:rStyle w:val="Strong"/>
          <w:rFonts w:ascii="Times New Roman" w:hAnsi="Times New Roman" w:cs="Times New Roman"/>
          <w:color w:val="auto"/>
          <w:sz w:val="24"/>
          <w:szCs w:val="24"/>
        </w:rPr>
        <w:t xml:space="preserve"> </w:t>
      </w:r>
    </w:p>
    <w:p w14:paraId="7149972B" w14:textId="77777777" w:rsidR="00383935" w:rsidRPr="00383935" w:rsidRDefault="00C660EB" w:rsidP="00383935">
      <w:pPr>
        <w:pStyle w:val="EndNoteBibliography"/>
        <w:spacing w:after="0"/>
      </w:pPr>
      <w:r w:rsidRPr="00832F3D">
        <w:rPr>
          <w:rFonts w:ascii="Times New Roman" w:hAnsi="Times New Roman" w:cs="Times New Roman"/>
          <w:sz w:val="24"/>
          <w:szCs w:val="24"/>
        </w:rPr>
        <w:fldChar w:fldCharType="begin"/>
      </w:r>
      <w:r w:rsidRPr="00832F3D">
        <w:rPr>
          <w:rFonts w:ascii="Times New Roman" w:hAnsi="Times New Roman" w:cs="Times New Roman"/>
          <w:sz w:val="24"/>
          <w:szCs w:val="24"/>
        </w:rPr>
        <w:instrText xml:space="preserve"> ADDIN EN.REFLIST </w:instrText>
      </w:r>
      <w:r w:rsidRPr="00832F3D">
        <w:rPr>
          <w:rFonts w:ascii="Times New Roman" w:hAnsi="Times New Roman" w:cs="Times New Roman"/>
          <w:sz w:val="24"/>
          <w:szCs w:val="24"/>
        </w:rPr>
        <w:fldChar w:fldCharType="separate"/>
      </w:r>
      <w:r w:rsidR="00383935" w:rsidRPr="00383935">
        <w:t>1.</w:t>
      </w:r>
      <w:r w:rsidR="00383935" w:rsidRPr="00383935">
        <w:tab/>
        <w:t>Weathers FW, Keane TM, Davidson JR. Clinician-administered PTSD scale: a review of the first ten years of research. Depression and anxiety. 2001;13(3):132-56.</w:t>
      </w:r>
    </w:p>
    <w:p w14:paraId="16DB80D7" w14:textId="1982E1FD" w:rsidR="00383935" w:rsidRPr="00383935" w:rsidRDefault="00383935" w:rsidP="00383935">
      <w:pPr>
        <w:pStyle w:val="EndNoteBibliography"/>
        <w:spacing w:after="0"/>
      </w:pPr>
      <w:r w:rsidRPr="00383935">
        <w:t>2.</w:t>
      </w:r>
      <w:r w:rsidRPr="00383935">
        <w:tab/>
        <w:t xml:space="preserve">FAIR Health Consumer. Search for medical and hospital costs 2020 [Available from: </w:t>
      </w:r>
      <w:hyperlink r:id="rId14" w:history="1">
        <w:r w:rsidRPr="00383935">
          <w:rPr>
            <w:rStyle w:val="Hyperlink"/>
          </w:rPr>
          <w:t>https://www.fairhealthconsumer.org/</w:t>
        </w:r>
      </w:hyperlink>
      <w:r w:rsidRPr="00383935">
        <w:t>.</w:t>
      </w:r>
    </w:p>
    <w:p w14:paraId="27A0A89C" w14:textId="4EB3FBBD" w:rsidR="00383935" w:rsidRPr="00383935" w:rsidRDefault="00383935" w:rsidP="00383935">
      <w:pPr>
        <w:pStyle w:val="EndNoteBibliography"/>
        <w:spacing w:after="0"/>
      </w:pPr>
      <w:r w:rsidRPr="00383935">
        <w:t>3.</w:t>
      </w:r>
      <w:r w:rsidRPr="00383935">
        <w:tab/>
        <w:t xml:space="preserve">Centers for Medicaid and Medicare Services. Physician Fee Schedule Search, 2020 [Available from: </w:t>
      </w:r>
      <w:hyperlink r:id="rId15" w:history="1">
        <w:r w:rsidRPr="00383935">
          <w:rPr>
            <w:rStyle w:val="Hyperlink"/>
          </w:rPr>
          <w:t>https://www.cms.gov/apps/physician-fee-schedule/license-agreement.aspx</w:t>
        </w:r>
      </w:hyperlink>
      <w:r w:rsidRPr="00383935">
        <w:t>.</w:t>
      </w:r>
    </w:p>
    <w:p w14:paraId="18167CC9" w14:textId="77777777" w:rsidR="00383935" w:rsidRPr="00383935" w:rsidRDefault="00383935" w:rsidP="00383935">
      <w:pPr>
        <w:pStyle w:val="EndNoteBibliography"/>
        <w:spacing w:after="0"/>
      </w:pPr>
      <w:r w:rsidRPr="00383935">
        <w:t>4.</w:t>
      </w:r>
      <w:r w:rsidRPr="00383935">
        <w:tab/>
        <w:t>Greenberg P, Corey-Lisle PK, Birnbaum H, Marynchenko M, Claxton A. Economic implications of treatment-resistant depression among employees. PharmacoEconomics. 2004;22(6):363-73.</w:t>
      </w:r>
    </w:p>
    <w:p w14:paraId="18373CDE" w14:textId="77777777" w:rsidR="00383935" w:rsidRPr="00383935" w:rsidRDefault="00383935" w:rsidP="00383935">
      <w:pPr>
        <w:pStyle w:val="EndNoteBibliography"/>
        <w:spacing w:after="0"/>
      </w:pPr>
      <w:r w:rsidRPr="00383935">
        <w:t>5.</w:t>
      </w:r>
      <w:r w:rsidRPr="00383935">
        <w:tab/>
        <w:t>Walker EA, Katon W, Russo J, Ciechanowski P, Newman E, Wagner AW. Health care costs associated with posttraumatic stress disorder symptoms in women. Arch Gen Psychiatry. 2003;60(4):369-74.</w:t>
      </w:r>
    </w:p>
    <w:p w14:paraId="5EC87411" w14:textId="77777777" w:rsidR="00383935" w:rsidRPr="00383935" w:rsidRDefault="00383935" w:rsidP="00383935">
      <w:pPr>
        <w:pStyle w:val="EndNoteBibliography"/>
        <w:spacing w:after="0"/>
      </w:pPr>
      <w:r w:rsidRPr="00383935">
        <w:t>6.</w:t>
      </w:r>
      <w:r w:rsidRPr="00383935">
        <w:tab/>
        <w:t>Interim Analysis Shows At Least 90% Chance of Statistically Significant Difference in PTSD Symptoms after MDMA-assisted Psychotherapy [press release]. May 12, 2020.</w:t>
      </w:r>
    </w:p>
    <w:p w14:paraId="00E16E38" w14:textId="77777777" w:rsidR="00383935" w:rsidRPr="00383935" w:rsidRDefault="00383935" w:rsidP="00383935">
      <w:pPr>
        <w:pStyle w:val="EndNoteBibliography"/>
        <w:spacing w:after="0"/>
      </w:pPr>
      <w:r w:rsidRPr="00383935">
        <w:t>7.</w:t>
      </w:r>
      <w:r w:rsidRPr="00383935">
        <w:tab/>
        <w:t>Barone W, Beck J, Mitsunaga-Whitten M, Perl P. Perceived Benefits of MDMA-Assisted Psychotherapy beyond Symptom Reduction: Qualitative Follow-Up Study of a Clinical Trial for Individuals with Treatment-Resistant PTSD. J Psychoactive Drugs. 2019;51(2):199-208.</w:t>
      </w:r>
    </w:p>
    <w:p w14:paraId="697AD81D" w14:textId="77777777" w:rsidR="00383935" w:rsidRPr="00383935" w:rsidRDefault="00383935" w:rsidP="00383935">
      <w:pPr>
        <w:pStyle w:val="EndNoteBibliography"/>
      </w:pPr>
      <w:r w:rsidRPr="00383935">
        <w:t>8.</w:t>
      </w:r>
      <w:r w:rsidRPr="00383935">
        <w:tab/>
        <w:t>Jerome L, Feduccia AA, Wang JB, Hamilton S, Yazar-Klosinski B, Emerson A, et al. Long-term follow-up outcomes of MDMA-assisted psychotherapy for treatment of PTSD: a longitudinal pooled analysis of six phase 2 trials. Psychopharmacology (Berl). 2020.</w:t>
      </w:r>
    </w:p>
    <w:p w14:paraId="20EDC289" w14:textId="45E7D247" w:rsidR="000C26EA" w:rsidRPr="00832F3D" w:rsidRDefault="00C660EB">
      <w:pPr>
        <w:rPr>
          <w:rFonts w:ascii="Times New Roman" w:hAnsi="Times New Roman" w:cs="Times New Roman"/>
          <w:sz w:val="24"/>
          <w:szCs w:val="24"/>
        </w:rPr>
      </w:pPr>
      <w:r w:rsidRPr="00832F3D">
        <w:rPr>
          <w:rFonts w:ascii="Times New Roman" w:hAnsi="Times New Roman" w:cs="Times New Roman"/>
          <w:sz w:val="24"/>
          <w:szCs w:val="24"/>
        </w:rPr>
        <w:fldChar w:fldCharType="end"/>
      </w:r>
    </w:p>
    <w:sectPr w:rsidR="000C26EA" w:rsidRPr="00832F3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DECD5" w14:textId="77777777" w:rsidR="00382192" w:rsidRDefault="00382192" w:rsidP="003563DA">
      <w:pPr>
        <w:spacing w:after="0" w:line="240" w:lineRule="auto"/>
      </w:pPr>
      <w:r>
        <w:separator/>
      </w:r>
    </w:p>
  </w:endnote>
  <w:endnote w:type="continuationSeparator" w:id="0">
    <w:p w14:paraId="57428827" w14:textId="77777777" w:rsidR="00382192" w:rsidRDefault="00382192" w:rsidP="0035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695033"/>
      <w:docPartObj>
        <w:docPartGallery w:val="Page Numbers (Bottom of Page)"/>
        <w:docPartUnique/>
      </w:docPartObj>
    </w:sdtPr>
    <w:sdtEndPr>
      <w:rPr>
        <w:noProof/>
      </w:rPr>
    </w:sdtEndPr>
    <w:sdtContent>
      <w:p w14:paraId="7D0C7E6C" w14:textId="34F3AB16" w:rsidR="003563DA" w:rsidRDefault="003563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39A4BE" w14:textId="77777777" w:rsidR="003563DA" w:rsidRDefault="00356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AB734" w14:textId="77777777" w:rsidR="00382192" w:rsidRDefault="00382192" w:rsidP="003563DA">
      <w:pPr>
        <w:spacing w:after="0" w:line="240" w:lineRule="auto"/>
      </w:pPr>
      <w:r>
        <w:separator/>
      </w:r>
    </w:p>
  </w:footnote>
  <w:footnote w:type="continuationSeparator" w:id="0">
    <w:p w14:paraId="4BF7482F" w14:textId="77777777" w:rsidR="00382192" w:rsidRDefault="00382192" w:rsidP="00356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F575B"/>
    <w:multiLevelType w:val="hybridMultilevel"/>
    <w:tmpl w:val="FFB4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F05B1"/>
    <w:multiLevelType w:val="hybridMultilevel"/>
    <w:tmpl w:val="08E0E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d2zvwvz2wdzoeerv3pz9su2rvex525f5t0&quot;&gt;Marseille Library April 2016 Copy-Converted&lt;record-ids&gt;&lt;item&gt;4971&lt;/item&gt;&lt;item&gt;5032&lt;/item&gt;&lt;item&gt;5062&lt;/item&gt;&lt;item&gt;5063&lt;/item&gt;&lt;item&gt;5068&lt;/item&gt;&lt;item&gt;5083&lt;/item&gt;&lt;item&gt;5104&lt;/item&gt;&lt;item&gt;5105&lt;/item&gt;&lt;/record-ids&gt;&lt;/item&gt;&lt;/Libraries&gt;"/>
  </w:docVars>
  <w:rsids>
    <w:rsidRoot w:val="000C26EA"/>
    <w:rsid w:val="00001173"/>
    <w:rsid w:val="00015DBC"/>
    <w:rsid w:val="00041D83"/>
    <w:rsid w:val="000732F7"/>
    <w:rsid w:val="00091902"/>
    <w:rsid w:val="00095E4D"/>
    <w:rsid w:val="000C26EA"/>
    <w:rsid w:val="000E57A1"/>
    <w:rsid w:val="001000B5"/>
    <w:rsid w:val="00131A07"/>
    <w:rsid w:val="00160B96"/>
    <w:rsid w:val="001A21F8"/>
    <w:rsid w:val="001A28EF"/>
    <w:rsid w:val="001B6839"/>
    <w:rsid w:val="001E3E08"/>
    <w:rsid w:val="001F4713"/>
    <w:rsid w:val="002039E7"/>
    <w:rsid w:val="002055FE"/>
    <w:rsid w:val="00214711"/>
    <w:rsid w:val="002531B7"/>
    <w:rsid w:val="00293560"/>
    <w:rsid w:val="002C1B13"/>
    <w:rsid w:val="003107BE"/>
    <w:rsid w:val="003563DA"/>
    <w:rsid w:val="00356ECC"/>
    <w:rsid w:val="003573A3"/>
    <w:rsid w:val="003602A5"/>
    <w:rsid w:val="00370C1B"/>
    <w:rsid w:val="00382192"/>
    <w:rsid w:val="00383935"/>
    <w:rsid w:val="003A3AD3"/>
    <w:rsid w:val="00423115"/>
    <w:rsid w:val="00425FC3"/>
    <w:rsid w:val="004321C7"/>
    <w:rsid w:val="0044470C"/>
    <w:rsid w:val="004C0830"/>
    <w:rsid w:val="004C1731"/>
    <w:rsid w:val="004C4981"/>
    <w:rsid w:val="004C55B1"/>
    <w:rsid w:val="004D0A75"/>
    <w:rsid w:val="004F071E"/>
    <w:rsid w:val="004F3B9B"/>
    <w:rsid w:val="00574627"/>
    <w:rsid w:val="005A09C9"/>
    <w:rsid w:val="005A5B36"/>
    <w:rsid w:val="005C7133"/>
    <w:rsid w:val="005D3516"/>
    <w:rsid w:val="0065679A"/>
    <w:rsid w:val="006652B9"/>
    <w:rsid w:val="00670EDF"/>
    <w:rsid w:val="00677B1D"/>
    <w:rsid w:val="006842CE"/>
    <w:rsid w:val="0069574F"/>
    <w:rsid w:val="006A1521"/>
    <w:rsid w:val="006C36E1"/>
    <w:rsid w:val="006D1DA5"/>
    <w:rsid w:val="00704B1E"/>
    <w:rsid w:val="0077122F"/>
    <w:rsid w:val="0077739A"/>
    <w:rsid w:val="007C212E"/>
    <w:rsid w:val="007C5BEA"/>
    <w:rsid w:val="007D13DA"/>
    <w:rsid w:val="007E4402"/>
    <w:rsid w:val="0081304D"/>
    <w:rsid w:val="00826380"/>
    <w:rsid w:val="00832F3D"/>
    <w:rsid w:val="00862004"/>
    <w:rsid w:val="008650A3"/>
    <w:rsid w:val="008666F6"/>
    <w:rsid w:val="00887672"/>
    <w:rsid w:val="008A5647"/>
    <w:rsid w:val="008B2BE7"/>
    <w:rsid w:val="008B77BF"/>
    <w:rsid w:val="008E2E26"/>
    <w:rsid w:val="008F3C4B"/>
    <w:rsid w:val="00936E7C"/>
    <w:rsid w:val="009778C2"/>
    <w:rsid w:val="00981758"/>
    <w:rsid w:val="00995B9F"/>
    <w:rsid w:val="009B29D2"/>
    <w:rsid w:val="009B2EC6"/>
    <w:rsid w:val="009C49F6"/>
    <w:rsid w:val="009E18F1"/>
    <w:rsid w:val="009F2188"/>
    <w:rsid w:val="009F23CD"/>
    <w:rsid w:val="00A03092"/>
    <w:rsid w:val="00A236E1"/>
    <w:rsid w:val="00A23ACD"/>
    <w:rsid w:val="00A403E0"/>
    <w:rsid w:val="00AD4EDB"/>
    <w:rsid w:val="00AF053C"/>
    <w:rsid w:val="00AF55E9"/>
    <w:rsid w:val="00B148AE"/>
    <w:rsid w:val="00B14CAD"/>
    <w:rsid w:val="00B17763"/>
    <w:rsid w:val="00B369D7"/>
    <w:rsid w:val="00B90C19"/>
    <w:rsid w:val="00BC71B2"/>
    <w:rsid w:val="00BD3C67"/>
    <w:rsid w:val="00BD5521"/>
    <w:rsid w:val="00BF6B52"/>
    <w:rsid w:val="00C06D42"/>
    <w:rsid w:val="00C11B39"/>
    <w:rsid w:val="00C37B8D"/>
    <w:rsid w:val="00C4600B"/>
    <w:rsid w:val="00C6243D"/>
    <w:rsid w:val="00C660EB"/>
    <w:rsid w:val="00C730B2"/>
    <w:rsid w:val="00C815B2"/>
    <w:rsid w:val="00C95377"/>
    <w:rsid w:val="00CA5EF7"/>
    <w:rsid w:val="00CF72F3"/>
    <w:rsid w:val="00D058C5"/>
    <w:rsid w:val="00D32E3A"/>
    <w:rsid w:val="00D932DB"/>
    <w:rsid w:val="00DD72F1"/>
    <w:rsid w:val="00E87F62"/>
    <w:rsid w:val="00ED6E46"/>
    <w:rsid w:val="00F24F8A"/>
    <w:rsid w:val="00F4538B"/>
    <w:rsid w:val="00F46887"/>
    <w:rsid w:val="00F650D9"/>
    <w:rsid w:val="00F81E36"/>
    <w:rsid w:val="00F86044"/>
    <w:rsid w:val="00F862D2"/>
    <w:rsid w:val="00FB2676"/>
    <w:rsid w:val="00FC3E51"/>
    <w:rsid w:val="00FC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026DA"/>
  <w15:chartTrackingRefBased/>
  <w15:docId w15:val="{EEF3FEF3-47B3-46F4-9EE5-BB2EF95B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EA"/>
  </w:style>
  <w:style w:type="paragraph" w:styleId="Heading1">
    <w:name w:val="heading 1"/>
    <w:basedOn w:val="Normal"/>
    <w:next w:val="Normal"/>
    <w:link w:val="Heading1Char"/>
    <w:uiPriority w:val="9"/>
    <w:qFormat/>
    <w:rsid w:val="00995B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3DA"/>
    <w:rPr>
      <w:rFonts w:ascii="Segoe UI" w:hAnsi="Segoe UI" w:cs="Segoe UI"/>
      <w:sz w:val="18"/>
      <w:szCs w:val="18"/>
    </w:rPr>
  </w:style>
  <w:style w:type="paragraph" w:styleId="Header">
    <w:name w:val="header"/>
    <w:basedOn w:val="Normal"/>
    <w:link w:val="HeaderChar"/>
    <w:uiPriority w:val="99"/>
    <w:unhideWhenUsed/>
    <w:rsid w:val="00356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3DA"/>
  </w:style>
  <w:style w:type="paragraph" w:styleId="Footer">
    <w:name w:val="footer"/>
    <w:basedOn w:val="Normal"/>
    <w:link w:val="FooterChar"/>
    <w:uiPriority w:val="99"/>
    <w:unhideWhenUsed/>
    <w:rsid w:val="00356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3DA"/>
  </w:style>
  <w:style w:type="paragraph" w:customStyle="1" w:styleId="EndNoteBibliographyTitle">
    <w:name w:val="EndNote Bibliography Title"/>
    <w:basedOn w:val="Normal"/>
    <w:link w:val="EndNoteBibliographyTitleChar"/>
    <w:rsid w:val="00C660E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660EB"/>
    <w:rPr>
      <w:rFonts w:ascii="Calibri" w:hAnsi="Calibri" w:cs="Calibri"/>
      <w:noProof/>
    </w:rPr>
  </w:style>
  <w:style w:type="paragraph" w:customStyle="1" w:styleId="EndNoteBibliography">
    <w:name w:val="EndNote Bibliography"/>
    <w:basedOn w:val="Normal"/>
    <w:link w:val="EndNoteBibliographyChar"/>
    <w:rsid w:val="00C660E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660EB"/>
    <w:rPr>
      <w:rFonts w:ascii="Calibri" w:hAnsi="Calibri" w:cs="Calibri"/>
      <w:noProof/>
    </w:rPr>
  </w:style>
  <w:style w:type="paragraph" w:styleId="ListParagraph">
    <w:name w:val="List Paragraph"/>
    <w:basedOn w:val="Normal"/>
    <w:uiPriority w:val="34"/>
    <w:qFormat/>
    <w:rsid w:val="00423115"/>
    <w:pPr>
      <w:ind w:left="720"/>
      <w:contextualSpacing/>
    </w:pPr>
  </w:style>
  <w:style w:type="character" w:customStyle="1" w:styleId="Heading1Char">
    <w:name w:val="Heading 1 Char"/>
    <w:basedOn w:val="DefaultParagraphFont"/>
    <w:link w:val="Heading1"/>
    <w:uiPriority w:val="9"/>
    <w:rsid w:val="00995B9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95B9F"/>
    <w:pPr>
      <w:outlineLvl w:val="9"/>
    </w:pPr>
  </w:style>
  <w:style w:type="character" w:styleId="Strong">
    <w:name w:val="Strong"/>
    <w:basedOn w:val="DefaultParagraphFont"/>
    <w:uiPriority w:val="22"/>
    <w:qFormat/>
    <w:rsid w:val="00995B9F"/>
    <w:rPr>
      <w:b/>
      <w:bCs/>
    </w:rPr>
  </w:style>
  <w:style w:type="paragraph" w:styleId="TOC1">
    <w:name w:val="toc 1"/>
    <w:basedOn w:val="Normal"/>
    <w:next w:val="Normal"/>
    <w:autoRedefine/>
    <w:uiPriority w:val="39"/>
    <w:unhideWhenUsed/>
    <w:rsid w:val="00995B9F"/>
    <w:pPr>
      <w:spacing w:after="100"/>
    </w:pPr>
  </w:style>
  <w:style w:type="character" w:styleId="Hyperlink">
    <w:name w:val="Hyperlink"/>
    <w:basedOn w:val="DefaultParagraphFont"/>
    <w:uiPriority w:val="99"/>
    <w:unhideWhenUsed/>
    <w:rsid w:val="00995B9F"/>
    <w:rPr>
      <w:color w:val="0563C1" w:themeColor="hyperlink"/>
      <w:u w:val="single"/>
    </w:rPr>
  </w:style>
  <w:style w:type="character" w:styleId="CommentReference">
    <w:name w:val="annotation reference"/>
    <w:basedOn w:val="DefaultParagraphFont"/>
    <w:uiPriority w:val="99"/>
    <w:semiHidden/>
    <w:unhideWhenUsed/>
    <w:rsid w:val="0044470C"/>
    <w:rPr>
      <w:sz w:val="16"/>
      <w:szCs w:val="16"/>
    </w:rPr>
  </w:style>
  <w:style w:type="paragraph" w:styleId="CommentText">
    <w:name w:val="annotation text"/>
    <w:basedOn w:val="Normal"/>
    <w:link w:val="CommentTextChar"/>
    <w:uiPriority w:val="99"/>
    <w:semiHidden/>
    <w:unhideWhenUsed/>
    <w:rsid w:val="0044470C"/>
    <w:pPr>
      <w:spacing w:line="240" w:lineRule="auto"/>
    </w:pPr>
    <w:rPr>
      <w:sz w:val="20"/>
      <w:szCs w:val="20"/>
    </w:rPr>
  </w:style>
  <w:style w:type="character" w:customStyle="1" w:styleId="CommentTextChar">
    <w:name w:val="Comment Text Char"/>
    <w:basedOn w:val="DefaultParagraphFont"/>
    <w:link w:val="CommentText"/>
    <w:uiPriority w:val="99"/>
    <w:semiHidden/>
    <w:rsid w:val="0044470C"/>
    <w:rPr>
      <w:sz w:val="20"/>
      <w:szCs w:val="20"/>
    </w:rPr>
  </w:style>
  <w:style w:type="paragraph" w:styleId="CommentSubject">
    <w:name w:val="annotation subject"/>
    <w:basedOn w:val="CommentText"/>
    <w:next w:val="CommentText"/>
    <w:link w:val="CommentSubjectChar"/>
    <w:uiPriority w:val="99"/>
    <w:semiHidden/>
    <w:unhideWhenUsed/>
    <w:rsid w:val="0044470C"/>
    <w:rPr>
      <w:b/>
      <w:bCs/>
    </w:rPr>
  </w:style>
  <w:style w:type="character" w:customStyle="1" w:styleId="CommentSubjectChar">
    <w:name w:val="Comment Subject Char"/>
    <w:basedOn w:val="CommentTextChar"/>
    <w:link w:val="CommentSubject"/>
    <w:uiPriority w:val="99"/>
    <w:semiHidden/>
    <w:rsid w:val="0044470C"/>
    <w:rPr>
      <w:b/>
      <w:bCs/>
      <w:sz w:val="20"/>
      <w:szCs w:val="20"/>
    </w:rPr>
  </w:style>
  <w:style w:type="character" w:styleId="UnresolvedMention">
    <w:name w:val="Unresolved Mention"/>
    <w:basedOn w:val="DefaultParagraphFont"/>
    <w:uiPriority w:val="99"/>
    <w:semiHidden/>
    <w:unhideWhenUsed/>
    <w:rsid w:val="00936E7C"/>
    <w:rPr>
      <w:color w:val="605E5C"/>
      <w:shd w:val="clear" w:color="auto" w:fill="E1DFDD"/>
    </w:rPr>
  </w:style>
  <w:style w:type="character" w:styleId="BookTitle">
    <w:name w:val="Book Title"/>
    <w:basedOn w:val="DefaultParagraphFont"/>
    <w:uiPriority w:val="33"/>
    <w:qFormat/>
    <w:rsid w:val="001000B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2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cms.gov/apps/physician-fee-schedule/license-agreement.aspx"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fairhealthconsum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258FF-65C4-4653-B5D2-D13464F4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Marseille</dc:creator>
  <cp:keywords/>
  <dc:description/>
  <cp:lastModifiedBy>chn off32</cp:lastModifiedBy>
  <cp:revision>8</cp:revision>
  <cp:lastPrinted>2020-04-04T21:09:00Z</cp:lastPrinted>
  <dcterms:created xsi:type="dcterms:W3CDTF">2020-07-09T18:21:00Z</dcterms:created>
  <dcterms:modified xsi:type="dcterms:W3CDTF">2020-10-02T16:45:00Z</dcterms:modified>
</cp:coreProperties>
</file>