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642" w:type="dxa"/>
        <w:tblLook w:val="04A0" w:firstRow="1" w:lastRow="0" w:firstColumn="1" w:lastColumn="0" w:noHBand="0" w:noVBand="1"/>
      </w:tblPr>
      <w:tblGrid>
        <w:gridCol w:w="1535"/>
        <w:gridCol w:w="610"/>
        <w:gridCol w:w="5106"/>
        <w:gridCol w:w="547"/>
        <w:gridCol w:w="844"/>
      </w:tblGrid>
      <w:tr w:rsidR="003506E0" w:rsidRPr="003506E0" w14:paraId="09DD48C8" w14:textId="77777777" w:rsidTr="003506E0">
        <w:trPr>
          <w:trHeight w:val="426"/>
        </w:trPr>
        <w:tc>
          <w:tcPr>
            <w:tcW w:w="8642" w:type="dxa"/>
            <w:gridSpan w:val="5"/>
            <w:tcBorders>
              <w:top w:val="nil"/>
              <w:left w:val="nil"/>
              <w:bottom w:val="single" w:sz="4" w:space="0" w:color="auto"/>
              <w:right w:val="nil"/>
            </w:tcBorders>
            <w:hideMark/>
          </w:tcPr>
          <w:p w14:paraId="3BBE2D51" w14:textId="6BC74390" w:rsidR="003506E0" w:rsidRPr="00F46BD5" w:rsidRDefault="003506E0">
            <w:pPr>
              <w:rPr>
                <w:rFonts w:ascii="Times New Roman" w:hAnsi="Times New Roman" w:cs="Times New Roman"/>
                <w:b/>
                <w:bCs/>
                <w:sz w:val="22"/>
              </w:rPr>
            </w:pPr>
            <w:r w:rsidRPr="00F46BD5">
              <w:rPr>
                <w:rFonts w:ascii="Times New Roman" w:hAnsi="Times New Roman" w:cs="Times New Roman"/>
                <w:b/>
                <w:bCs/>
                <w:sz w:val="22"/>
              </w:rPr>
              <w:t>S1 File.  TREND Checklist</w:t>
            </w:r>
          </w:p>
        </w:tc>
      </w:tr>
      <w:tr w:rsidR="003506E0" w:rsidRPr="003506E0" w14:paraId="08EFB6E1" w14:textId="77777777" w:rsidTr="003506E0">
        <w:trPr>
          <w:trHeight w:val="496"/>
        </w:trPr>
        <w:tc>
          <w:tcPr>
            <w:tcW w:w="1535" w:type="dxa"/>
            <w:vMerge w:val="restart"/>
            <w:tcBorders>
              <w:top w:val="single" w:sz="4" w:space="0" w:color="auto"/>
            </w:tcBorders>
            <w:hideMark/>
          </w:tcPr>
          <w:p w14:paraId="093DD7A8"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Paper Section/Topic</w:t>
            </w:r>
          </w:p>
        </w:tc>
        <w:tc>
          <w:tcPr>
            <w:tcW w:w="610" w:type="dxa"/>
            <w:vMerge w:val="restart"/>
            <w:tcBorders>
              <w:top w:val="single" w:sz="4" w:space="0" w:color="auto"/>
            </w:tcBorders>
            <w:noWrap/>
            <w:hideMark/>
          </w:tcPr>
          <w:p w14:paraId="248707F2"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Item No</w:t>
            </w:r>
          </w:p>
        </w:tc>
        <w:tc>
          <w:tcPr>
            <w:tcW w:w="5106" w:type="dxa"/>
            <w:vMerge w:val="restart"/>
            <w:tcBorders>
              <w:top w:val="single" w:sz="4" w:space="0" w:color="auto"/>
            </w:tcBorders>
            <w:hideMark/>
          </w:tcPr>
          <w:p w14:paraId="6B48A66E"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 xml:space="preserve">Descriptor </w:t>
            </w:r>
          </w:p>
        </w:tc>
        <w:tc>
          <w:tcPr>
            <w:tcW w:w="1391" w:type="dxa"/>
            <w:gridSpan w:val="2"/>
            <w:tcBorders>
              <w:top w:val="single" w:sz="4" w:space="0" w:color="auto"/>
            </w:tcBorders>
            <w:noWrap/>
            <w:hideMark/>
          </w:tcPr>
          <w:p w14:paraId="5D25A9C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Reported?</w:t>
            </w:r>
          </w:p>
        </w:tc>
      </w:tr>
      <w:tr w:rsidR="003506E0" w:rsidRPr="003506E0" w14:paraId="4A59FA6D" w14:textId="77777777" w:rsidTr="003506E0">
        <w:trPr>
          <w:trHeight w:val="353"/>
        </w:trPr>
        <w:tc>
          <w:tcPr>
            <w:tcW w:w="1535" w:type="dxa"/>
            <w:vMerge/>
            <w:hideMark/>
          </w:tcPr>
          <w:p w14:paraId="6F4778F4" w14:textId="77777777" w:rsidR="003506E0" w:rsidRPr="003506E0" w:rsidRDefault="003506E0">
            <w:pPr>
              <w:rPr>
                <w:rFonts w:ascii="Times New Roman" w:hAnsi="Times New Roman" w:cs="Times New Roman"/>
                <w:sz w:val="18"/>
                <w:szCs w:val="18"/>
              </w:rPr>
            </w:pPr>
          </w:p>
        </w:tc>
        <w:tc>
          <w:tcPr>
            <w:tcW w:w="610" w:type="dxa"/>
            <w:vMerge/>
            <w:hideMark/>
          </w:tcPr>
          <w:p w14:paraId="23F810B8" w14:textId="77777777" w:rsidR="003506E0" w:rsidRPr="003506E0" w:rsidRDefault="003506E0">
            <w:pPr>
              <w:rPr>
                <w:rFonts w:ascii="Times New Roman" w:hAnsi="Times New Roman" w:cs="Times New Roman"/>
                <w:sz w:val="18"/>
                <w:szCs w:val="18"/>
              </w:rPr>
            </w:pPr>
          </w:p>
        </w:tc>
        <w:tc>
          <w:tcPr>
            <w:tcW w:w="5106" w:type="dxa"/>
            <w:vMerge/>
            <w:hideMark/>
          </w:tcPr>
          <w:p w14:paraId="7EA621DB" w14:textId="77777777" w:rsidR="003506E0" w:rsidRPr="003506E0" w:rsidRDefault="003506E0">
            <w:pPr>
              <w:rPr>
                <w:rFonts w:ascii="Times New Roman" w:hAnsi="Times New Roman" w:cs="Times New Roman"/>
                <w:sz w:val="18"/>
                <w:szCs w:val="18"/>
              </w:rPr>
            </w:pPr>
          </w:p>
        </w:tc>
        <w:tc>
          <w:tcPr>
            <w:tcW w:w="547" w:type="dxa"/>
            <w:noWrap/>
            <w:hideMark/>
          </w:tcPr>
          <w:p w14:paraId="466DC58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C40506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Pg #</w:t>
            </w:r>
          </w:p>
        </w:tc>
      </w:tr>
      <w:tr w:rsidR="003506E0" w:rsidRPr="003506E0" w14:paraId="20C8D641" w14:textId="77777777" w:rsidTr="003506E0">
        <w:trPr>
          <w:trHeight w:val="353"/>
        </w:trPr>
        <w:tc>
          <w:tcPr>
            <w:tcW w:w="8642" w:type="dxa"/>
            <w:gridSpan w:val="5"/>
            <w:noWrap/>
            <w:hideMark/>
          </w:tcPr>
          <w:p w14:paraId="78E9149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Title and Abstract</w:t>
            </w:r>
          </w:p>
        </w:tc>
      </w:tr>
      <w:tr w:rsidR="003506E0" w:rsidRPr="003506E0" w14:paraId="6341977B" w14:textId="77777777" w:rsidTr="003506E0">
        <w:trPr>
          <w:trHeight w:val="353"/>
        </w:trPr>
        <w:tc>
          <w:tcPr>
            <w:tcW w:w="1535" w:type="dxa"/>
            <w:vMerge w:val="restart"/>
            <w:hideMark/>
          </w:tcPr>
          <w:p w14:paraId="53D041F8"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Title and Abstract</w:t>
            </w:r>
          </w:p>
        </w:tc>
        <w:tc>
          <w:tcPr>
            <w:tcW w:w="610" w:type="dxa"/>
            <w:vMerge w:val="restart"/>
            <w:noWrap/>
            <w:hideMark/>
          </w:tcPr>
          <w:p w14:paraId="777FB66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w:t>
            </w:r>
          </w:p>
        </w:tc>
        <w:tc>
          <w:tcPr>
            <w:tcW w:w="5106" w:type="dxa"/>
            <w:hideMark/>
          </w:tcPr>
          <w:p w14:paraId="7986BD6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Information on how unit were allocated to interventions</w:t>
            </w:r>
          </w:p>
        </w:tc>
        <w:tc>
          <w:tcPr>
            <w:tcW w:w="547" w:type="dxa"/>
            <w:noWrap/>
            <w:hideMark/>
          </w:tcPr>
          <w:p w14:paraId="411C123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6CF3E26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42A48559" w14:textId="77777777" w:rsidTr="003506E0">
        <w:trPr>
          <w:trHeight w:val="353"/>
        </w:trPr>
        <w:tc>
          <w:tcPr>
            <w:tcW w:w="1535" w:type="dxa"/>
            <w:vMerge/>
            <w:hideMark/>
          </w:tcPr>
          <w:p w14:paraId="665D3282" w14:textId="77777777" w:rsidR="003506E0" w:rsidRPr="003506E0" w:rsidRDefault="003506E0">
            <w:pPr>
              <w:rPr>
                <w:rFonts w:ascii="Times New Roman" w:hAnsi="Times New Roman" w:cs="Times New Roman"/>
                <w:sz w:val="18"/>
                <w:szCs w:val="18"/>
              </w:rPr>
            </w:pPr>
          </w:p>
        </w:tc>
        <w:tc>
          <w:tcPr>
            <w:tcW w:w="610" w:type="dxa"/>
            <w:vMerge/>
            <w:hideMark/>
          </w:tcPr>
          <w:p w14:paraId="2067837D" w14:textId="77777777" w:rsidR="003506E0" w:rsidRPr="003506E0" w:rsidRDefault="003506E0">
            <w:pPr>
              <w:rPr>
                <w:rFonts w:ascii="Times New Roman" w:hAnsi="Times New Roman" w:cs="Times New Roman"/>
                <w:sz w:val="18"/>
                <w:szCs w:val="18"/>
              </w:rPr>
            </w:pPr>
          </w:p>
        </w:tc>
        <w:tc>
          <w:tcPr>
            <w:tcW w:w="5106" w:type="dxa"/>
            <w:hideMark/>
          </w:tcPr>
          <w:p w14:paraId="3E2C193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Structured abstract recommended</w:t>
            </w:r>
          </w:p>
        </w:tc>
        <w:tc>
          <w:tcPr>
            <w:tcW w:w="547" w:type="dxa"/>
            <w:noWrap/>
            <w:hideMark/>
          </w:tcPr>
          <w:p w14:paraId="3CD045C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D117AE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w:t>
            </w:r>
          </w:p>
        </w:tc>
      </w:tr>
      <w:tr w:rsidR="003506E0" w:rsidRPr="003506E0" w14:paraId="06A11ACA" w14:textId="77777777" w:rsidTr="003506E0">
        <w:trPr>
          <w:trHeight w:val="353"/>
        </w:trPr>
        <w:tc>
          <w:tcPr>
            <w:tcW w:w="1535" w:type="dxa"/>
            <w:vMerge/>
            <w:hideMark/>
          </w:tcPr>
          <w:p w14:paraId="3C9C7F39" w14:textId="77777777" w:rsidR="003506E0" w:rsidRPr="003506E0" w:rsidRDefault="003506E0">
            <w:pPr>
              <w:rPr>
                <w:rFonts w:ascii="Times New Roman" w:hAnsi="Times New Roman" w:cs="Times New Roman"/>
                <w:sz w:val="18"/>
                <w:szCs w:val="18"/>
              </w:rPr>
            </w:pPr>
          </w:p>
        </w:tc>
        <w:tc>
          <w:tcPr>
            <w:tcW w:w="610" w:type="dxa"/>
            <w:vMerge/>
            <w:hideMark/>
          </w:tcPr>
          <w:p w14:paraId="5AC98A04" w14:textId="77777777" w:rsidR="003506E0" w:rsidRPr="003506E0" w:rsidRDefault="003506E0">
            <w:pPr>
              <w:rPr>
                <w:rFonts w:ascii="Times New Roman" w:hAnsi="Times New Roman" w:cs="Times New Roman"/>
                <w:sz w:val="18"/>
                <w:szCs w:val="18"/>
              </w:rPr>
            </w:pPr>
          </w:p>
        </w:tc>
        <w:tc>
          <w:tcPr>
            <w:tcW w:w="5106" w:type="dxa"/>
            <w:hideMark/>
          </w:tcPr>
          <w:p w14:paraId="00C0B34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Information on target population or study sample</w:t>
            </w:r>
          </w:p>
        </w:tc>
        <w:tc>
          <w:tcPr>
            <w:tcW w:w="547" w:type="dxa"/>
            <w:noWrap/>
            <w:hideMark/>
          </w:tcPr>
          <w:p w14:paraId="7BA9FC2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433C980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w:t>
            </w:r>
          </w:p>
        </w:tc>
      </w:tr>
      <w:tr w:rsidR="003506E0" w:rsidRPr="003506E0" w14:paraId="65ADE711" w14:textId="77777777" w:rsidTr="003506E0">
        <w:trPr>
          <w:trHeight w:val="353"/>
        </w:trPr>
        <w:tc>
          <w:tcPr>
            <w:tcW w:w="8642" w:type="dxa"/>
            <w:gridSpan w:val="5"/>
            <w:noWrap/>
            <w:hideMark/>
          </w:tcPr>
          <w:p w14:paraId="6D8D6D7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Introduction</w:t>
            </w:r>
          </w:p>
        </w:tc>
      </w:tr>
      <w:tr w:rsidR="003506E0" w:rsidRPr="003506E0" w14:paraId="300EBCAB" w14:textId="77777777" w:rsidTr="003506E0">
        <w:trPr>
          <w:trHeight w:val="353"/>
        </w:trPr>
        <w:tc>
          <w:tcPr>
            <w:tcW w:w="1535" w:type="dxa"/>
            <w:vMerge w:val="restart"/>
            <w:hideMark/>
          </w:tcPr>
          <w:p w14:paraId="5B8659DB"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 xml:space="preserve">Background </w:t>
            </w:r>
          </w:p>
        </w:tc>
        <w:tc>
          <w:tcPr>
            <w:tcW w:w="610" w:type="dxa"/>
            <w:vMerge w:val="restart"/>
            <w:noWrap/>
            <w:hideMark/>
          </w:tcPr>
          <w:p w14:paraId="4C3208D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w:t>
            </w:r>
          </w:p>
        </w:tc>
        <w:tc>
          <w:tcPr>
            <w:tcW w:w="5106" w:type="dxa"/>
            <w:hideMark/>
          </w:tcPr>
          <w:p w14:paraId="368AEC1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Scientific background and explanation of rationale</w:t>
            </w:r>
          </w:p>
        </w:tc>
        <w:tc>
          <w:tcPr>
            <w:tcW w:w="547" w:type="dxa"/>
            <w:noWrap/>
            <w:hideMark/>
          </w:tcPr>
          <w:p w14:paraId="0A90E89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4385481"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3-6</w:t>
            </w:r>
          </w:p>
        </w:tc>
      </w:tr>
      <w:tr w:rsidR="003506E0" w:rsidRPr="003506E0" w14:paraId="07C0905F" w14:textId="77777777" w:rsidTr="003506E0">
        <w:trPr>
          <w:trHeight w:val="353"/>
        </w:trPr>
        <w:tc>
          <w:tcPr>
            <w:tcW w:w="1535" w:type="dxa"/>
            <w:vMerge/>
            <w:hideMark/>
          </w:tcPr>
          <w:p w14:paraId="4068C3DD" w14:textId="77777777" w:rsidR="003506E0" w:rsidRPr="003506E0" w:rsidRDefault="003506E0">
            <w:pPr>
              <w:rPr>
                <w:rFonts w:ascii="Times New Roman" w:hAnsi="Times New Roman" w:cs="Times New Roman"/>
                <w:sz w:val="18"/>
                <w:szCs w:val="18"/>
              </w:rPr>
            </w:pPr>
          </w:p>
        </w:tc>
        <w:tc>
          <w:tcPr>
            <w:tcW w:w="610" w:type="dxa"/>
            <w:vMerge/>
            <w:hideMark/>
          </w:tcPr>
          <w:p w14:paraId="0E2EC3AA" w14:textId="77777777" w:rsidR="003506E0" w:rsidRPr="003506E0" w:rsidRDefault="003506E0">
            <w:pPr>
              <w:rPr>
                <w:rFonts w:ascii="Times New Roman" w:hAnsi="Times New Roman" w:cs="Times New Roman"/>
                <w:sz w:val="18"/>
                <w:szCs w:val="18"/>
              </w:rPr>
            </w:pPr>
          </w:p>
        </w:tc>
        <w:tc>
          <w:tcPr>
            <w:tcW w:w="5106" w:type="dxa"/>
            <w:hideMark/>
          </w:tcPr>
          <w:p w14:paraId="3315041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Theories used in designing behavioral interventions</w:t>
            </w:r>
          </w:p>
        </w:tc>
        <w:tc>
          <w:tcPr>
            <w:tcW w:w="547" w:type="dxa"/>
            <w:noWrap/>
            <w:hideMark/>
          </w:tcPr>
          <w:p w14:paraId="484A83B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6DAC583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3-6</w:t>
            </w:r>
          </w:p>
        </w:tc>
      </w:tr>
      <w:tr w:rsidR="003506E0" w:rsidRPr="003506E0" w14:paraId="22EE2A7B" w14:textId="77777777" w:rsidTr="003506E0">
        <w:trPr>
          <w:trHeight w:val="353"/>
        </w:trPr>
        <w:tc>
          <w:tcPr>
            <w:tcW w:w="8642" w:type="dxa"/>
            <w:gridSpan w:val="5"/>
            <w:noWrap/>
            <w:hideMark/>
          </w:tcPr>
          <w:p w14:paraId="016F391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Methods</w:t>
            </w:r>
          </w:p>
        </w:tc>
      </w:tr>
      <w:tr w:rsidR="003506E0" w:rsidRPr="003506E0" w14:paraId="501D0E70" w14:textId="77777777" w:rsidTr="003506E0">
        <w:trPr>
          <w:trHeight w:val="705"/>
        </w:trPr>
        <w:tc>
          <w:tcPr>
            <w:tcW w:w="1535" w:type="dxa"/>
            <w:vMerge w:val="restart"/>
            <w:hideMark/>
          </w:tcPr>
          <w:p w14:paraId="25E08595"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 xml:space="preserve">Participants </w:t>
            </w:r>
          </w:p>
        </w:tc>
        <w:tc>
          <w:tcPr>
            <w:tcW w:w="610" w:type="dxa"/>
            <w:vMerge w:val="restart"/>
            <w:noWrap/>
            <w:hideMark/>
          </w:tcPr>
          <w:p w14:paraId="31715C6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3</w:t>
            </w:r>
          </w:p>
        </w:tc>
        <w:tc>
          <w:tcPr>
            <w:tcW w:w="5106" w:type="dxa"/>
            <w:hideMark/>
          </w:tcPr>
          <w:p w14:paraId="64F22D7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Eligibility criteria for participants, including criteria at different levels inrecruitment/sampling plan (e.g., cities, clinics, subjects)</w:t>
            </w:r>
          </w:p>
        </w:tc>
        <w:tc>
          <w:tcPr>
            <w:tcW w:w="547" w:type="dxa"/>
            <w:noWrap/>
            <w:hideMark/>
          </w:tcPr>
          <w:p w14:paraId="39C6710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0CEBE0D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9-10</w:t>
            </w:r>
          </w:p>
        </w:tc>
      </w:tr>
      <w:tr w:rsidR="003506E0" w:rsidRPr="003506E0" w14:paraId="7A5CFBC2" w14:textId="77777777" w:rsidTr="003506E0">
        <w:trPr>
          <w:trHeight w:val="705"/>
        </w:trPr>
        <w:tc>
          <w:tcPr>
            <w:tcW w:w="1535" w:type="dxa"/>
            <w:vMerge/>
            <w:hideMark/>
          </w:tcPr>
          <w:p w14:paraId="05BFCE56" w14:textId="77777777" w:rsidR="003506E0" w:rsidRPr="003506E0" w:rsidRDefault="003506E0">
            <w:pPr>
              <w:rPr>
                <w:rFonts w:ascii="Times New Roman" w:hAnsi="Times New Roman" w:cs="Times New Roman"/>
                <w:sz w:val="18"/>
                <w:szCs w:val="18"/>
              </w:rPr>
            </w:pPr>
          </w:p>
        </w:tc>
        <w:tc>
          <w:tcPr>
            <w:tcW w:w="610" w:type="dxa"/>
            <w:vMerge/>
            <w:hideMark/>
          </w:tcPr>
          <w:p w14:paraId="2A5B5F15" w14:textId="77777777" w:rsidR="003506E0" w:rsidRPr="003506E0" w:rsidRDefault="003506E0">
            <w:pPr>
              <w:rPr>
                <w:rFonts w:ascii="Times New Roman" w:hAnsi="Times New Roman" w:cs="Times New Roman"/>
                <w:sz w:val="18"/>
                <w:szCs w:val="18"/>
              </w:rPr>
            </w:pPr>
          </w:p>
        </w:tc>
        <w:tc>
          <w:tcPr>
            <w:tcW w:w="5106" w:type="dxa"/>
            <w:hideMark/>
          </w:tcPr>
          <w:p w14:paraId="0E5B780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Method of recruitment (e.g., referral, self-selection), including the sampling method if a systematic sampling plan was implemented</w:t>
            </w:r>
          </w:p>
        </w:tc>
        <w:tc>
          <w:tcPr>
            <w:tcW w:w="547" w:type="dxa"/>
            <w:noWrap/>
            <w:hideMark/>
          </w:tcPr>
          <w:p w14:paraId="6619793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A4D164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9-10</w:t>
            </w:r>
          </w:p>
        </w:tc>
      </w:tr>
      <w:tr w:rsidR="003506E0" w:rsidRPr="003506E0" w14:paraId="0A1E3D56" w14:textId="77777777" w:rsidTr="003506E0">
        <w:trPr>
          <w:trHeight w:val="353"/>
        </w:trPr>
        <w:tc>
          <w:tcPr>
            <w:tcW w:w="1535" w:type="dxa"/>
            <w:vMerge/>
            <w:hideMark/>
          </w:tcPr>
          <w:p w14:paraId="5C332A73" w14:textId="77777777" w:rsidR="003506E0" w:rsidRPr="003506E0" w:rsidRDefault="003506E0">
            <w:pPr>
              <w:rPr>
                <w:rFonts w:ascii="Times New Roman" w:hAnsi="Times New Roman" w:cs="Times New Roman"/>
                <w:sz w:val="18"/>
                <w:szCs w:val="18"/>
              </w:rPr>
            </w:pPr>
          </w:p>
        </w:tc>
        <w:tc>
          <w:tcPr>
            <w:tcW w:w="610" w:type="dxa"/>
            <w:vMerge/>
            <w:hideMark/>
          </w:tcPr>
          <w:p w14:paraId="31F06A0D" w14:textId="77777777" w:rsidR="003506E0" w:rsidRPr="003506E0" w:rsidRDefault="003506E0">
            <w:pPr>
              <w:rPr>
                <w:rFonts w:ascii="Times New Roman" w:hAnsi="Times New Roman" w:cs="Times New Roman"/>
                <w:sz w:val="18"/>
                <w:szCs w:val="18"/>
              </w:rPr>
            </w:pPr>
          </w:p>
        </w:tc>
        <w:tc>
          <w:tcPr>
            <w:tcW w:w="5106" w:type="dxa"/>
            <w:hideMark/>
          </w:tcPr>
          <w:p w14:paraId="6F213A41"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Recruitment setting</w:t>
            </w:r>
          </w:p>
        </w:tc>
        <w:tc>
          <w:tcPr>
            <w:tcW w:w="547" w:type="dxa"/>
            <w:noWrap/>
            <w:hideMark/>
          </w:tcPr>
          <w:p w14:paraId="68C4BF0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5EE173A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9-10</w:t>
            </w:r>
          </w:p>
        </w:tc>
      </w:tr>
      <w:tr w:rsidR="003506E0" w:rsidRPr="003506E0" w14:paraId="69996913" w14:textId="77777777" w:rsidTr="003506E0">
        <w:trPr>
          <w:trHeight w:val="353"/>
        </w:trPr>
        <w:tc>
          <w:tcPr>
            <w:tcW w:w="1535" w:type="dxa"/>
            <w:vMerge/>
            <w:hideMark/>
          </w:tcPr>
          <w:p w14:paraId="4523CF27" w14:textId="77777777" w:rsidR="003506E0" w:rsidRPr="003506E0" w:rsidRDefault="003506E0">
            <w:pPr>
              <w:rPr>
                <w:rFonts w:ascii="Times New Roman" w:hAnsi="Times New Roman" w:cs="Times New Roman"/>
                <w:sz w:val="18"/>
                <w:szCs w:val="18"/>
              </w:rPr>
            </w:pPr>
          </w:p>
        </w:tc>
        <w:tc>
          <w:tcPr>
            <w:tcW w:w="610" w:type="dxa"/>
            <w:vMerge/>
            <w:hideMark/>
          </w:tcPr>
          <w:p w14:paraId="09CEECE1" w14:textId="77777777" w:rsidR="003506E0" w:rsidRPr="003506E0" w:rsidRDefault="003506E0">
            <w:pPr>
              <w:rPr>
                <w:rFonts w:ascii="Times New Roman" w:hAnsi="Times New Roman" w:cs="Times New Roman"/>
                <w:sz w:val="18"/>
                <w:szCs w:val="18"/>
              </w:rPr>
            </w:pPr>
          </w:p>
        </w:tc>
        <w:tc>
          <w:tcPr>
            <w:tcW w:w="5106" w:type="dxa"/>
            <w:hideMark/>
          </w:tcPr>
          <w:p w14:paraId="626221D1"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Settings and locations where the data were collected</w:t>
            </w:r>
          </w:p>
        </w:tc>
        <w:tc>
          <w:tcPr>
            <w:tcW w:w="547" w:type="dxa"/>
            <w:noWrap/>
            <w:hideMark/>
          </w:tcPr>
          <w:p w14:paraId="69B843F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5D1429E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9-10</w:t>
            </w:r>
          </w:p>
        </w:tc>
      </w:tr>
      <w:tr w:rsidR="003506E0" w:rsidRPr="003506E0" w14:paraId="411FA04D" w14:textId="77777777" w:rsidTr="003506E0">
        <w:trPr>
          <w:trHeight w:val="1058"/>
        </w:trPr>
        <w:tc>
          <w:tcPr>
            <w:tcW w:w="1535" w:type="dxa"/>
            <w:vMerge w:val="restart"/>
            <w:hideMark/>
          </w:tcPr>
          <w:p w14:paraId="3D60E10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Interventions </w:t>
            </w:r>
          </w:p>
        </w:tc>
        <w:tc>
          <w:tcPr>
            <w:tcW w:w="610" w:type="dxa"/>
            <w:vMerge w:val="restart"/>
            <w:noWrap/>
            <w:hideMark/>
          </w:tcPr>
          <w:p w14:paraId="48A5D5A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4</w:t>
            </w:r>
          </w:p>
        </w:tc>
        <w:tc>
          <w:tcPr>
            <w:tcW w:w="5106" w:type="dxa"/>
            <w:hideMark/>
          </w:tcPr>
          <w:p w14:paraId="1D02818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Details of the interventions intended for each study condition and how and when they were actually administered, specifically including:</w:t>
            </w:r>
          </w:p>
        </w:tc>
        <w:tc>
          <w:tcPr>
            <w:tcW w:w="547" w:type="dxa"/>
            <w:noWrap/>
            <w:hideMark/>
          </w:tcPr>
          <w:p w14:paraId="042EBB7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0FDA349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7-9</w:t>
            </w:r>
          </w:p>
        </w:tc>
      </w:tr>
      <w:tr w:rsidR="003506E0" w:rsidRPr="003506E0" w14:paraId="20B6090C" w14:textId="77777777" w:rsidTr="003506E0">
        <w:trPr>
          <w:trHeight w:val="353"/>
        </w:trPr>
        <w:tc>
          <w:tcPr>
            <w:tcW w:w="1535" w:type="dxa"/>
            <w:vMerge/>
            <w:hideMark/>
          </w:tcPr>
          <w:p w14:paraId="75558CF3" w14:textId="77777777" w:rsidR="003506E0" w:rsidRPr="003506E0" w:rsidRDefault="003506E0">
            <w:pPr>
              <w:rPr>
                <w:rFonts w:ascii="Times New Roman" w:hAnsi="Times New Roman" w:cs="Times New Roman"/>
                <w:sz w:val="18"/>
                <w:szCs w:val="18"/>
              </w:rPr>
            </w:pPr>
          </w:p>
        </w:tc>
        <w:tc>
          <w:tcPr>
            <w:tcW w:w="610" w:type="dxa"/>
            <w:vMerge/>
            <w:hideMark/>
          </w:tcPr>
          <w:p w14:paraId="6E0D4474" w14:textId="77777777" w:rsidR="003506E0" w:rsidRPr="003506E0" w:rsidRDefault="003506E0">
            <w:pPr>
              <w:rPr>
                <w:rFonts w:ascii="Times New Roman" w:hAnsi="Times New Roman" w:cs="Times New Roman"/>
                <w:sz w:val="18"/>
                <w:szCs w:val="18"/>
              </w:rPr>
            </w:pPr>
          </w:p>
        </w:tc>
        <w:tc>
          <w:tcPr>
            <w:tcW w:w="5106" w:type="dxa"/>
            <w:hideMark/>
          </w:tcPr>
          <w:p w14:paraId="0E0811D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Content: what was given?</w:t>
            </w:r>
          </w:p>
        </w:tc>
        <w:tc>
          <w:tcPr>
            <w:tcW w:w="547" w:type="dxa"/>
            <w:noWrap/>
            <w:hideMark/>
          </w:tcPr>
          <w:p w14:paraId="66A1877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5DD71E6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w:t>
            </w:r>
          </w:p>
        </w:tc>
      </w:tr>
      <w:tr w:rsidR="003506E0" w:rsidRPr="003506E0" w14:paraId="1467735B" w14:textId="77777777" w:rsidTr="003506E0">
        <w:trPr>
          <w:trHeight w:val="353"/>
        </w:trPr>
        <w:tc>
          <w:tcPr>
            <w:tcW w:w="1535" w:type="dxa"/>
            <w:vMerge/>
            <w:hideMark/>
          </w:tcPr>
          <w:p w14:paraId="0285CA9C" w14:textId="77777777" w:rsidR="003506E0" w:rsidRPr="003506E0" w:rsidRDefault="003506E0">
            <w:pPr>
              <w:rPr>
                <w:rFonts w:ascii="Times New Roman" w:hAnsi="Times New Roman" w:cs="Times New Roman"/>
                <w:sz w:val="18"/>
                <w:szCs w:val="18"/>
              </w:rPr>
            </w:pPr>
          </w:p>
        </w:tc>
        <w:tc>
          <w:tcPr>
            <w:tcW w:w="610" w:type="dxa"/>
            <w:vMerge/>
            <w:hideMark/>
          </w:tcPr>
          <w:p w14:paraId="61BA6D74" w14:textId="77777777" w:rsidR="003506E0" w:rsidRPr="003506E0" w:rsidRDefault="003506E0">
            <w:pPr>
              <w:rPr>
                <w:rFonts w:ascii="Times New Roman" w:hAnsi="Times New Roman" w:cs="Times New Roman"/>
                <w:sz w:val="18"/>
                <w:szCs w:val="18"/>
              </w:rPr>
            </w:pPr>
          </w:p>
        </w:tc>
        <w:tc>
          <w:tcPr>
            <w:tcW w:w="5106" w:type="dxa"/>
            <w:hideMark/>
          </w:tcPr>
          <w:p w14:paraId="4805F07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Delivery method: how was the content given?</w:t>
            </w:r>
          </w:p>
        </w:tc>
        <w:tc>
          <w:tcPr>
            <w:tcW w:w="547" w:type="dxa"/>
            <w:noWrap/>
            <w:hideMark/>
          </w:tcPr>
          <w:p w14:paraId="26E77A6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94F5B1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9-10</w:t>
            </w:r>
          </w:p>
        </w:tc>
      </w:tr>
      <w:tr w:rsidR="003506E0" w:rsidRPr="003506E0" w14:paraId="34F711B8" w14:textId="77777777" w:rsidTr="003506E0">
        <w:trPr>
          <w:trHeight w:val="353"/>
        </w:trPr>
        <w:tc>
          <w:tcPr>
            <w:tcW w:w="1535" w:type="dxa"/>
            <w:vMerge/>
            <w:hideMark/>
          </w:tcPr>
          <w:p w14:paraId="5FC11B49" w14:textId="77777777" w:rsidR="003506E0" w:rsidRPr="003506E0" w:rsidRDefault="003506E0">
            <w:pPr>
              <w:rPr>
                <w:rFonts w:ascii="Times New Roman" w:hAnsi="Times New Roman" w:cs="Times New Roman"/>
                <w:sz w:val="18"/>
                <w:szCs w:val="18"/>
              </w:rPr>
            </w:pPr>
          </w:p>
        </w:tc>
        <w:tc>
          <w:tcPr>
            <w:tcW w:w="610" w:type="dxa"/>
            <w:vMerge/>
            <w:hideMark/>
          </w:tcPr>
          <w:p w14:paraId="0E40A653" w14:textId="77777777" w:rsidR="003506E0" w:rsidRPr="003506E0" w:rsidRDefault="003506E0">
            <w:pPr>
              <w:rPr>
                <w:rFonts w:ascii="Times New Roman" w:hAnsi="Times New Roman" w:cs="Times New Roman"/>
                <w:sz w:val="18"/>
                <w:szCs w:val="18"/>
              </w:rPr>
            </w:pPr>
          </w:p>
        </w:tc>
        <w:tc>
          <w:tcPr>
            <w:tcW w:w="5106" w:type="dxa"/>
            <w:hideMark/>
          </w:tcPr>
          <w:p w14:paraId="613979B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Unit of delivery: how were the subjects grouped during delivery?</w:t>
            </w:r>
          </w:p>
        </w:tc>
        <w:tc>
          <w:tcPr>
            <w:tcW w:w="547" w:type="dxa"/>
            <w:noWrap/>
            <w:hideMark/>
          </w:tcPr>
          <w:p w14:paraId="74FF7131"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06A64D7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521C6BC9" w14:textId="77777777" w:rsidTr="003506E0">
        <w:trPr>
          <w:trHeight w:val="353"/>
        </w:trPr>
        <w:tc>
          <w:tcPr>
            <w:tcW w:w="1535" w:type="dxa"/>
            <w:vMerge/>
            <w:hideMark/>
          </w:tcPr>
          <w:p w14:paraId="056F95DE" w14:textId="77777777" w:rsidR="003506E0" w:rsidRPr="003506E0" w:rsidRDefault="003506E0">
            <w:pPr>
              <w:rPr>
                <w:rFonts w:ascii="Times New Roman" w:hAnsi="Times New Roman" w:cs="Times New Roman"/>
                <w:sz w:val="18"/>
                <w:szCs w:val="18"/>
              </w:rPr>
            </w:pPr>
          </w:p>
        </w:tc>
        <w:tc>
          <w:tcPr>
            <w:tcW w:w="610" w:type="dxa"/>
            <w:vMerge/>
            <w:hideMark/>
          </w:tcPr>
          <w:p w14:paraId="24D506D8" w14:textId="77777777" w:rsidR="003506E0" w:rsidRPr="003506E0" w:rsidRDefault="003506E0">
            <w:pPr>
              <w:rPr>
                <w:rFonts w:ascii="Times New Roman" w:hAnsi="Times New Roman" w:cs="Times New Roman"/>
                <w:sz w:val="18"/>
                <w:szCs w:val="18"/>
              </w:rPr>
            </w:pPr>
          </w:p>
        </w:tc>
        <w:tc>
          <w:tcPr>
            <w:tcW w:w="5106" w:type="dxa"/>
            <w:hideMark/>
          </w:tcPr>
          <w:p w14:paraId="1B7451D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Deliverer: who delivered the intervention?</w:t>
            </w:r>
          </w:p>
        </w:tc>
        <w:tc>
          <w:tcPr>
            <w:tcW w:w="547" w:type="dxa"/>
            <w:noWrap/>
            <w:hideMark/>
          </w:tcPr>
          <w:p w14:paraId="5874F9A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A9B47C1"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w:t>
            </w:r>
          </w:p>
        </w:tc>
      </w:tr>
      <w:tr w:rsidR="003506E0" w:rsidRPr="003506E0" w14:paraId="2CF32377" w14:textId="77777777" w:rsidTr="003506E0">
        <w:trPr>
          <w:trHeight w:val="353"/>
        </w:trPr>
        <w:tc>
          <w:tcPr>
            <w:tcW w:w="1535" w:type="dxa"/>
            <w:vMerge/>
            <w:hideMark/>
          </w:tcPr>
          <w:p w14:paraId="275FF276" w14:textId="77777777" w:rsidR="003506E0" w:rsidRPr="003506E0" w:rsidRDefault="003506E0">
            <w:pPr>
              <w:rPr>
                <w:rFonts w:ascii="Times New Roman" w:hAnsi="Times New Roman" w:cs="Times New Roman"/>
                <w:sz w:val="18"/>
                <w:szCs w:val="18"/>
              </w:rPr>
            </w:pPr>
          </w:p>
        </w:tc>
        <w:tc>
          <w:tcPr>
            <w:tcW w:w="610" w:type="dxa"/>
            <w:vMerge/>
            <w:hideMark/>
          </w:tcPr>
          <w:p w14:paraId="26E556AF" w14:textId="77777777" w:rsidR="003506E0" w:rsidRPr="003506E0" w:rsidRDefault="003506E0">
            <w:pPr>
              <w:rPr>
                <w:rFonts w:ascii="Times New Roman" w:hAnsi="Times New Roman" w:cs="Times New Roman"/>
                <w:sz w:val="18"/>
                <w:szCs w:val="18"/>
              </w:rPr>
            </w:pPr>
          </w:p>
        </w:tc>
        <w:tc>
          <w:tcPr>
            <w:tcW w:w="5106" w:type="dxa"/>
            <w:hideMark/>
          </w:tcPr>
          <w:p w14:paraId="473B4BC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Setting: where was the intervention delivered?</w:t>
            </w:r>
          </w:p>
        </w:tc>
        <w:tc>
          <w:tcPr>
            <w:tcW w:w="547" w:type="dxa"/>
            <w:noWrap/>
            <w:hideMark/>
          </w:tcPr>
          <w:p w14:paraId="48D78AE1"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0FF7B54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w:t>
            </w:r>
          </w:p>
        </w:tc>
      </w:tr>
      <w:tr w:rsidR="003506E0" w:rsidRPr="003506E0" w14:paraId="56151DC7" w14:textId="77777777" w:rsidTr="003506E0">
        <w:trPr>
          <w:trHeight w:val="1058"/>
        </w:trPr>
        <w:tc>
          <w:tcPr>
            <w:tcW w:w="1535" w:type="dxa"/>
            <w:vMerge/>
            <w:hideMark/>
          </w:tcPr>
          <w:p w14:paraId="06A45391" w14:textId="77777777" w:rsidR="003506E0" w:rsidRPr="003506E0" w:rsidRDefault="003506E0">
            <w:pPr>
              <w:rPr>
                <w:rFonts w:ascii="Times New Roman" w:hAnsi="Times New Roman" w:cs="Times New Roman"/>
                <w:sz w:val="18"/>
                <w:szCs w:val="18"/>
              </w:rPr>
            </w:pPr>
          </w:p>
        </w:tc>
        <w:tc>
          <w:tcPr>
            <w:tcW w:w="610" w:type="dxa"/>
            <w:vMerge/>
            <w:hideMark/>
          </w:tcPr>
          <w:p w14:paraId="69269227" w14:textId="77777777" w:rsidR="003506E0" w:rsidRPr="003506E0" w:rsidRDefault="003506E0">
            <w:pPr>
              <w:rPr>
                <w:rFonts w:ascii="Times New Roman" w:hAnsi="Times New Roman" w:cs="Times New Roman"/>
                <w:sz w:val="18"/>
                <w:szCs w:val="18"/>
              </w:rPr>
            </w:pPr>
          </w:p>
        </w:tc>
        <w:tc>
          <w:tcPr>
            <w:tcW w:w="5106" w:type="dxa"/>
            <w:hideMark/>
          </w:tcPr>
          <w:p w14:paraId="07C1D00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Exposure quantity and duration: how many sessions or episodes or events were intended to be delivered? How long were they intended to last?</w:t>
            </w:r>
          </w:p>
        </w:tc>
        <w:tc>
          <w:tcPr>
            <w:tcW w:w="547" w:type="dxa"/>
            <w:noWrap/>
            <w:hideMark/>
          </w:tcPr>
          <w:p w14:paraId="3155E7D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47AD154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7-9</w:t>
            </w:r>
          </w:p>
        </w:tc>
      </w:tr>
      <w:tr w:rsidR="003506E0" w:rsidRPr="003506E0" w14:paraId="2BA350C3" w14:textId="77777777" w:rsidTr="003506E0">
        <w:trPr>
          <w:trHeight w:val="705"/>
        </w:trPr>
        <w:tc>
          <w:tcPr>
            <w:tcW w:w="1535" w:type="dxa"/>
            <w:vMerge/>
            <w:hideMark/>
          </w:tcPr>
          <w:p w14:paraId="032439DB" w14:textId="77777777" w:rsidR="003506E0" w:rsidRPr="003506E0" w:rsidRDefault="003506E0">
            <w:pPr>
              <w:rPr>
                <w:rFonts w:ascii="Times New Roman" w:hAnsi="Times New Roman" w:cs="Times New Roman"/>
                <w:sz w:val="18"/>
                <w:szCs w:val="18"/>
              </w:rPr>
            </w:pPr>
          </w:p>
        </w:tc>
        <w:tc>
          <w:tcPr>
            <w:tcW w:w="610" w:type="dxa"/>
            <w:vMerge/>
            <w:hideMark/>
          </w:tcPr>
          <w:p w14:paraId="1FCC42E1" w14:textId="77777777" w:rsidR="003506E0" w:rsidRPr="003506E0" w:rsidRDefault="003506E0">
            <w:pPr>
              <w:rPr>
                <w:rFonts w:ascii="Times New Roman" w:hAnsi="Times New Roman" w:cs="Times New Roman"/>
                <w:sz w:val="18"/>
                <w:szCs w:val="18"/>
              </w:rPr>
            </w:pPr>
          </w:p>
        </w:tc>
        <w:tc>
          <w:tcPr>
            <w:tcW w:w="5106" w:type="dxa"/>
            <w:hideMark/>
          </w:tcPr>
          <w:p w14:paraId="7A2E6DA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Time span: how long was it intended to take to deliver the intervention to each unit?</w:t>
            </w:r>
          </w:p>
        </w:tc>
        <w:tc>
          <w:tcPr>
            <w:tcW w:w="547" w:type="dxa"/>
            <w:noWrap/>
            <w:hideMark/>
          </w:tcPr>
          <w:p w14:paraId="6232A90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4C8BD62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7-10</w:t>
            </w:r>
          </w:p>
        </w:tc>
      </w:tr>
      <w:tr w:rsidR="003506E0" w:rsidRPr="003506E0" w14:paraId="06079809" w14:textId="77777777" w:rsidTr="003506E0">
        <w:trPr>
          <w:trHeight w:val="353"/>
        </w:trPr>
        <w:tc>
          <w:tcPr>
            <w:tcW w:w="1535" w:type="dxa"/>
            <w:vMerge/>
            <w:hideMark/>
          </w:tcPr>
          <w:p w14:paraId="335E2454" w14:textId="77777777" w:rsidR="003506E0" w:rsidRPr="003506E0" w:rsidRDefault="003506E0">
            <w:pPr>
              <w:rPr>
                <w:rFonts w:ascii="Times New Roman" w:hAnsi="Times New Roman" w:cs="Times New Roman"/>
                <w:sz w:val="18"/>
                <w:szCs w:val="18"/>
              </w:rPr>
            </w:pPr>
          </w:p>
        </w:tc>
        <w:tc>
          <w:tcPr>
            <w:tcW w:w="610" w:type="dxa"/>
            <w:vMerge/>
            <w:hideMark/>
          </w:tcPr>
          <w:p w14:paraId="3DA47C0A" w14:textId="77777777" w:rsidR="003506E0" w:rsidRPr="003506E0" w:rsidRDefault="003506E0">
            <w:pPr>
              <w:rPr>
                <w:rFonts w:ascii="Times New Roman" w:hAnsi="Times New Roman" w:cs="Times New Roman"/>
                <w:sz w:val="18"/>
                <w:szCs w:val="18"/>
              </w:rPr>
            </w:pPr>
          </w:p>
        </w:tc>
        <w:tc>
          <w:tcPr>
            <w:tcW w:w="5106" w:type="dxa"/>
            <w:hideMark/>
          </w:tcPr>
          <w:p w14:paraId="6A37571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Activities to increase compliance or adherence (e.g., incentives)</w:t>
            </w:r>
          </w:p>
        </w:tc>
        <w:tc>
          <w:tcPr>
            <w:tcW w:w="547" w:type="dxa"/>
            <w:noWrap/>
            <w:hideMark/>
          </w:tcPr>
          <w:p w14:paraId="6814BD7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EB522D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9-10</w:t>
            </w:r>
          </w:p>
        </w:tc>
      </w:tr>
      <w:tr w:rsidR="003506E0" w:rsidRPr="003506E0" w14:paraId="791CFDF5" w14:textId="77777777" w:rsidTr="003506E0">
        <w:trPr>
          <w:trHeight w:val="353"/>
        </w:trPr>
        <w:tc>
          <w:tcPr>
            <w:tcW w:w="1535" w:type="dxa"/>
            <w:hideMark/>
          </w:tcPr>
          <w:p w14:paraId="6C604EA2"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Objectives</w:t>
            </w:r>
          </w:p>
        </w:tc>
        <w:tc>
          <w:tcPr>
            <w:tcW w:w="610" w:type="dxa"/>
            <w:noWrap/>
            <w:hideMark/>
          </w:tcPr>
          <w:p w14:paraId="45B593F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5</w:t>
            </w:r>
          </w:p>
        </w:tc>
        <w:tc>
          <w:tcPr>
            <w:tcW w:w="5106" w:type="dxa"/>
            <w:hideMark/>
          </w:tcPr>
          <w:p w14:paraId="61FB238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Specific objectives and hypotheses</w:t>
            </w:r>
          </w:p>
        </w:tc>
        <w:tc>
          <w:tcPr>
            <w:tcW w:w="547" w:type="dxa"/>
            <w:noWrap/>
            <w:hideMark/>
          </w:tcPr>
          <w:p w14:paraId="7A8FE5D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D71281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7</w:t>
            </w:r>
          </w:p>
        </w:tc>
      </w:tr>
      <w:tr w:rsidR="003506E0" w:rsidRPr="003506E0" w14:paraId="25136138" w14:textId="77777777" w:rsidTr="003506E0">
        <w:trPr>
          <w:trHeight w:val="353"/>
        </w:trPr>
        <w:tc>
          <w:tcPr>
            <w:tcW w:w="1535" w:type="dxa"/>
            <w:vMerge w:val="restart"/>
            <w:hideMark/>
          </w:tcPr>
          <w:p w14:paraId="684791F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Outcomes</w:t>
            </w:r>
          </w:p>
        </w:tc>
        <w:tc>
          <w:tcPr>
            <w:tcW w:w="610" w:type="dxa"/>
            <w:vMerge w:val="restart"/>
            <w:noWrap/>
            <w:hideMark/>
          </w:tcPr>
          <w:p w14:paraId="1CB7BB9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6</w:t>
            </w:r>
          </w:p>
        </w:tc>
        <w:tc>
          <w:tcPr>
            <w:tcW w:w="5106" w:type="dxa"/>
            <w:hideMark/>
          </w:tcPr>
          <w:p w14:paraId="4FA3C022"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Clearly defined primary and secondary outcome measures</w:t>
            </w:r>
          </w:p>
        </w:tc>
        <w:tc>
          <w:tcPr>
            <w:tcW w:w="547" w:type="dxa"/>
            <w:noWrap/>
            <w:hideMark/>
          </w:tcPr>
          <w:p w14:paraId="580EA80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454FE51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5-7</w:t>
            </w:r>
          </w:p>
        </w:tc>
      </w:tr>
      <w:tr w:rsidR="003506E0" w:rsidRPr="003506E0" w14:paraId="299D6904" w14:textId="77777777" w:rsidTr="003506E0">
        <w:trPr>
          <w:trHeight w:val="705"/>
        </w:trPr>
        <w:tc>
          <w:tcPr>
            <w:tcW w:w="1535" w:type="dxa"/>
            <w:vMerge/>
            <w:hideMark/>
          </w:tcPr>
          <w:p w14:paraId="738562FA" w14:textId="77777777" w:rsidR="003506E0" w:rsidRPr="003506E0" w:rsidRDefault="003506E0">
            <w:pPr>
              <w:rPr>
                <w:rFonts w:ascii="Times New Roman" w:hAnsi="Times New Roman" w:cs="Times New Roman"/>
                <w:sz w:val="18"/>
                <w:szCs w:val="18"/>
              </w:rPr>
            </w:pPr>
          </w:p>
        </w:tc>
        <w:tc>
          <w:tcPr>
            <w:tcW w:w="610" w:type="dxa"/>
            <w:vMerge/>
            <w:hideMark/>
          </w:tcPr>
          <w:p w14:paraId="5F331584" w14:textId="77777777" w:rsidR="003506E0" w:rsidRPr="003506E0" w:rsidRDefault="003506E0">
            <w:pPr>
              <w:rPr>
                <w:rFonts w:ascii="Times New Roman" w:hAnsi="Times New Roman" w:cs="Times New Roman"/>
                <w:sz w:val="18"/>
                <w:szCs w:val="18"/>
              </w:rPr>
            </w:pPr>
          </w:p>
        </w:tc>
        <w:tc>
          <w:tcPr>
            <w:tcW w:w="5106" w:type="dxa"/>
            <w:hideMark/>
          </w:tcPr>
          <w:p w14:paraId="45CD5D2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Methods used to collect data and any methods used to enhance the quality of measurements</w:t>
            </w:r>
          </w:p>
        </w:tc>
        <w:tc>
          <w:tcPr>
            <w:tcW w:w="547" w:type="dxa"/>
            <w:noWrap/>
            <w:hideMark/>
          </w:tcPr>
          <w:p w14:paraId="727C09E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B9476C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9-10</w:t>
            </w:r>
          </w:p>
        </w:tc>
      </w:tr>
      <w:tr w:rsidR="003506E0" w:rsidRPr="003506E0" w14:paraId="164A412B" w14:textId="77777777" w:rsidTr="003506E0">
        <w:trPr>
          <w:trHeight w:val="705"/>
        </w:trPr>
        <w:tc>
          <w:tcPr>
            <w:tcW w:w="1535" w:type="dxa"/>
            <w:vMerge/>
            <w:hideMark/>
          </w:tcPr>
          <w:p w14:paraId="16D28530" w14:textId="77777777" w:rsidR="003506E0" w:rsidRPr="003506E0" w:rsidRDefault="003506E0">
            <w:pPr>
              <w:rPr>
                <w:rFonts w:ascii="Times New Roman" w:hAnsi="Times New Roman" w:cs="Times New Roman"/>
                <w:sz w:val="18"/>
                <w:szCs w:val="18"/>
              </w:rPr>
            </w:pPr>
          </w:p>
        </w:tc>
        <w:tc>
          <w:tcPr>
            <w:tcW w:w="610" w:type="dxa"/>
            <w:vMerge/>
            <w:hideMark/>
          </w:tcPr>
          <w:p w14:paraId="254C47E6" w14:textId="77777777" w:rsidR="003506E0" w:rsidRPr="003506E0" w:rsidRDefault="003506E0">
            <w:pPr>
              <w:rPr>
                <w:rFonts w:ascii="Times New Roman" w:hAnsi="Times New Roman" w:cs="Times New Roman"/>
                <w:sz w:val="18"/>
                <w:szCs w:val="18"/>
              </w:rPr>
            </w:pPr>
          </w:p>
        </w:tc>
        <w:tc>
          <w:tcPr>
            <w:tcW w:w="5106" w:type="dxa"/>
            <w:hideMark/>
          </w:tcPr>
          <w:p w14:paraId="7A6F04A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Information on validated instruments such as psychometric and biometric properties</w:t>
            </w:r>
          </w:p>
        </w:tc>
        <w:tc>
          <w:tcPr>
            <w:tcW w:w="547" w:type="dxa"/>
            <w:noWrap/>
            <w:hideMark/>
          </w:tcPr>
          <w:p w14:paraId="1011E95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A3249E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10-12</w:t>
            </w:r>
          </w:p>
        </w:tc>
      </w:tr>
      <w:tr w:rsidR="003506E0" w:rsidRPr="003506E0" w14:paraId="5435A436" w14:textId="77777777" w:rsidTr="003506E0">
        <w:trPr>
          <w:trHeight w:val="705"/>
        </w:trPr>
        <w:tc>
          <w:tcPr>
            <w:tcW w:w="1535" w:type="dxa"/>
            <w:hideMark/>
          </w:tcPr>
          <w:p w14:paraId="39B2DA1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Sample Size </w:t>
            </w:r>
          </w:p>
        </w:tc>
        <w:tc>
          <w:tcPr>
            <w:tcW w:w="610" w:type="dxa"/>
            <w:noWrap/>
            <w:hideMark/>
          </w:tcPr>
          <w:p w14:paraId="1D64E15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7</w:t>
            </w:r>
          </w:p>
        </w:tc>
        <w:tc>
          <w:tcPr>
            <w:tcW w:w="5106" w:type="dxa"/>
            <w:hideMark/>
          </w:tcPr>
          <w:p w14:paraId="4226C48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How sample size was determined and, when applicable, explanation of any interim analyses and stopping rules</w:t>
            </w:r>
          </w:p>
        </w:tc>
        <w:tc>
          <w:tcPr>
            <w:tcW w:w="547" w:type="dxa"/>
            <w:noWrap/>
            <w:hideMark/>
          </w:tcPr>
          <w:p w14:paraId="644DCEF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80A0A3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6EEEDCF4" w14:textId="77777777" w:rsidTr="003506E0">
        <w:trPr>
          <w:trHeight w:val="705"/>
        </w:trPr>
        <w:tc>
          <w:tcPr>
            <w:tcW w:w="1535" w:type="dxa"/>
            <w:vMerge w:val="restart"/>
            <w:hideMark/>
          </w:tcPr>
          <w:p w14:paraId="28E97E1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Assignment Method</w:t>
            </w:r>
          </w:p>
        </w:tc>
        <w:tc>
          <w:tcPr>
            <w:tcW w:w="610" w:type="dxa"/>
            <w:vMerge w:val="restart"/>
            <w:noWrap/>
            <w:hideMark/>
          </w:tcPr>
          <w:p w14:paraId="2097F7D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8</w:t>
            </w:r>
          </w:p>
        </w:tc>
        <w:tc>
          <w:tcPr>
            <w:tcW w:w="5106" w:type="dxa"/>
            <w:hideMark/>
          </w:tcPr>
          <w:p w14:paraId="010C2D7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Unit of assignment (the unit being assigned to study condition, e.g., individual, group, community)</w:t>
            </w:r>
          </w:p>
        </w:tc>
        <w:tc>
          <w:tcPr>
            <w:tcW w:w="547" w:type="dxa"/>
            <w:noWrap/>
            <w:hideMark/>
          </w:tcPr>
          <w:p w14:paraId="4B388B0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5339E40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11BAB2CE" w14:textId="77777777" w:rsidTr="003506E0">
        <w:trPr>
          <w:trHeight w:val="705"/>
        </w:trPr>
        <w:tc>
          <w:tcPr>
            <w:tcW w:w="1535" w:type="dxa"/>
            <w:vMerge/>
            <w:hideMark/>
          </w:tcPr>
          <w:p w14:paraId="5C9F5DBF" w14:textId="77777777" w:rsidR="003506E0" w:rsidRPr="003506E0" w:rsidRDefault="003506E0">
            <w:pPr>
              <w:rPr>
                <w:rFonts w:ascii="Times New Roman" w:hAnsi="Times New Roman" w:cs="Times New Roman"/>
                <w:sz w:val="18"/>
                <w:szCs w:val="18"/>
              </w:rPr>
            </w:pPr>
          </w:p>
        </w:tc>
        <w:tc>
          <w:tcPr>
            <w:tcW w:w="610" w:type="dxa"/>
            <w:vMerge/>
            <w:hideMark/>
          </w:tcPr>
          <w:p w14:paraId="68DC51CF" w14:textId="77777777" w:rsidR="003506E0" w:rsidRPr="003506E0" w:rsidRDefault="003506E0">
            <w:pPr>
              <w:rPr>
                <w:rFonts w:ascii="Times New Roman" w:hAnsi="Times New Roman" w:cs="Times New Roman"/>
                <w:sz w:val="18"/>
                <w:szCs w:val="18"/>
              </w:rPr>
            </w:pPr>
          </w:p>
        </w:tc>
        <w:tc>
          <w:tcPr>
            <w:tcW w:w="5106" w:type="dxa"/>
            <w:hideMark/>
          </w:tcPr>
          <w:p w14:paraId="673B61D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Method used to assign units to study conditions, including details of any restriction (e.g., blocking, stratification, minimization)</w:t>
            </w:r>
          </w:p>
        </w:tc>
        <w:tc>
          <w:tcPr>
            <w:tcW w:w="547" w:type="dxa"/>
            <w:noWrap/>
            <w:hideMark/>
          </w:tcPr>
          <w:p w14:paraId="6C2567A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720700E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5E8DFDFA" w14:textId="77777777" w:rsidTr="003506E0">
        <w:trPr>
          <w:trHeight w:val="705"/>
        </w:trPr>
        <w:tc>
          <w:tcPr>
            <w:tcW w:w="1535" w:type="dxa"/>
            <w:vMerge/>
            <w:hideMark/>
          </w:tcPr>
          <w:p w14:paraId="426A3951" w14:textId="77777777" w:rsidR="003506E0" w:rsidRPr="003506E0" w:rsidRDefault="003506E0">
            <w:pPr>
              <w:rPr>
                <w:rFonts w:ascii="Times New Roman" w:hAnsi="Times New Roman" w:cs="Times New Roman"/>
                <w:sz w:val="18"/>
                <w:szCs w:val="18"/>
              </w:rPr>
            </w:pPr>
          </w:p>
        </w:tc>
        <w:tc>
          <w:tcPr>
            <w:tcW w:w="610" w:type="dxa"/>
            <w:vMerge/>
            <w:hideMark/>
          </w:tcPr>
          <w:p w14:paraId="00259FE9" w14:textId="77777777" w:rsidR="003506E0" w:rsidRPr="003506E0" w:rsidRDefault="003506E0">
            <w:pPr>
              <w:rPr>
                <w:rFonts w:ascii="Times New Roman" w:hAnsi="Times New Roman" w:cs="Times New Roman"/>
                <w:sz w:val="18"/>
                <w:szCs w:val="18"/>
              </w:rPr>
            </w:pPr>
          </w:p>
        </w:tc>
        <w:tc>
          <w:tcPr>
            <w:tcW w:w="5106" w:type="dxa"/>
            <w:hideMark/>
          </w:tcPr>
          <w:p w14:paraId="3E746C0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Inclusion of aspects employed to help minimize potential bias induced due to non-randomization (e.g., matching)</w:t>
            </w:r>
          </w:p>
        </w:tc>
        <w:tc>
          <w:tcPr>
            <w:tcW w:w="547" w:type="dxa"/>
            <w:noWrap/>
            <w:hideMark/>
          </w:tcPr>
          <w:p w14:paraId="1362610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403223A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704D7775" w14:textId="77777777" w:rsidTr="003506E0">
        <w:trPr>
          <w:trHeight w:val="1410"/>
        </w:trPr>
        <w:tc>
          <w:tcPr>
            <w:tcW w:w="1535" w:type="dxa"/>
            <w:hideMark/>
          </w:tcPr>
          <w:p w14:paraId="085550E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Blinding (masking)</w:t>
            </w:r>
          </w:p>
        </w:tc>
        <w:tc>
          <w:tcPr>
            <w:tcW w:w="610" w:type="dxa"/>
            <w:noWrap/>
            <w:hideMark/>
          </w:tcPr>
          <w:p w14:paraId="4C0CF1F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9</w:t>
            </w:r>
          </w:p>
        </w:tc>
        <w:tc>
          <w:tcPr>
            <w:tcW w:w="5106" w:type="dxa"/>
            <w:hideMark/>
          </w:tcPr>
          <w:p w14:paraId="27ABD1A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Whether or not participants, those administering the interventions, and those assessing the outcomes were blinded to study condition assignment; if so, statement regarding how the blinding was accomplished and how it was assessed.</w:t>
            </w:r>
          </w:p>
        </w:tc>
        <w:tc>
          <w:tcPr>
            <w:tcW w:w="547" w:type="dxa"/>
            <w:noWrap/>
            <w:hideMark/>
          </w:tcPr>
          <w:p w14:paraId="059782C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20802D1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1BE9F380" w14:textId="77777777" w:rsidTr="003506E0">
        <w:trPr>
          <w:trHeight w:val="705"/>
        </w:trPr>
        <w:tc>
          <w:tcPr>
            <w:tcW w:w="1535" w:type="dxa"/>
            <w:vMerge w:val="restart"/>
            <w:hideMark/>
          </w:tcPr>
          <w:p w14:paraId="66ECA9A1"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Unit of Analysis</w:t>
            </w:r>
          </w:p>
        </w:tc>
        <w:tc>
          <w:tcPr>
            <w:tcW w:w="610" w:type="dxa"/>
            <w:vMerge w:val="restart"/>
            <w:noWrap/>
            <w:hideMark/>
          </w:tcPr>
          <w:p w14:paraId="20347582"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c>
          <w:tcPr>
            <w:tcW w:w="5106" w:type="dxa"/>
            <w:hideMark/>
          </w:tcPr>
          <w:p w14:paraId="178CC4E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Description of the smallest unit that is being analyzed to assess intervention effects (e.g., individual, group, or community)</w:t>
            </w:r>
          </w:p>
        </w:tc>
        <w:tc>
          <w:tcPr>
            <w:tcW w:w="547" w:type="dxa"/>
            <w:noWrap/>
            <w:hideMark/>
          </w:tcPr>
          <w:p w14:paraId="0E6AD97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3425744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12-13</w:t>
            </w:r>
          </w:p>
        </w:tc>
      </w:tr>
      <w:tr w:rsidR="003506E0" w:rsidRPr="003506E0" w14:paraId="45265A4F" w14:textId="77777777" w:rsidTr="003506E0">
        <w:trPr>
          <w:trHeight w:val="1410"/>
        </w:trPr>
        <w:tc>
          <w:tcPr>
            <w:tcW w:w="1535" w:type="dxa"/>
            <w:vMerge/>
            <w:hideMark/>
          </w:tcPr>
          <w:p w14:paraId="792F4213" w14:textId="77777777" w:rsidR="003506E0" w:rsidRPr="003506E0" w:rsidRDefault="003506E0">
            <w:pPr>
              <w:rPr>
                <w:rFonts w:ascii="Times New Roman" w:hAnsi="Times New Roman" w:cs="Times New Roman"/>
                <w:sz w:val="18"/>
                <w:szCs w:val="18"/>
              </w:rPr>
            </w:pPr>
          </w:p>
        </w:tc>
        <w:tc>
          <w:tcPr>
            <w:tcW w:w="610" w:type="dxa"/>
            <w:vMerge/>
            <w:hideMark/>
          </w:tcPr>
          <w:p w14:paraId="2506C52C" w14:textId="77777777" w:rsidR="003506E0" w:rsidRPr="003506E0" w:rsidRDefault="003506E0">
            <w:pPr>
              <w:rPr>
                <w:rFonts w:ascii="Times New Roman" w:hAnsi="Times New Roman" w:cs="Times New Roman"/>
                <w:sz w:val="18"/>
                <w:szCs w:val="18"/>
              </w:rPr>
            </w:pPr>
          </w:p>
        </w:tc>
        <w:tc>
          <w:tcPr>
            <w:tcW w:w="5106" w:type="dxa"/>
            <w:hideMark/>
          </w:tcPr>
          <w:p w14:paraId="0FC6DC9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If the unit of analysis differs from the unit of assignment, the analytical method used to account for this (e.g., adjusting the standard error estimates by the design effect or using multilevel analysis)</w:t>
            </w:r>
          </w:p>
        </w:tc>
        <w:tc>
          <w:tcPr>
            <w:tcW w:w="547" w:type="dxa"/>
            <w:noWrap/>
            <w:hideMark/>
          </w:tcPr>
          <w:p w14:paraId="5B0A2C4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3051974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5467A33E" w14:textId="77777777" w:rsidTr="003506E0">
        <w:trPr>
          <w:trHeight w:val="705"/>
        </w:trPr>
        <w:tc>
          <w:tcPr>
            <w:tcW w:w="1535" w:type="dxa"/>
            <w:vMerge w:val="restart"/>
            <w:hideMark/>
          </w:tcPr>
          <w:p w14:paraId="6B6373C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Statistical Methods</w:t>
            </w:r>
          </w:p>
        </w:tc>
        <w:tc>
          <w:tcPr>
            <w:tcW w:w="610" w:type="dxa"/>
            <w:vMerge w:val="restart"/>
            <w:noWrap/>
            <w:hideMark/>
          </w:tcPr>
          <w:p w14:paraId="615D3C0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11</w:t>
            </w:r>
          </w:p>
        </w:tc>
        <w:tc>
          <w:tcPr>
            <w:tcW w:w="5106" w:type="dxa"/>
            <w:hideMark/>
          </w:tcPr>
          <w:p w14:paraId="50D5F01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Statistical methods used to compare study groups for primary methods outcome(s), including complex methods of correlated data</w:t>
            </w:r>
          </w:p>
        </w:tc>
        <w:tc>
          <w:tcPr>
            <w:tcW w:w="547" w:type="dxa"/>
            <w:noWrap/>
            <w:hideMark/>
          </w:tcPr>
          <w:p w14:paraId="3A6806E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43DEC63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12-13</w:t>
            </w:r>
          </w:p>
        </w:tc>
      </w:tr>
      <w:tr w:rsidR="003506E0" w:rsidRPr="003506E0" w14:paraId="1E043E45" w14:textId="77777777" w:rsidTr="003506E0">
        <w:trPr>
          <w:trHeight w:val="705"/>
        </w:trPr>
        <w:tc>
          <w:tcPr>
            <w:tcW w:w="1535" w:type="dxa"/>
            <w:vMerge/>
            <w:hideMark/>
          </w:tcPr>
          <w:p w14:paraId="26EE6B40" w14:textId="77777777" w:rsidR="003506E0" w:rsidRPr="003506E0" w:rsidRDefault="003506E0">
            <w:pPr>
              <w:rPr>
                <w:rFonts w:ascii="Times New Roman" w:hAnsi="Times New Roman" w:cs="Times New Roman"/>
                <w:sz w:val="18"/>
                <w:szCs w:val="18"/>
              </w:rPr>
            </w:pPr>
          </w:p>
        </w:tc>
        <w:tc>
          <w:tcPr>
            <w:tcW w:w="610" w:type="dxa"/>
            <w:vMerge/>
            <w:hideMark/>
          </w:tcPr>
          <w:p w14:paraId="2395350B" w14:textId="77777777" w:rsidR="003506E0" w:rsidRPr="003506E0" w:rsidRDefault="003506E0">
            <w:pPr>
              <w:rPr>
                <w:rFonts w:ascii="Times New Roman" w:hAnsi="Times New Roman" w:cs="Times New Roman"/>
                <w:sz w:val="18"/>
                <w:szCs w:val="18"/>
              </w:rPr>
            </w:pPr>
          </w:p>
        </w:tc>
        <w:tc>
          <w:tcPr>
            <w:tcW w:w="5106" w:type="dxa"/>
            <w:hideMark/>
          </w:tcPr>
          <w:p w14:paraId="2E20A2B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Statistical methods used for additional analyses, such as a subgroup analyses and adjusted analysis</w:t>
            </w:r>
          </w:p>
        </w:tc>
        <w:tc>
          <w:tcPr>
            <w:tcW w:w="547" w:type="dxa"/>
            <w:noWrap/>
            <w:hideMark/>
          </w:tcPr>
          <w:p w14:paraId="350F176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F01AAD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12-13</w:t>
            </w:r>
          </w:p>
        </w:tc>
      </w:tr>
      <w:tr w:rsidR="003506E0" w:rsidRPr="003506E0" w14:paraId="6726760D" w14:textId="77777777" w:rsidTr="003506E0">
        <w:trPr>
          <w:trHeight w:val="353"/>
        </w:trPr>
        <w:tc>
          <w:tcPr>
            <w:tcW w:w="1535" w:type="dxa"/>
            <w:vMerge/>
            <w:hideMark/>
          </w:tcPr>
          <w:p w14:paraId="23D5A513" w14:textId="77777777" w:rsidR="003506E0" w:rsidRPr="003506E0" w:rsidRDefault="003506E0">
            <w:pPr>
              <w:rPr>
                <w:rFonts w:ascii="Times New Roman" w:hAnsi="Times New Roman" w:cs="Times New Roman"/>
                <w:sz w:val="18"/>
                <w:szCs w:val="18"/>
              </w:rPr>
            </w:pPr>
          </w:p>
        </w:tc>
        <w:tc>
          <w:tcPr>
            <w:tcW w:w="610" w:type="dxa"/>
            <w:vMerge/>
            <w:hideMark/>
          </w:tcPr>
          <w:p w14:paraId="562A92BB" w14:textId="77777777" w:rsidR="003506E0" w:rsidRPr="003506E0" w:rsidRDefault="003506E0">
            <w:pPr>
              <w:rPr>
                <w:rFonts w:ascii="Times New Roman" w:hAnsi="Times New Roman" w:cs="Times New Roman"/>
                <w:sz w:val="18"/>
                <w:szCs w:val="18"/>
              </w:rPr>
            </w:pPr>
          </w:p>
        </w:tc>
        <w:tc>
          <w:tcPr>
            <w:tcW w:w="5106" w:type="dxa"/>
            <w:hideMark/>
          </w:tcPr>
          <w:p w14:paraId="3A4BFF0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Methods for imputing missing data, if used</w:t>
            </w:r>
          </w:p>
        </w:tc>
        <w:tc>
          <w:tcPr>
            <w:tcW w:w="547" w:type="dxa"/>
            <w:noWrap/>
            <w:hideMark/>
          </w:tcPr>
          <w:p w14:paraId="10847DE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45DDC04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75D5E172" w14:textId="77777777" w:rsidTr="003506E0">
        <w:trPr>
          <w:trHeight w:val="353"/>
        </w:trPr>
        <w:tc>
          <w:tcPr>
            <w:tcW w:w="1535" w:type="dxa"/>
            <w:vMerge/>
            <w:hideMark/>
          </w:tcPr>
          <w:p w14:paraId="498BC024" w14:textId="77777777" w:rsidR="003506E0" w:rsidRPr="003506E0" w:rsidRDefault="003506E0">
            <w:pPr>
              <w:rPr>
                <w:rFonts w:ascii="Times New Roman" w:hAnsi="Times New Roman" w:cs="Times New Roman"/>
                <w:sz w:val="18"/>
                <w:szCs w:val="18"/>
              </w:rPr>
            </w:pPr>
          </w:p>
        </w:tc>
        <w:tc>
          <w:tcPr>
            <w:tcW w:w="610" w:type="dxa"/>
            <w:vMerge/>
            <w:hideMark/>
          </w:tcPr>
          <w:p w14:paraId="115702BE" w14:textId="77777777" w:rsidR="003506E0" w:rsidRPr="003506E0" w:rsidRDefault="003506E0">
            <w:pPr>
              <w:rPr>
                <w:rFonts w:ascii="Times New Roman" w:hAnsi="Times New Roman" w:cs="Times New Roman"/>
                <w:sz w:val="18"/>
                <w:szCs w:val="18"/>
              </w:rPr>
            </w:pPr>
          </w:p>
        </w:tc>
        <w:tc>
          <w:tcPr>
            <w:tcW w:w="5106" w:type="dxa"/>
            <w:hideMark/>
          </w:tcPr>
          <w:p w14:paraId="5210E872"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Statistical software or programs used</w:t>
            </w:r>
          </w:p>
        </w:tc>
        <w:tc>
          <w:tcPr>
            <w:tcW w:w="547" w:type="dxa"/>
            <w:noWrap/>
            <w:hideMark/>
          </w:tcPr>
          <w:p w14:paraId="6DB24AC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6BECC88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13</w:t>
            </w:r>
          </w:p>
        </w:tc>
      </w:tr>
      <w:tr w:rsidR="003506E0" w:rsidRPr="003506E0" w14:paraId="33F36EE9" w14:textId="77777777" w:rsidTr="003506E0">
        <w:trPr>
          <w:trHeight w:val="353"/>
        </w:trPr>
        <w:tc>
          <w:tcPr>
            <w:tcW w:w="8642" w:type="dxa"/>
            <w:gridSpan w:val="5"/>
            <w:noWrap/>
            <w:hideMark/>
          </w:tcPr>
          <w:p w14:paraId="2936BCB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Results</w:t>
            </w:r>
          </w:p>
        </w:tc>
      </w:tr>
      <w:tr w:rsidR="003506E0" w:rsidRPr="003506E0" w14:paraId="20A1B921" w14:textId="77777777" w:rsidTr="003506E0">
        <w:trPr>
          <w:trHeight w:val="1058"/>
        </w:trPr>
        <w:tc>
          <w:tcPr>
            <w:tcW w:w="1535" w:type="dxa"/>
            <w:vMerge w:val="restart"/>
            <w:hideMark/>
          </w:tcPr>
          <w:p w14:paraId="1CF2A8BA"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 xml:space="preserve">Participant flow </w:t>
            </w:r>
          </w:p>
        </w:tc>
        <w:tc>
          <w:tcPr>
            <w:tcW w:w="610" w:type="dxa"/>
            <w:vMerge w:val="restart"/>
            <w:noWrap/>
            <w:hideMark/>
          </w:tcPr>
          <w:p w14:paraId="243FB75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12</w:t>
            </w:r>
          </w:p>
        </w:tc>
        <w:tc>
          <w:tcPr>
            <w:tcW w:w="5106" w:type="dxa"/>
            <w:hideMark/>
          </w:tcPr>
          <w:p w14:paraId="3B6A7C2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Flow of participants through each stage of the study: enrollment, assignment, allocation, and intervention exposure, follow-up, analysis (a diagram is strongly recommended)</w:t>
            </w:r>
          </w:p>
        </w:tc>
        <w:tc>
          <w:tcPr>
            <w:tcW w:w="547" w:type="dxa"/>
            <w:noWrap/>
            <w:hideMark/>
          </w:tcPr>
          <w:p w14:paraId="7F297FF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61F0F7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650016B3" w14:textId="77777777" w:rsidTr="003506E0">
        <w:trPr>
          <w:trHeight w:val="1058"/>
        </w:trPr>
        <w:tc>
          <w:tcPr>
            <w:tcW w:w="1535" w:type="dxa"/>
            <w:vMerge/>
            <w:hideMark/>
          </w:tcPr>
          <w:p w14:paraId="7747D990" w14:textId="77777777" w:rsidR="003506E0" w:rsidRPr="003506E0" w:rsidRDefault="003506E0">
            <w:pPr>
              <w:rPr>
                <w:rFonts w:ascii="Times New Roman" w:hAnsi="Times New Roman" w:cs="Times New Roman"/>
                <w:sz w:val="18"/>
                <w:szCs w:val="18"/>
              </w:rPr>
            </w:pPr>
          </w:p>
        </w:tc>
        <w:tc>
          <w:tcPr>
            <w:tcW w:w="610" w:type="dxa"/>
            <w:vMerge/>
            <w:hideMark/>
          </w:tcPr>
          <w:p w14:paraId="1A725A75" w14:textId="77777777" w:rsidR="003506E0" w:rsidRPr="003506E0" w:rsidRDefault="003506E0">
            <w:pPr>
              <w:rPr>
                <w:rFonts w:ascii="Times New Roman" w:hAnsi="Times New Roman" w:cs="Times New Roman"/>
                <w:sz w:val="18"/>
                <w:szCs w:val="18"/>
              </w:rPr>
            </w:pPr>
          </w:p>
        </w:tc>
        <w:tc>
          <w:tcPr>
            <w:tcW w:w="5106" w:type="dxa"/>
            <w:hideMark/>
          </w:tcPr>
          <w:p w14:paraId="3004F8C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Enrollment: the numbers of participants screened for eligibility, found to be eligible or not eligible, declined to be enrolled, and enrolled in the study</w:t>
            </w:r>
          </w:p>
        </w:tc>
        <w:tc>
          <w:tcPr>
            <w:tcW w:w="547" w:type="dxa"/>
            <w:noWrap/>
            <w:hideMark/>
          </w:tcPr>
          <w:p w14:paraId="49C8753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2A46463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527F94B1" w14:textId="77777777" w:rsidTr="003506E0">
        <w:trPr>
          <w:trHeight w:val="705"/>
        </w:trPr>
        <w:tc>
          <w:tcPr>
            <w:tcW w:w="1535" w:type="dxa"/>
            <w:vMerge/>
            <w:hideMark/>
          </w:tcPr>
          <w:p w14:paraId="4F73BAC0" w14:textId="77777777" w:rsidR="003506E0" w:rsidRPr="003506E0" w:rsidRDefault="003506E0">
            <w:pPr>
              <w:rPr>
                <w:rFonts w:ascii="Times New Roman" w:hAnsi="Times New Roman" w:cs="Times New Roman"/>
                <w:sz w:val="18"/>
                <w:szCs w:val="18"/>
              </w:rPr>
            </w:pPr>
          </w:p>
        </w:tc>
        <w:tc>
          <w:tcPr>
            <w:tcW w:w="610" w:type="dxa"/>
            <w:vMerge/>
            <w:hideMark/>
          </w:tcPr>
          <w:p w14:paraId="25D03CE8" w14:textId="77777777" w:rsidR="003506E0" w:rsidRPr="003506E0" w:rsidRDefault="003506E0">
            <w:pPr>
              <w:rPr>
                <w:rFonts w:ascii="Times New Roman" w:hAnsi="Times New Roman" w:cs="Times New Roman"/>
                <w:sz w:val="18"/>
                <w:szCs w:val="18"/>
              </w:rPr>
            </w:pPr>
          </w:p>
        </w:tc>
        <w:tc>
          <w:tcPr>
            <w:tcW w:w="5106" w:type="dxa"/>
            <w:hideMark/>
          </w:tcPr>
          <w:p w14:paraId="40BD4C0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Assignment: the numbers of participants assigned to a study condition</w:t>
            </w:r>
          </w:p>
        </w:tc>
        <w:tc>
          <w:tcPr>
            <w:tcW w:w="547" w:type="dxa"/>
            <w:noWrap/>
            <w:hideMark/>
          </w:tcPr>
          <w:p w14:paraId="39196CE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F747A2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00113671" w14:textId="77777777" w:rsidTr="003506E0">
        <w:trPr>
          <w:trHeight w:val="1058"/>
        </w:trPr>
        <w:tc>
          <w:tcPr>
            <w:tcW w:w="1535" w:type="dxa"/>
            <w:vMerge/>
            <w:hideMark/>
          </w:tcPr>
          <w:p w14:paraId="037838AD" w14:textId="77777777" w:rsidR="003506E0" w:rsidRPr="003506E0" w:rsidRDefault="003506E0">
            <w:pPr>
              <w:rPr>
                <w:rFonts w:ascii="Times New Roman" w:hAnsi="Times New Roman" w:cs="Times New Roman"/>
                <w:sz w:val="18"/>
                <w:szCs w:val="18"/>
              </w:rPr>
            </w:pPr>
          </w:p>
        </w:tc>
        <w:tc>
          <w:tcPr>
            <w:tcW w:w="610" w:type="dxa"/>
            <w:vMerge/>
            <w:hideMark/>
          </w:tcPr>
          <w:p w14:paraId="3622E751" w14:textId="77777777" w:rsidR="003506E0" w:rsidRPr="003506E0" w:rsidRDefault="003506E0">
            <w:pPr>
              <w:rPr>
                <w:rFonts w:ascii="Times New Roman" w:hAnsi="Times New Roman" w:cs="Times New Roman"/>
                <w:sz w:val="18"/>
                <w:szCs w:val="18"/>
              </w:rPr>
            </w:pPr>
          </w:p>
        </w:tc>
        <w:tc>
          <w:tcPr>
            <w:tcW w:w="5106" w:type="dxa"/>
            <w:hideMark/>
          </w:tcPr>
          <w:p w14:paraId="7410D72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Allocation and intervention exposure: the number of participants assigned to each study condition and the number of participants who received each intervention</w:t>
            </w:r>
          </w:p>
        </w:tc>
        <w:tc>
          <w:tcPr>
            <w:tcW w:w="547" w:type="dxa"/>
            <w:noWrap/>
            <w:hideMark/>
          </w:tcPr>
          <w:p w14:paraId="451BE7D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5A9ACF5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34D2603C" w14:textId="77777777" w:rsidTr="003506E0">
        <w:trPr>
          <w:trHeight w:val="1058"/>
        </w:trPr>
        <w:tc>
          <w:tcPr>
            <w:tcW w:w="1535" w:type="dxa"/>
            <w:vMerge/>
            <w:hideMark/>
          </w:tcPr>
          <w:p w14:paraId="2F624DDD" w14:textId="77777777" w:rsidR="003506E0" w:rsidRPr="003506E0" w:rsidRDefault="003506E0">
            <w:pPr>
              <w:rPr>
                <w:rFonts w:ascii="Times New Roman" w:hAnsi="Times New Roman" w:cs="Times New Roman"/>
                <w:sz w:val="18"/>
                <w:szCs w:val="18"/>
              </w:rPr>
            </w:pPr>
          </w:p>
        </w:tc>
        <w:tc>
          <w:tcPr>
            <w:tcW w:w="610" w:type="dxa"/>
            <w:vMerge/>
            <w:hideMark/>
          </w:tcPr>
          <w:p w14:paraId="6951F5B2" w14:textId="77777777" w:rsidR="003506E0" w:rsidRPr="003506E0" w:rsidRDefault="003506E0">
            <w:pPr>
              <w:rPr>
                <w:rFonts w:ascii="Times New Roman" w:hAnsi="Times New Roman" w:cs="Times New Roman"/>
                <w:sz w:val="18"/>
                <w:szCs w:val="18"/>
              </w:rPr>
            </w:pPr>
          </w:p>
        </w:tc>
        <w:tc>
          <w:tcPr>
            <w:tcW w:w="5106" w:type="dxa"/>
            <w:hideMark/>
          </w:tcPr>
          <w:p w14:paraId="084B900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Follow-up: the number of participants who completed the followup or did not complete the follow-up (i.e., lost to follow-up), by study condition</w:t>
            </w:r>
          </w:p>
        </w:tc>
        <w:tc>
          <w:tcPr>
            <w:tcW w:w="547" w:type="dxa"/>
            <w:noWrap/>
            <w:hideMark/>
          </w:tcPr>
          <w:p w14:paraId="55E1E2C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55C655B2"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37A024DD" w14:textId="77777777" w:rsidTr="003506E0">
        <w:trPr>
          <w:trHeight w:val="705"/>
        </w:trPr>
        <w:tc>
          <w:tcPr>
            <w:tcW w:w="1535" w:type="dxa"/>
            <w:vMerge/>
            <w:hideMark/>
          </w:tcPr>
          <w:p w14:paraId="05C2BE15" w14:textId="77777777" w:rsidR="003506E0" w:rsidRPr="003506E0" w:rsidRDefault="003506E0">
            <w:pPr>
              <w:rPr>
                <w:rFonts w:ascii="Times New Roman" w:hAnsi="Times New Roman" w:cs="Times New Roman"/>
                <w:sz w:val="18"/>
                <w:szCs w:val="18"/>
              </w:rPr>
            </w:pPr>
          </w:p>
        </w:tc>
        <w:tc>
          <w:tcPr>
            <w:tcW w:w="610" w:type="dxa"/>
            <w:vMerge/>
            <w:hideMark/>
          </w:tcPr>
          <w:p w14:paraId="1B02EEC4" w14:textId="77777777" w:rsidR="003506E0" w:rsidRPr="003506E0" w:rsidRDefault="003506E0">
            <w:pPr>
              <w:rPr>
                <w:rFonts w:ascii="Times New Roman" w:hAnsi="Times New Roman" w:cs="Times New Roman"/>
                <w:sz w:val="18"/>
                <w:szCs w:val="18"/>
              </w:rPr>
            </w:pPr>
          </w:p>
        </w:tc>
        <w:tc>
          <w:tcPr>
            <w:tcW w:w="5106" w:type="dxa"/>
            <w:hideMark/>
          </w:tcPr>
          <w:p w14:paraId="5A8EA57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 Analysis: the number of participants included in or excluded from the main analysis, by study condition</w:t>
            </w:r>
          </w:p>
        </w:tc>
        <w:tc>
          <w:tcPr>
            <w:tcW w:w="547" w:type="dxa"/>
            <w:noWrap/>
            <w:hideMark/>
          </w:tcPr>
          <w:p w14:paraId="2D6E1B3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4172981"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708B1831" w14:textId="77777777" w:rsidTr="003506E0">
        <w:trPr>
          <w:trHeight w:val="705"/>
        </w:trPr>
        <w:tc>
          <w:tcPr>
            <w:tcW w:w="1535" w:type="dxa"/>
            <w:vMerge/>
            <w:hideMark/>
          </w:tcPr>
          <w:p w14:paraId="15B2F473" w14:textId="77777777" w:rsidR="003506E0" w:rsidRPr="003506E0" w:rsidRDefault="003506E0">
            <w:pPr>
              <w:rPr>
                <w:rFonts w:ascii="Times New Roman" w:hAnsi="Times New Roman" w:cs="Times New Roman"/>
                <w:sz w:val="18"/>
                <w:szCs w:val="18"/>
              </w:rPr>
            </w:pPr>
          </w:p>
        </w:tc>
        <w:tc>
          <w:tcPr>
            <w:tcW w:w="610" w:type="dxa"/>
            <w:vMerge/>
            <w:hideMark/>
          </w:tcPr>
          <w:p w14:paraId="0D58A22B" w14:textId="77777777" w:rsidR="003506E0" w:rsidRPr="003506E0" w:rsidRDefault="003506E0">
            <w:pPr>
              <w:rPr>
                <w:rFonts w:ascii="Times New Roman" w:hAnsi="Times New Roman" w:cs="Times New Roman"/>
                <w:sz w:val="18"/>
                <w:szCs w:val="18"/>
              </w:rPr>
            </w:pPr>
          </w:p>
        </w:tc>
        <w:tc>
          <w:tcPr>
            <w:tcW w:w="5106" w:type="dxa"/>
            <w:hideMark/>
          </w:tcPr>
          <w:p w14:paraId="1C51FC8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Description of protocol deviations from study as planned, along with reasons</w:t>
            </w:r>
          </w:p>
        </w:tc>
        <w:tc>
          <w:tcPr>
            <w:tcW w:w="547" w:type="dxa"/>
            <w:noWrap/>
            <w:hideMark/>
          </w:tcPr>
          <w:p w14:paraId="1052782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46D83C3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4EE16B3D" w14:textId="77777777" w:rsidTr="003506E0">
        <w:trPr>
          <w:trHeight w:val="353"/>
        </w:trPr>
        <w:tc>
          <w:tcPr>
            <w:tcW w:w="1535" w:type="dxa"/>
            <w:hideMark/>
          </w:tcPr>
          <w:p w14:paraId="232C069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Recruitment</w:t>
            </w:r>
          </w:p>
        </w:tc>
        <w:tc>
          <w:tcPr>
            <w:tcW w:w="610" w:type="dxa"/>
            <w:noWrap/>
            <w:hideMark/>
          </w:tcPr>
          <w:p w14:paraId="6B04986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13</w:t>
            </w:r>
          </w:p>
        </w:tc>
        <w:tc>
          <w:tcPr>
            <w:tcW w:w="5106" w:type="dxa"/>
            <w:hideMark/>
          </w:tcPr>
          <w:p w14:paraId="2A579C4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Dates defining the periods of recruitment and follow-up</w:t>
            </w:r>
          </w:p>
        </w:tc>
        <w:tc>
          <w:tcPr>
            <w:tcW w:w="547" w:type="dxa"/>
            <w:noWrap/>
            <w:hideMark/>
          </w:tcPr>
          <w:p w14:paraId="7E1443F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6A80163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080A79FD" w14:textId="77777777" w:rsidTr="003506E0">
        <w:trPr>
          <w:trHeight w:val="705"/>
        </w:trPr>
        <w:tc>
          <w:tcPr>
            <w:tcW w:w="1535" w:type="dxa"/>
            <w:vMerge w:val="restart"/>
            <w:hideMark/>
          </w:tcPr>
          <w:p w14:paraId="38DBD78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Baseline Data </w:t>
            </w:r>
          </w:p>
        </w:tc>
        <w:tc>
          <w:tcPr>
            <w:tcW w:w="610" w:type="dxa"/>
            <w:vMerge w:val="restart"/>
            <w:noWrap/>
            <w:hideMark/>
          </w:tcPr>
          <w:p w14:paraId="64E8441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14</w:t>
            </w:r>
          </w:p>
        </w:tc>
        <w:tc>
          <w:tcPr>
            <w:tcW w:w="5106" w:type="dxa"/>
            <w:hideMark/>
          </w:tcPr>
          <w:p w14:paraId="3D89DFD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Baseline demographic and clinical characteristics of participants in each study condition</w:t>
            </w:r>
          </w:p>
        </w:tc>
        <w:tc>
          <w:tcPr>
            <w:tcW w:w="547" w:type="dxa"/>
            <w:noWrap/>
            <w:hideMark/>
          </w:tcPr>
          <w:p w14:paraId="6D5DADC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3DE151C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20-21</w:t>
            </w:r>
          </w:p>
        </w:tc>
      </w:tr>
      <w:tr w:rsidR="003506E0" w:rsidRPr="003506E0" w14:paraId="6FD3D47F" w14:textId="77777777" w:rsidTr="003506E0">
        <w:trPr>
          <w:trHeight w:val="705"/>
        </w:trPr>
        <w:tc>
          <w:tcPr>
            <w:tcW w:w="1535" w:type="dxa"/>
            <w:vMerge/>
            <w:hideMark/>
          </w:tcPr>
          <w:p w14:paraId="14F691B7" w14:textId="77777777" w:rsidR="003506E0" w:rsidRPr="003506E0" w:rsidRDefault="003506E0">
            <w:pPr>
              <w:rPr>
                <w:rFonts w:ascii="Times New Roman" w:hAnsi="Times New Roman" w:cs="Times New Roman"/>
                <w:sz w:val="18"/>
                <w:szCs w:val="18"/>
              </w:rPr>
            </w:pPr>
          </w:p>
        </w:tc>
        <w:tc>
          <w:tcPr>
            <w:tcW w:w="610" w:type="dxa"/>
            <w:vMerge/>
            <w:hideMark/>
          </w:tcPr>
          <w:p w14:paraId="5240D2CD" w14:textId="77777777" w:rsidR="003506E0" w:rsidRPr="003506E0" w:rsidRDefault="003506E0">
            <w:pPr>
              <w:rPr>
                <w:rFonts w:ascii="Times New Roman" w:hAnsi="Times New Roman" w:cs="Times New Roman"/>
                <w:sz w:val="18"/>
                <w:szCs w:val="18"/>
              </w:rPr>
            </w:pPr>
          </w:p>
        </w:tc>
        <w:tc>
          <w:tcPr>
            <w:tcW w:w="5106" w:type="dxa"/>
            <w:hideMark/>
          </w:tcPr>
          <w:p w14:paraId="1BE3DA9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Baseline characteristics for each study condition relevant to specific disease prevention research</w:t>
            </w:r>
          </w:p>
        </w:tc>
        <w:tc>
          <w:tcPr>
            <w:tcW w:w="547" w:type="dxa"/>
            <w:noWrap/>
            <w:hideMark/>
          </w:tcPr>
          <w:p w14:paraId="0F459DB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7CC0143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30E82315" w14:textId="77777777" w:rsidTr="003506E0">
        <w:trPr>
          <w:trHeight w:val="705"/>
        </w:trPr>
        <w:tc>
          <w:tcPr>
            <w:tcW w:w="1535" w:type="dxa"/>
            <w:vMerge/>
            <w:hideMark/>
          </w:tcPr>
          <w:p w14:paraId="2C8C029A" w14:textId="77777777" w:rsidR="003506E0" w:rsidRPr="003506E0" w:rsidRDefault="003506E0">
            <w:pPr>
              <w:rPr>
                <w:rFonts w:ascii="Times New Roman" w:hAnsi="Times New Roman" w:cs="Times New Roman"/>
                <w:sz w:val="18"/>
                <w:szCs w:val="18"/>
              </w:rPr>
            </w:pPr>
          </w:p>
        </w:tc>
        <w:tc>
          <w:tcPr>
            <w:tcW w:w="610" w:type="dxa"/>
            <w:vMerge/>
            <w:hideMark/>
          </w:tcPr>
          <w:p w14:paraId="124C882B" w14:textId="77777777" w:rsidR="003506E0" w:rsidRPr="003506E0" w:rsidRDefault="003506E0">
            <w:pPr>
              <w:rPr>
                <w:rFonts w:ascii="Times New Roman" w:hAnsi="Times New Roman" w:cs="Times New Roman"/>
                <w:sz w:val="18"/>
                <w:szCs w:val="18"/>
              </w:rPr>
            </w:pPr>
          </w:p>
        </w:tc>
        <w:tc>
          <w:tcPr>
            <w:tcW w:w="5106" w:type="dxa"/>
            <w:hideMark/>
          </w:tcPr>
          <w:p w14:paraId="1D10924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Baseline comparisons of those lost to follow-up and those retained, overall and by study condition</w:t>
            </w:r>
          </w:p>
        </w:tc>
        <w:tc>
          <w:tcPr>
            <w:tcW w:w="547" w:type="dxa"/>
            <w:noWrap/>
            <w:hideMark/>
          </w:tcPr>
          <w:p w14:paraId="1FC820D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5BA054F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510B2EAF" w14:textId="77777777" w:rsidTr="003506E0">
        <w:trPr>
          <w:trHeight w:val="705"/>
        </w:trPr>
        <w:tc>
          <w:tcPr>
            <w:tcW w:w="1535" w:type="dxa"/>
            <w:vMerge/>
            <w:hideMark/>
          </w:tcPr>
          <w:p w14:paraId="54969B91" w14:textId="77777777" w:rsidR="003506E0" w:rsidRPr="003506E0" w:rsidRDefault="003506E0">
            <w:pPr>
              <w:rPr>
                <w:rFonts w:ascii="Times New Roman" w:hAnsi="Times New Roman" w:cs="Times New Roman"/>
                <w:sz w:val="18"/>
                <w:szCs w:val="18"/>
              </w:rPr>
            </w:pPr>
          </w:p>
        </w:tc>
        <w:tc>
          <w:tcPr>
            <w:tcW w:w="610" w:type="dxa"/>
            <w:vMerge/>
            <w:hideMark/>
          </w:tcPr>
          <w:p w14:paraId="30DAF9B2" w14:textId="77777777" w:rsidR="003506E0" w:rsidRPr="003506E0" w:rsidRDefault="003506E0">
            <w:pPr>
              <w:rPr>
                <w:rFonts w:ascii="Times New Roman" w:hAnsi="Times New Roman" w:cs="Times New Roman"/>
                <w:sz w:val="18"/>
                <w:szCs w:val="18"/>
              </w:rPr>
            </w:pPr>
          </w:p>
        </w:tc>
        <w:tc>
          <w:tcPr>
            <w:tcW w:w="5106" w:type="dxa"/>
            <w:hideMark/>
          </w:tcPr>
          <w:p w14:paraId="5BA9EA5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Comparison between study population at baseline and target population of interest</w:t>
            </w:r>
          </w:p>
        </w:tc>
        <w:tc>
          <w:tcPr>
            <w:tcW w:w="547" w:type="dxa"/>
            <w:noWrap/>
            <w:hideMark/>
          </w:tcPr>
          <w:p w14:paraId="2090132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523B8932"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721FD1CB" w14:textId="77777777" w:rsidTr="003506E0">
        <w:trPr>
          <w:trHeight w:val="705"/>
        </w:trPr>
        <w:tc>
          <w:tcPr>
            <w:tcW w:w="1535" w:type="dxa"/>
            <w:hideMark/>
          </w:tcPr>
          <w:p w14:paraId="350AE28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Baseline equivalence</w:t>
            </w:r>
          </w:p>
        </w:tc>
        <w:tc>
          <w:tcPr>
            <w:tcW w:w="610" w:type="dxa"/>
            <w:noWrap/>
            <w:hideMark/>
          </w:tcPr>
          <w:p w14:paraId="7DA0ADD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15</w:t>
            </w:r>
          </w:p>
        </w:tc>
        <w:tc>
          <w:tcPr>
            <w:tcW w:w="5106" w:type="dxa"/>
            <w:hideMark/>
          </w:tcPr>
          <w:p w14:paraId="183A847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Data on study group equivalence at baseline and statistical methods used to control for baseline differences</w:t>
            </w:r>
          </w:p>
        </w:tc>
        <w:tc>
          <w:tcPr>
            <w:tcW w:w="547" w:type="dxa"/>
            <w:noWrap/>
            <w:hideMark/>
          </w:tcPr>
          <w:p w14:paraId="17F8EE9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43E638DA"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74982ABC" w14:textId="77777777" w:rsidTr="003506E0">
        <w:trPr>
          <w:trHeight w:val="1410"/>
        </w:trPr>
        <w:tc>
          <w:tcPr>
            <w:tcW w:w="1535" w:type="dxa"/>
            <w:vMerge w:val="restart"/>
            <w:hideMark/>
          </w:tcPr>
          <w:p w14:paraId="49C0475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Numbers analyzed</w:t>
            </w:r>
          </w:p>
        </w:tc>
        <w:tc>
          <w:tcPr>
            <w:tcW w:w="610" w:type="dxa"/>
            <w:vMerge w:val="restart"/>
            <w:noWrap/>
            <w:hideMark/>
          </w:tcPr>
          <w:p w14:paraId="707DB25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16</w:t>
            </w:r>
          </w:p>
        </w:tc>
        <w:tc>
          <w:tcPr>
            <w:tcW w:w="5106" w:type="dxa"/>
            <w:hideMark/>
          </w:tcPr>
          <w:p w14:paraId="212F965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Number of participants (denominator) included in each analysis for each study condition, particularly when the denominators change for different outcomes; statement of the results in absolute numbers when feasible</w:t>
            </w:r>
          </w:p>
        </w:tc>
        <w:tc>
          <w:tcPr>
            <w:tcW w:w="547" w:type="dxa"/>
            <w:noWrap/>
            <w:hideMark/>
          </w:tcPr>
          <w:p w14:paraId="39A830D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0466BE1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 Fig1</w:t>
            </w:r>
          </w:p>
        </w:tc>
      </w:tr>
      <w:tr w:rsidR="003506E0" w:rsidRPr="003506E0" w14:paraId="059DED83" w14:textId="77777777" w:rsidTr="003506E0">
        <w:trPr>
          <w:trHeight w:val="1058"/>
        </w:trPr>
        <w:tc>
          <w:tcPr>
            <w:tcW w:w="1535" w:type="dxa"/>
            <w:vMerge/>
            <w:hideMark/>
          </w:tcPr>
          <w:p w14:paraId="0CAC6416" w14:textId="77777777" w:rsidR="003506E0" w:rsidRPr="003506E0" w:rsidRDefault="003506E0">
            <w:pPr>
              <w:rPr>
                <w:rFonts w:ascii="Times New Roman" w:hAnsi="Times New Roman" w:cs="Times New Roman"/>
                <w:sz w:val="18"/>
                <w:szCs w:val="18"/>
              </w:rPr>
            </w:pPr>
          </w:p>
        </w:tc>
        <w:tc>
          <w:tcPr>
            <w:tcW w:w="610" w:type="dxa"/>
            <w:vMerge/>
            <w:hideMark/>
          </w:tcPr>
          <w:p w14:paraId="4C886826" w14:textId="77777777" w:rsidR="003506E0" w:rsidRPr="003506E0" w:rsidRDefault="003506E0">
            <w:pPr>
              <w:rPr>
                <w:rFonts w:ascii="Times New Roman" w:hAnsi="Times New Roman" w:cs="Times New Roman"/>
                <w:sz w:val="18"/>
                <w:szCs w:val="18"/>
              </w:rPr>
            </w:pPr>
          </w:p>
        </w:tc>
        <w:tc>
          <w:tcPr>
            <w:tcW w:w="5106" w:type="dxa"/>
            <w:hideMark/>
          </w:tcPr>
          <w:p w14:paraId="2810509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Indication of whether the analysis strategy was “intention to treat” or, if not, description of how non-compliers were treated in the analyses</w:t>
            </w:r>
          </w:p>
        </w:tc>
        <w:tc>
          <w:tcPr>
            <w:tcW w:w="547" w:type="dxa"/>
            <w:noWrap/>
            <w:hideMark/>
          </w:tcPr>
          <w:p w14:paraId="14EFD7E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503B14E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10</w:t>
            </w:r>
          </w:p>
        </w:tc>
      </w:tr>
      <w:tr w:rsidR="003506E0" w:rsidRPr="003506E0" w14:paraId="426464C0" w14:textId="77777777" w:rsidTr="003506E0">
        <w:trPr>
          <w:trHeight w:val="1058"/>
        </w:trPr>
        <w:tc>
          <w:tcPr>
            <w:tcW w:w="1535" w:type="dxa"/>
            <w:vMerge w:val="restart"/>
            <w:hideMark/>
          </w:tcPr>
          <w:p w14:paraId="16AD7D4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Outcomes and estimation</w:t>
            </w:r>
          </w:p>
        </w:tc>
        <w:tc>
          <w:tcPr>
            <w:tcW w:w="610" w:type="dxa"/>
            <w:vMerge w:val="restart"/>
            <w:noWrap/>
            <w:hideMark/>
          </w:tcPr>
          <w:p w14:paraId="18ABD99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17</w:t>
            </w:r>
          </w:p>
        </w:tc>
        <w:tc>
          <w:tcPr>
            <w:tcW w:w="5106" w:type="dxa"/>
            <w:hideMark/>
          </w:tcPr>
          <w:p w14:paraId="13C77D0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For each primary and secondary outcome, a summary of results for each estimation study condition, and the estimated effect size and a confidence interval to indicate the precision</w:t>
            </w:r>
          </w:p>
        </w:tc>
        <w:tc>
          <w:tcPr>
            <w:tcW w:w="547" w:type="dxa"/>
            <w:noWrap/>
            <w:hideMark/>
          </w:tcPr>
          <w:p w14:paraId="6714431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0F5EC97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43CCA283" w14:textId="77777777" w:rsidTr="003506E0">
        <w:trPr>
          <w:trHeight w:val="353"/>
        </w:trPr>
        <w:tc>
          <w:tcPr>
            <w:tcW w:w="1535" w:type="dxa"/>
            <w:vMerge/>
            <w:hideMark/>
          </w:tcPr>
          <w:p w14:paraId="2079F743" w14:textId="77777777" w:rsidR="003506E0" w:rsidRPr="003506E0" w:rsidRDefault="003506E0">
            <w:pPr>
              <w:rPr>
                <w:rFonts w:ascii="Times New Roman" w:hAnsi="Times New Roman" w:cs="Times New Roman"/>
                <w:sz w:val="18"/>
                <w:szCs w:val="18"/>
              </w:rPr>
            </w:pPr>
          </w:p>
        </w:tc>
        <w:tc>
          <w:tcPr>
            <w:tcW w:w="610" w:type="dxa"/>
            <w:vMerge/>
            <w:hideMark/>
          </w:tcPr>
          <w:p w14:paraId="020F9332" w14:textId="77777777" w:rsidR="003506E0" w:rsidRPr="003506E0" w:rsidRDefault="003506E0">
            <w:pPr>
              <w:rPr>
                <w:rFonts w:ascii="Times New Roman" w:hAnsi="Times New Roman" w:cs="Times New Roman"/>
                <w:sz w:val="18"/>
                <w:szCs w:val="18"/>
              </w:rPr>
            </w:pPr>
          </w:p>
        </w:tc>
        <w:tc>
          <w:tcPr>
            <w:tcW w:w="5106" w:type="dxa"/>
            <w:hideMark/>
          </w:tcPr>
          <w:p w14:paraId="2A8E8E1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Inclusion of null and negative findings</w:t>
            </w:r>
          </w:p>
        </w:tc>
        <w:tc>
          <w:tcPr>
            <w:tcW w:w="547" w:type="dxa"/>
            <w:noWrap/>
            <w:hideMark/>
          </w:tcPr>
          <w:p w14:paraId="39ED4F7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600F3E0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13-26</w:t>
            </w:r>
          </w:p>
        </w:tc>
      </w:tr>
      <w:tr w:rsidR="003506E0" w:rsidRPr="003506E0" w14:paraId="606F6701" w14:textId="77777777" w:rsidTr="003506E0">
        <w:trPr>
          <w:trHeight w:val="705"/>
        </w:trPr>
        <w:tc>
          <w:tcPr>
            <w:tcW w:w="1535" w:type="dxa"/>
            <w:vMerge/>
            <w:hideMark/>
          </w:tcPr>
          <w:p w14:paraId="1C8345FF" w14:textId="77777777" w:rsidR="003506E0" w:rsidRPr="003506E0" w:rsidRDefault="003506E0">
            <w:pPr>
              <w:rPr>
                <w:rFonts w:ascii="Times New Roman" w:hAnsi="Times New Roman" w:cs="Times New Roman"/>
                <w:sz w:val="18"/>
                <w:szCs w:val="18"/>
              </w:rPr>
            </w:pPr>
          </w:p>
        </w:tc>
        <w:tc>
          <w:tcPr>
            <w:tcW w:w="610" w:type="dxa"/>
            <w:vMerge/>
            <w:hideMark/>
          </w:tcPr>
          <w:p w14:paraId="73210945" w14:textId="77777777" w:rsidR="003506E0" w:rsidRPr="003506E0" w:rsidRDefault="003506E0">
            <w:pPr>
              <w:rPr>
                <w:rFonts w:ascii="Times New Roman" w:hAnsi="Times New Roman" w:cs="Times New Roman"/>
                <w:sz w:val="18"/>
                <w:szCs w:val="18"/>
              </w:rPr>
            </w:pPr>
          </w:p>
        </w:tc>
        <w:tc>
          <w:tcPr>
            <w:tcW w:w="5106" w:type="dxa"/>
            <w:hideMark/>
          </w:tcPr>
          <w:p w14:paraId="556DA0C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Inclusion of results from testing pre-specified causal pathways through which the intervention was intended to operate, if any</w:t>
            </w:r>
          </w:p>
        </w:tc>
        <w:tc>
          <w:tcPr>
            <w:tcW w:w="547" w:type="dxa"/>
            <w:noWrap/>
            <w:hideMark/>
          </w:tcPr>
          <w:p w14:paraId="69BD4D0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1E41E15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41046CB1" w14:textId="77777777" w:rsidTr="003506E0">
        <w:trPr>
          <w:trHeight w:val="1058"/>
        </w:trPr>
        <w:tc>
          <w:tcPr>
            <w:tcW w:w="1535" w:type="dxa"/>
            <w:hideMark/>
          </w:tcPr>
          <w:p w14:paraId="2CCF706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Ancillary analyses</w:t>
            </w:r>
          </w:p>
        </w:tc>
        <w:tc>
          <w:tcPr>
            <w:tcW w:w="610" w:type="dxa"/>
            <w:noWrap/>
            <w:hideMark/>
          </w:tcPr>
          <w:p w14:paraId="2D16D2A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18</w:t>
            </w:r>
          </w:p>
        </w:tc>
        <w:tc>
          <w:tcPr>
            <w:tcW w:w="5106" w:type="dxa"/>
            <w:hideMark/>
          </w:tcPr>
          <w:p w14:paraId="5F9BA72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Summary of other analyses performed, including subgroup or restricted analyses, indicating which are pre-specified or exploratory</w:t>
            </w:r>
          </w:p>
        </w:tc>
        <w:tc>
          <w:tcPr>
            <w:tcW w:w="547" w:type="dxa"/>
            <w:noWrap/>
            <w:hideMark/>
          </w:tcPr>
          <w:p w14:paraId="7168919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53A6CC9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23-26</w:t>
            </w:r>
          </w:p>
        </w:tc>
      </w:tr>
      <w:tr w:rsidR="003506E0" w:rsidRPr="003506E0" w14:paraId="319718E9" w14:textId="77777777" w:rsidTr="003506E0">
        <w:trPr>
          <w:trHeight w:val="1058"/>
        </w:trPr>
        <w:tc>
          <w:tcPr>
            <w:tcW w:w="1535" w:type="dxa"/>
            <w:hideMark/>
          </w:tcPr>
          <w:p w14:paraId="61CA8AF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Adverse events </w:t>
            </w:r>
          </w:p>
        </w:tc>
        <w:tc>
          <w:tcPr>
            <w:tcW w:w="610" w:type="dxa"/>
            <w:noWrap/>
            <w:hideMark/>
          </w:tcPr>
          <w:p w14:paraId="3242A05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19</w:t>
            </w:r>
          </w:p>
        </w:tc>
        <w:tc>
          <w:tcPr>
            <w:tcW w:w="5106" w:type="dxa"/>
            <w:hideMark/>
          </w:tcPr>
          <w:p w14:paraId="410F002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Summary of all important adverse events or unintended effects in each study condition (including summary measures, effect size estimates, and confidence intervals)</w:t>
            </w:r>
          </w:p>
        </w:tc>
        <w:tc>
          <w:tcPr>
            <w:tcW w:w="547" w:type="dxa"/>
            <w:noWrap/>
            <w:hideMark/>
          </w:tcPr>
          <w:p w14:paraId="7786A9D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N/A</w:t>
            </w:r>
          </w:p>
        </w:tc>
        <w:tc>
          <w:tcPr>
            <w:tcW w:w="844" w:type="dxa"/>
            <w:noWrap/>
            <w:hideMark/>
          </w:tcPr>
          <w:p w14:paraId="042F9C98"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　</w:t>
            </w:r>
          </w:p>
        </w:tc>
      </w:tr>
      <w:tr w:rsidR="003506E0" w:rsidRPr="003506E0" w14:paraId="73453CBF" w14:textId="77777777" w:rsidTr="003506E0">
        <w:trPr>
          <w:trHeight w:val="353"/>
        </w:trPr>
        <w:tc>
          <w:tcPr>
            <w:tcW w:w="8642" w:type="dxa"/>
            <w:gridSpan w:val="5"/>
            <w:noWrap/>
            <w:hideMark/>
          </w:tcPr>
          <w:p w14:paraId="0CA3642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DISCUSSION</w:t>
            </w:r>
          </w:p>
        </w:tc>
      </w:tr>
      <w:tr w:rsidR="003506E0" w:rsidRPr="003506E0" w14:paraId="25DD1F92" w14:textId="77777777" w:rsidTr="003506E0">
        <w:trPr>
          <w:trHeight w:val="1058"/>
        </w:trPr>
        <w:tc>
          <w:tcPr>
            <w:tcW w:w="1535" w:type="dxa"/>
            <w:vMerge w:val="restart"/>
            <w:hideMark/>
          </w:tcPr>
          <w:p w14:paraId="423867C5"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Interpretation</w:t>
            </w:r>
          </w:p>
        </w:tc>
        <w:tc>
          <w:tcPr>
            <w:tcW w:w="610" w:type="dxa"/>
            <w:vMerge w:val="restart"/>
            <w:noWrap/>
            <w:hideMark/>
          </w:tcPr>
          <w:p w14:paraId="08F1B820"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20</w:t>
            </w:r>
          </w:p>
        </w:tc>
        <w:tc>
          <w:tcPr>
            <w:tcW w:w="5106" w:type="dxa"/>
            <w:hideMark/>
          </w:tcPr>
          <w:p w14:paraId="3C316902"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Interpretation of the results, taking into account study hypotheses, sources of potential bias, imprecision of measures, multiplicative analyses, and other limitations or weaknesses of the study</w:t>
            </w:r>
          </w:p>
        </w:tc>
        <w:tc>
          <w:tcPr>
            <w:tcW w:w="547" w:type="dxa"/>
            <w:noWrap/>
            <w:hideMark/>
          </w:tcPr>
          <w:p w14:paraId="4E965335"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802FE2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27-31</w:t>
            </w:r>
          </w:p>
        </w:tc>
      </w:tr>
      <w:tr w:rsidR="003506E0" w:rsidRPr="003506E0" w14:paraId="7C2574E6" w14:textId="77777777" w:rsidTr="003506E0">
        <w:trPr>
          <w:trHeight w:val="1058"/>
        </w:trPr>
        <w:tc>
          <w:tcPr>
            <w:tcW w:w="1535" w:type="dxa"/>
            <w:vMerge/>
            <w:hideMark/>
          </w:tcPr>
          <w:p w14:paraId="2F10F231" w14:textId="77777777" w:rsidR="003506E0" w:rsidRPr="003506E0" w:rsidRDefault="003506E0">
            <w:pPr>
              <w:rPr>
                <w:rFonts w:ascii="Times New Roman" w:hAnsi="Times New Roman" w:cs="Times New Roman"/>
                <w:sz w:val="18"/>
                <w:szCs w:val="18"/>
              </w:rPr>
            </w:pPr>
          </w:p>
        </w:tc>
        <w:tc>
          <w:tcPr>
            <w:tcW w:w="610" w:type="dxa"/>
            <w:vMerge/>
            <w:hideMark/>
          </w:tcPr>
          <w:p w14:paraId="38280696" w14:textId="77777777" w:rsidR="003506E0" w:rsidRPr="003506E0" w:rsidRDefault="003506E0">
            <w:pPr>
              <w:rPr>
                <w:rFonts w:ascii="Times New Roman" w:hAnsi="Times New Roman" w:cs="Times New Roman"/>
                <w:sz w:val="18"/>
                <w:szCs w:val="18"/>
              </w:rPr>
            </w:pPr>
          </w:p>
        </w:tc>
        <w:tc>
          <w:tcPr>
            <w:tcW w:w="5106" w:type="dxa"/>
            <w:hideMark/>
          </w:tcPr>
          <w:p w14:paraId="72917896"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Discussion of results taking into account the mechanism by which the intervention was intended to work (causal pathways) or alternative mechanisms or explanations</w:t>
            </w:r>
          </w:p>
        </w:tc>
        <w:tc>
          <w:tcPr>
            <w:tcW w:w="547" w:type="dxa"/>
            <w:noWrap/>
            <w:hideMark/>
          </w:tcPr>
          <w:p w14:paraId="51CC195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1DF5DCD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27-31</w:t>
            </w:r>
          </w:p>
        </w:tc>
      </w:tr>
      <w:tr w:rsidR="003506E0" w:rsidRPr="003506E0" w14:paraId="1BF771BF" w14:textId="77777777" w:rsidTr="003506E0">
        <w:trPr>
          <w:trHeight w:val="705"/>
        </w:trPr>
        <w:tc>
          <w:tcPr>
            <w:tcW w:w="1535" w:type="dxa"/>
            <w:vMerge/>
            <w:hideMark/>
          </w:tcPr>
          <w:p w14:paraId="44028B1F" w14:textId="77777777" w:rsidR="003506E0" w:rsidRPr="003506E0" w:rsidRDefault="003506E0">
            <w:pPr>
              <w:rPr>
                <w:rFonts w:ascii="Times New Roman" w:hAnsi="Times New Roman" w:cs="Times New Roman"/>
                <w:sz w:val="18"/>
                <w:szCs w:val="18"/>
              </w:rPr>
            </w:pPr>
          </w:p>
        </w:tc>
        <w:tc>
          <w:tcPr>
            <w:tcW w:w="610" w:type="dxa"/>
            <w:vMerge/>
            <w:hideMark/>
          </w:tcPr>
          <w:p w14:paraId="30A00FEF" w14:textId="77777777" w:rsidR="003506E0" w:rsidRPr="003506E0" w:rsidRDefault="003506E0">
            <w:pPr>
              <w:rPr>
                <w:rFonts w:ascii="Times New Roman" w:hAnsi="Times New Roman" w:cs="Times New Roman"/>
                <w:sz w:val="18"/>
                <w:szCs w:val="18"/>
              </w:rPr>
            </w:pPr>
          </w:p>
        </w:tc>
        <w:tc>
          <w:tcPr>
            <w:tcW w:w="5106" w:type="dxa"/>
            <w:hideMark/>
          </w:tcPr>
          <w:p w14:paraId="07901E5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Discussion of the success of and barriers to implementing the intervention, fidelity of implementation</w:t>
            </w:r>
          </w:p>
        </w:tc>
        <w:tc>
          <w:tcPr>
            <w:tcW w:w="547" w:type="dxa"/>
            <w:noWrap/>
            <w:hideMark/>
          </w:tcPr>
          <w:p w14:paraId="3EE8B344"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0032125F"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27</w:t>
            </w:r>
          </w:p>
        </w:tc>
      </w:tr>
      <w:tr w:rsidR="003506E0" w:rsidRPr="003506E0" w14:paraId="0F8FC804" w14:textId="77777777" w:rsidTr="003506E0">
        <w:trPr>
          <w:trHeight w:val="353"/>
        </w:trPr>
        <w:tc>
          <w:tcPr>
            <w:tcW w:w="1535" w:type="dxa"/>
            <w:vMerge/>
            <w:hideMark/>
          </w:tcPr>
          <w:p w14:paraId="7ED37ECE" w14:textId="77777777" w:rsidR="003506E0" w:rsidRPr="003506E0" w:rsidRDefault="003506E0">
            <w:pPr>
              <w:rPr>
                <w:rFonts w:ascii="Times New Roman" w:hAnsi="Times New Roman" w:cs="Times New Roman"/>
                <w:sz w:val="18"/>
                <w:szCs w:val="18"/>
              </w:rPr>
            </w:pPr>
          </w:p>
        </w:tc>
        <w:tc>
          <w:tcPr>
            <w:tcW w:w="610" w:type="dxa"/>
            <w:vMerge/>
            <w:hideMark/>
          </w:tcPr>
          <w:p w14:paraId="12B4ABEF" w14:textId="77777777" w:rsidR="003506E0" w:rsidRPr="003506E0" w:rsidRDefault="003506E0">
            <w:pPr>
              <w:rPr>
                <w:rFonts w:ascii="Times New Roman" w:hAnsi="Times New Roman" w:cs="Times New Roman"/>
                <w:sz w:val="18"/>
                <w:szCs w:val="18"/>
              </w:rPr>
            </w:pPr>
          </w:p>
        </w:tc>
        <w:tc>
          <w:tcPr>
            <w:tcW w:w="5106" w:type="dxa"/>
            <w:hideMark/>
          </w:tcPr>
          <w:p w14:paraId="3834B67B"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Discussion of research, programmatic, or policy implications</w:t>
            </w:r>
          </w:p>
        </w:tc>
        <w:tc>
          <w:tcPr>
            <w:tcW w:w="547" w:type="dxa"/>
            <w:noWrap/>
            <w:hideMark/>
          </w:tcPr>
          <w:p w14:paraId="59497189"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7195815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27-31</w:t>
            </w:r>
          </w:p>
        </w:tc>
      </w:tr>
      <w:tr w:rsidR="003506E0" w:rsidRPr="003506E0" w14:paraId="4DE9ACDE" w14:textId="77777777" w:rsidTr="003506E0">
        <w:trPr>
          <w:trHeight w:val="1763"/>
        </w:trPr>
        <w:tc>
          <w:tcPr>
            <w:tcW w:w="1535" w:type="dxa"/>
            <w:hideMark/>
          </w:tcPr>
          <w:p w14:paraId="19F8FA0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Generalizability</w:t>
            </w:r>
          </w:p>
        </w:tc>
        <w:tc>
          <w:tcPr>
            <w:tcW w:w="610" w:type="dxa"/>
            <w:noWrap/>
            <w:hideMark/>
          </w:tcPr>
          <w:p w14:paraId="7F9C9756"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21</w:t>
            </w:r>
          </w:p>
        </w:tc>
        <w:tc>
          <w:tcPr>
            <w:tcW w:w="5106" w:type="dxa"/>
            <w:hideMark/>
          </w:tcPr>
          <w:p w14:paraId="3566B24F"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Generalizability (external validity) of the trial findings, taking into account the study population, the characteristics of the intervention, length of follow-up, incentives, compliance rates, specific sites/settings involved in the study, and other contextual issues</w:t>
            </w:r>
          </w:p>
        </w:tc>
        <w:tc>
          <w:tcPr>
            <w:tcW w:w="547" w:type="dxa"/>
            <w:noWrap/>
            <w:hideMark/>
          </w:tcPr>
          <w:p w14:paraId="3FD3421D"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noWrap/>
            <w:hideMark/>
          </w:tcPr>
          <w:p w14:paraId="269C1BF7"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27-31</w:t>
            </w:r>
          </w:p>
        </w:tc>
      </w:tr>
      <w:tr w:rsidR="003506E0" w:rsidRPr="003506E0" w14:paraId="10088320" w14:textId="77777777" w:rsidTr="003506E0">
        <w:trPr>
          <w:trHeight w:val="705"/>
        </w:trPr>
        <w:tc>
          <w:tcPr>
            <w:tcW w:w="1535" w:type="dxa"/>
            <w:tcBorders>
              <w:bottom w:val="single" w:sz="4" w:space="0" w:color="auto"/>
            </w:tcBorders>
            <w:hideMark/>
          </w:tcPr>
          <w:p w14:paraId="1899AE32"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Overall Evidence</w:t>
            </w:r>
          </w:p>
        </w:tc>
        <w:tc>
          <w:tcPr>
            <w:tcW w:w="610" w:type="dxa"/>
            <w:tcBorders>
              <w:bottom w:val="single" w:sz="4" w:space="0" w:color="auto"/>
            </w:tcBorders>
            <w:noWrap/>
            <w:hideMark/>
          </w:tcPr>
          <w:p w14:paraId="5ABC7D11"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22</w:t>
            </w:r>
          </w:p>
        </w:tc>
        <w:tc>
          <w:tcPr>
            <w:tcW w:w="5106" w:type="dxa"/>
            <w:tcBorders>
              <w:bottom w:val="single" w:sz="4" w:space="0" w:color="auto"/>
            </w:tcBorders>
            <w:hideMark/>
          </w:tcPr>
          <w:p w14:paraId="0C16EB44" w14:textId="77777777" w:rsidR="003506E0" w:rsidRPr="003506E0" w:rsidRDefault="003506E0">
            <w:pPr>
              <w:rPr>
                <w:rFonts w:ascii="Times New Roman" w:hAnsi="Times New Roman" w:cs="Times New Roman"/>
                <w:sz w:val="18"/>
                <w:szCs w:val="18"/>
              </w:rPr>
            </w:pPr>
            <w:r w:rsidRPr="003506E0">
              <w:rPr>
                <w:rFonts w:ascii="Times New Roman" w:hAnsi="Times New Roman" w:cs="Times New Roman"/>
                <w:sz w:val="18"/>
                <w:szCs w:val="18"/>
              </w:rPr>
              <w:t>General interpretation of the results in the context of current evidence and current theory</w:t>
            </w:r>
          </w:p>
        </w:tc>
        <w:tc>
          <w:tcPr>
            <w:tcW w:w="547" w:type="dxa"/>
            <w:tcBorders>
              <w:bottom w:val="single" w:sz="4" w:space="0" w:color="auto"/>
            </w:tcBorders>
            <w:noWrap/>
            <w:hideMark/>
          </w:tcPr>
          <w:p w14:paraId="664C4D5E"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X</w:t>
            </w:r>
          </w:p>
        </w:tc>
        <w:tc>
          <w:tcPr>
            <w:tcW w:w="844" w:type="dxa"/>
            <w:tcBorders>
              <w:bottom w:val="single" w:sz="4" w:space="0" w:color="auto"/>
            </w:tcBorders>
            <w:noWrap/>
            <w:hideMark/>
          </w:tcPr>
          <w:p w14:paraId="1840FBCC"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27-31</w:t>
            </w:r>
          </w:p>
        </w:tc>
      </w:tr>
      <w:tr w:rsidR="003506E0" w:rsidRPr="003506E0" w14:paraId="25D11370" w14:textId="77777777" w:rsidTr="003506E0">
        <w:trPr>
          <w:trHeight w:val="968"/>
        </w:trPr>
        <w:tc>
          <w:tcPr>
            <w:tcW w:w="8642" w:type="dxa"/>
            <w:gridSpan w:val="5"/>
            <w:tcBorders>
              <w:top w:val="single" w:sz="4" w:space="0" w:color="auto"/>
              <w:left w:val="nil"/>
              <w:bottom w:val="nil"/>
              <w:right w:val="nil"/>
            </w:tcBorders>
            <w:hideMark/>
          </w:tcPr>
          <w:p w14:paraId="319B1713" w14:textId="77777777" w:rsidR="003506E0" w:rsidRPr="003506E0" w:rsidRDefault="003506E0" w:rsidP="003506E0">
            <w:pPr>
              <w:rPr>
                <w:rFonts w:ascii="Times New Roman" w:hAnsi="Times New Roman" w:cs="Times New Roman"/>
                <w:sz w:val="18"/>
                <w:szCs w:val="18"/>
              </w:rPr>
            </w:pPr>
            <w:r w:rsidRPr="003506E0">
              <w:rPr>
                <w:rFonts w:ascii="Times New Roman" w:hAnsi="Times New Roman" w:cs="Times New Roman"/>
                <w:sz w:val="18"/>
                <w:szCs w:val="18"/>
              </w:rPr>
              <w:t xml:space="preserve">From: Des Jarlais, D.C., Lyles, C., Crepaz, N., &amp; the Trend Group (2004). Improving the reporting quality of nonrandomized evaluations of behavioral and public health interventions: The TREND statement. </w:t>
            </w:r>
            <w:r w:rsidRPr="003506E0">
              <w:rPr>
                <w:rFonts w:ascii="Times New Roman" w:hAnsi="Times New Roman" w:cs="Times New Roman"/>
                <w:i/>
                <w:iCs/>
                <w:sz w:val="18"/>
                <w:szCs w:val="18"/>
              </w:rPr>
              <w:t>American Journal of Publich Health</w:t>
            </w:r>
            <w:r w:rsidRPr="003506E0">
              <w:rPr>
                <w:rFonts w:ascii="Times New Roman" w:hAnsi="Times New Roman" w:cs="Times New Roman"/>
                <w:sz w:val="18"/>
                <w:szCs w:val="18"/>
              </w:rPr>
              <w:t>, 94, 361-366.</w:t>
            </w:r>
          </w:p>
        </w:tc>
      </w:tr>
    </w:tbl>
    <w:p w14:paraId="60E379DD" w14:textId="77777777" w:rsidR="003465D6" w:rsidRDefault="00312AFA"/>
    <w:sectPr w:rsidR="003465D6" w:rsidSect="00F112FC">
      <w:pgSz w:w="11906" w:h="16838"/>
      <w:pgMar w:top="1985" w:right="1701" w:bottom="1701" w:left="1701"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E0"/>
    <w:rsid w:val="00312AFA"/>
    <w:rsid w:val="003506E0"/>
    <w:rsid w:val="00911298"/>
    <w:rsid w:val="00A52F44"/>
    <w:rsid w:val="00F112FC"/>
    <w:rsid w:val="00F46B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13F1B"/>
  <w15:chartTrackingRefBased/>
  <w15:docId w15:val="{0455C6B1-F3CE-487F-B103-171740BA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Kibe</dc:creator>
  <cp:keywords/>
  <dc:description/>
  <cp:lastModifiedBy>Chieko Kibe</cp:lastModifiedBy>
  <cp:revision>3</cp:revision>
  <dcterms:created xsi:type="dcterms:W3CDTF">2020-05-12T14:17:00Z</dcterms:created>
  <dcterms:modified xsi:type="dcterms:W3CDTF">2020-08-07T09:36:00Z</dcterms:modified>
</cp:coreProperties>
</file>