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3A" w:rsidRPr="0049133A" w:rsidRDefault="0049133A">
      <w:pPr>
        <w:rPr>
          <w:rFonts w:ascii="Times New Roman" w:hAnsi="Times New Roman" w:cs="Times New Roman"/>
          <w:b/>
          <w:sz w:val="28"/>
        </w:rPr>
      </w:pPr>
      <w:proofErr w:type="spellStart"/>
      <w:r w:rsidRPr="0049133A">
        <w:rPr>
          <w:rFonts w:ascii="Times New Roman" w:hAnsi="Times New Roman" w:cs="Times New Roman"/>
          <w:b/>
          <w:sz w:val="28"/>
        </w:rPr>
        <w:t>Table</w:t>
      </w:r>
      <w:proofErr w:type="spellEnd"/>
      <w:r w:rsidRPr="0049133A">
        <w:rPr>
          <w:rFonts w:ascii="Times New Roman" w:hAnsi="Times New Roman" w:cs="Times New Roman"/>
          <w:b/>
          <w:sz w:val="28"/>
        </w:rPr>
        <w:t xml:space="preserve"> S1. </w:t>
      </w:r>
      <w:proofErr w:type="spellStart"/>
      <w:r w:rsidRPr="0049133A">
        <w:rPr>
          <w:rFonts w:ascii="Times New Roman" w:hAnsi="Times New Roman" w:cs="Times New Roman"/>
          <w:b/>
          <w:sz w:val="28"/>
        </w:rPr>
        <w:t>Definitions</w:t>
      </w:r>
      <w:proofErr w:type="spellEnd"/>
    </w:p>
    <w:tbl>
      <w:tblPr>
        <w:tblStyle w:val="Tabelraster"/>
        <w:tblpPr w:leftFromText="141" w:rightFromText="141" w:horzAnchor="margin" w:tblpY="689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49133A" w:rsidRPr="00754686" w:rsidTr="00C63DCD">
        <w:tc>
          <w:tcPr>
            <w:tcW w:w="4532" w:type="dxa"/>
            <w:tcBorders>
              <w:left w:val="nil"/>
              <w:bottom w:val="single" w:sz="4" w:space="0" w:color="auto"/>
              <w:right w:val="nil"/>
            </w:tcBorders>
          </w:tcPr>
          <w:p w:rsidR="0049133A" w:rsidRPr="00CC0152" w:rsidRDefault="0049133A" w:rsidP="00C63DCD">
            <w:pPr>
              <w:rPr>
                <w:b/>
              </w:rPr>
            </w:pPr>
            <w:r w:rsidRPr="00CC0152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nil"/>
            </w:tcBorders>
          </w:tcPr>
          <w:p w:rsidR="0049133A" w:rsidRPr="00CC0152" w:rsidRDefault="0049133A" w:rsidP="00C63DCD">
            <w:pPr>
              <w:rPr>
                <w:b/>
              </w:rPr>
            </w:pPr>
            <w:r w:rsidRPr="00CC0152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en-US"/>
              </w:rPr>
              <w:t>Definition</w:t>
            </w:r>
          </w:p>
        </w:tc>
      </w:tr>
      <w:tr w:rsidR="0049133A" w:rsidRPr="00C666E0" w:rsidTr="00C63DCD">
        <w:tc>
          <w:tcPr>
            <w:tcW w:w="4532" w:type="dxa"/>
            <w:tcBorders>
              <w:left w:val="nil"/>
              <w:bottom w:val="nil"/>
              <w:right w:val="nil"/>
            </w:tcBorders>
          </w:tcPr>
          <w:p w:rsidR="0049133A" w:rsidRPr="00CC0152" w:rsidRDefault="0049133A" w:rsidP="00C63DCD">
            <w:pPr>
              <w:spacing w:after="200"/>
              <w:rPr>
                <w:lang w:val="en-US"/>
              </w:rPr>
            </w:pPr>
            <w:r w:rsidRPr="00CC0152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 xml:space="preserve">Ischemic time </w:t>
            </w:r>
          </w:p>
        </w:tc>
        <w:tc>
          <w:tcPr>
            <w:tcW w:w="4530" w:type="dxa"/>
            <w:tcBorders>
              <w:left w:val="nil"/>
              <w:bottom w:val="nil"/>
              <w:right w:val="nil"/>
            </w:tcBorders>
          </w:tcPr>
          <w:p w:rsidR="0049133A" w:rsidRPr="00CC0152" w:rsidRDefault="0049133A" w:rsidP="00C63DCD">
            <w:pPr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CC0152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Time from symptom onset to first balloon deployment during PCI</w:t>
            </w:r>
          </w:p>
          <w:p w:rsidR="0049133A" w:rsidRPr="00CC0152" w:rsidRDefault="0049133A" w:rsidP="00C63DCD">
            <w:pPr>
              <w:rPr>
                <w:lang w:val="en-US"/>
              </w:rPr>
            </w:pPr>
          </w:p>
        </w:tc>
      </w:tr>
      <w:tr w:rsidR="0049133A" w:rsidRPr="00C666E0" w:rsidTr="00C63DCD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49133A" w:rsidRPr="00CC0152" w:rsidRDefault="0049133A" w:rsidP="00C63DC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CC0152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Multivessel</w:t>
            </w:r>
            <w:proofErr w:type="spellEnd"/>
            <w:r w:rsidRPr="00CC0152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 xml:space="preserve"> disease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9133A" w:rsidRPr="00CC0152" w:rsidRDefault="0049133A" w:rsidP="00C63D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152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 xml:space="preserve">One or more </w:t>
            </w:r>
            <w:r w:rsidRPr="00CC0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stenosis of more than 50% in a non-culprit vessel</w:t>
            </w:r>
          </w:p>
          <w:p w:rsidR="0049133A" w:rsidRPr="00CC0152" w:rsidRDefault="0049133A" w:rsidP="00C63DCD">
            <w:pPr>
              <w:rPr>
                <w:lang w:val="en-US"/>
              </w:rPr>
            </w:pPr>
          </w:p>
        </w:tc>
      </w:tr>
      <w:tr w:rsidR="0049133A" w:rsidRPr="001507D8" w:rsidTr="00C63DCD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49133A" w:rsidRPr="00CC0152" w:rsidRDefault="0049133A" w:rsidP="00C63DCD">
            <w:pPr>
              <w:spacing w:after="200"/>
              <w:rPr>
                <w:lang w:val="en-US"/>
              </w:rPr>
            </w:pPr>
            <w:r w:rsidRPr="00CC0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Angiographic success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9133A" w:rsidRPr="00CC0152" w:rsidRDefault="0049133A" w:rsidP="00C63DCD">
            <w:pPr>
              <w:spacing w:after="200"/>
              <w:rPr>
                <w:lang w:val="en-US"/>
              </w:rPr>
            </w:pPr>
            <w:r w:rsidRPr="00CC0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TIMI flow post PCI 3</w:t>
            </w:r>
          </w:p>
        </w:tc>
      </w:tr>
      <w:tr w:rsidR="0049133A" w:rsidRPr="00C666E0" w:rsidTr="00C63DCD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49133A" w:rsidRDefault="0049133A" w:rsidP="00C63D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</w:t>
            </w: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evice-related vascu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lar complication </w:t>
            </w:r>
          </w:p>
          <w:p w:rsidR="0049133A" w:rsidRPr="001507D8" w:rsidRDefault="0049133A" w:rsidP="00C63DC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9133A" w:rsidRDefault="0049133A" w:rsidP="00C63DCD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</w:t>
            </w: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imb ischemia requiring extraction of the device, an access site infection, or an access site-related bleeding</w:t>
            </w:r>
          </w:p>
          <w:p w:rsidR="0049133A" w:rsidRPr="001507D8" w:rsidRDefault="0049133A" w:rsidP="00C63DCD">
            <w:pPr>
              <w:rPr>
                <w:lang w:val="en-US"/>
              </w:rPr>
            </w:pPr>
          </w:p>
        </w:tc>
      </w:tr>
      <w:tr w:rsidR="0049133A" w:rsidRPr="00C666E0" w:rsidTr="00C63DCD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49133A" w:rsidRDefault="0049133A" w:rsidP="00C63D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Access site-related bleeding was subdivided into major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and minor </w:t>
            </w: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bleeding. </w:t>
            </w:r>
          </w:p>
          <w:p w:rsidR="0049133A" w:rsidRDefault="0049133A" w:rsidP="00C63D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  <w:p w:rsidR="0049133A" w:rsidRPr="001507D8" w:rsidRDefault="0049133A" w:rsidP="00C63DC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9133A" w:rsidRPr="00266CDF" w:rsidRDefault="0049133A" w:rsidP="00C63DCD">
            <w:pPr>
              <w:pStyle w:val="Lijstalinea"/>
              <w:numPr>
                <w:ilvl w:val="0"/>
                <w:numId w:val="1"/>
              </w:num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66CDF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Major bleeding: a bleeding associated with a serum hemoglobin level decrease of 3.1 </w:t>
            </w:r>
            <w:proofErr w:type="spellStart"/>
            <w:r w:rsidRPr="00266CDF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mmol</w:t>
            </w:r>
            <w:proofErr w:type="spellEnd"/>
            <w:r w:rsidRPr="00266CDF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/L (5 g/</w:t>
            </w:r>
            <w:proofErr w:type="spellStart"/>
            <w:r w:rsidRPr="00266CDF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dL</w:t>
            </w:r>
            <w:proofErr w:type="spellEnd"/>
            <w:r w:rsidRPr="00266CDF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), a necessity of a minimum of two packed cells of blood product transfusion or the need for surgical intervention</w:t>
            </w:r>
          </w:p>
          <w:p w:rsidR="0049133A" w:rsidRDefault="0049133A" w:rsidP="00C63DCD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  <w:p w:rsidR="0049133A" w:rsidRPr="00266CDF" w:rsidRDefault="0049133A" w:rsidP="00C63DCD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266CDF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Minor bleeding: access site bleedings that were reported on the patient’s chart or the hospital discharge letter, but did not fit the definition of a major bleed</w:t>
            </w:r>
          </w:p>
          <w:p w:rsidR="0049133A" w:rsidRPr="00266CDF" w:rsidRDefault="0049133A" w:rsidP="00C63DCD">
            <w:pPr>
              <w:rPr>
                <w:lang w:val="en-US"/>
              </w:rPr>
            </w:pPr>
          </w:p>
        </w:tc>
      </w:tr>
      <w:tr w:rsidR="0049133A" w:rsidRPr="0049133A" w:rsidTr="00C63DCD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49133A" w:rsidRPr="001507D8" w:rsidRDefault="0049133A" w:rsidP="00C63D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Hemolysis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9133A" w:rsidRDefault="0049133A" w:rsidP="00C63DCD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</w:t>
            </w: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linically relevant hemolysis requiring extraction of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the device or blood transfusion</w: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PEVuZE5vdGU+PENpdGU+PEF1dGhvcj5PdXdlbmVlbDwvQXV0aG9yPjxZZWFyPjIwMTc8L1llYXI+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==
</w:fldData>
              </w:fldChar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PEVuZE5vdGU+PENpdGU+PEF1dGhvcj5PdXdlbmVlbDwvQXV0aG9yPjxZZWFyPjIwMTc8L1llYXI+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==
</w:fldData>
              </w:fldChar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CC0152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en-US"/>
              </w:rPr>
              <w:t>(1)</w: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9133A" w:rsidRPr="001507D8" w:rsidRDefault="0049133A" w:rsidP="00C63DCD">
            <w:pPr>
              <w:rPr>
                <w:lang w:val="en-US"/>
              </w:rPr>
            </w:pPr>
          </w:p>
        </w:tc>
      </w:tr>
      <w:tr w:rsidR="0049133A" w:rsidRPr="00C666E0" w:rsidTr="00C63DCD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49133A" w:rsidRPr="001507D8" w:rsidRDefault="0049133A" w:rsidP="00C63D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Hemorrhagic or ischemic stroke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9133A" w:rsidRDefault="0049133A" w:rsidP="00C63DCD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Diagnosis confirmation </w:t>
            </w: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by a neurologist and a conc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urring computed tomography scan</w:t>
            </w:r>
          </w:p>
          <w:p w:rsidR="0049133A" w:rsidRPr="001507D8" w:rsidRDefault="0049133A" w:rsidP="00C63DCD">
            <w:pPr>
              <w:rPr>
                <w:lang w:val="en-US"/>
              </w:rPr>
            </w:pPr>
          </w:p>
        </w:tc>
      </w:tr>
      <w:tr w:rsidR="0049133A" w:rsidRPr="00C666E0" w:rsidTr="00C63DCD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49133A" w:rsidRPr="001507D8" w:rsidRDefault="0049133A" w:rsidP="00C63D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Renal insufficiency on admission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9133A" w:rsidRDefault="0049133A" w:rsidP="00C63DCD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Clinical threshold of C</w:t>
            </w: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reatinine &gt;95 </w:t>
            </w:r>
            <w:r w:rsidRPr="00C340EF">
              <w:rPr>
                <w:rFonts w:ascii="Times New Roman" w:eastAsia="TimesNewRomanPSMT" w:hAnsi="Times New Roman" w:cs="Times New Roman"/>
                <w:sz w:val="24"/>
                <w:szCs w:val="24"/>
              </w:rPr>
              <w:t>μ</w:t>
            </w:r>
            <w:proofErr w:type="spellStart"/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/L for women and &gt;110 </w:t>
            </w:r>
            <w:r w:rsidRPr="00C340EF">
              <w:rPr>
                <w:rFonts w:ascii="Times New Roman" w:eastAsia="TimesNewRomanPSMT" w:hAnsi="Times New Roman" w:cs="Times New Roman"/>
                <w:sz w:val="24"/>
                <w:szCs w:val="24"/>
              </w:rPr>
              <w:t>μ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/L for men</w: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PEVuZE5vdGU+PENpdGU+PEF1dGhvcj5PdXdlbmVlbDwvQXV0aG9yPjxZZWFyPjIwMTg8L1llYXI+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==
</w:fldData>
              </w:fldChar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PEVuZE5vdGU+PENpdGU+PEF1dGhvcj5PdXdlbmVlbDwvQXV0aG9yPjxZZWFyPjIwMTg8L1llYXI+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==
</w:fldData>
              </w:fldChar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CC0152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en-US"/>
              </w:rPr>
              <w:t>(2)</w: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9133A" w:rsidRPr="001507D8" w:rsidRDefault="0049133A" w:rsidP="00C63DCD">
            <w:pPr>
              <w:rPr>
                <w:lang w:val="en-US"/>
              </w:rPr>
            </w:pPr>
          </w:p>
        </w:tc>
      </w:tr>
      <w:tr w:rsidR="0049133A" w:rsidRPr="00C666E0" w:rsidTr="00C63DCD">
        <w:tc>
          <w:tcPr>
            <w:tcW w:w="4532" w:type="dxa"/>
            <w:tcBorders>
              <w:top w:val="nil"/>
              <w:left w:val="nil"/>
              <w:right w:val="nil"/>
            </w:tcBorders>
          </w:tcPr>
          <w:p w:rsidR="0049133A" w:rsidRPr="001507D8" w:rsidRDefault="0049133A" w:rsidP="00C63D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Anemia </w:t>
            </w:r>
          </w:p>
        </w:tc>
        <w:tc>
          <w:tcPr>
            <w:tcW w:w="4530" w:type="dxa"/>
            <w:tcBorders>
              <w:top w:val="nil"/>
              <w:left w:val="nil"/>
              <w:right w:val="nil"/>
            </w:tcBorders>
          </w:tcPr>
          <w:p w:rsidR="0049133A" w:rsidRDefault="0049133A" w:rsidP="00C63D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Clinical threshold of Hemoglobin &lt; </w:t>
            </w: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7.5 </w:t>
            </w:r>
            <w:proofErr w:type="spellStart"/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mmol</w:t>
            </w:r>
            <w:proofErr w:type="spellEnd"/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/L for women and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1507D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8.5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mmol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/L for men</w: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PEVuZE5vdGU+PENpdGU+PEF1dGhvcj5PdXdlbmVlbDwvQXV0aG9yPjxZZWFyPjIwMTg8L1llYXI+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==
</w:fldData>
              </w:fldChar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PEVuZE5vdGU+PENpdGU+PEF1dGhvcj5PdXdlbmVlbDwvQXV0aG9yPjxZZWFyPjIwMTg8L1llYXI+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==
</w:fldData>
              </w:fldChar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CC0152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en-US"/>
              </w:rPr>
              <w:t>(2)</w:t>
            </w:r>
            <w:r w:rsidR="00CC015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9133A" w:rsidRPr="001507D8" w:rsidRDefault="0049133A" w:rsidP="00C63DC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49133A" w:rsidRDefault="0049133A">
      <w:pPr>
        <w:rPr>
          <w:lang w:val="en-US"/>
        </w:rPr>
      </w:pPr>
    </w:p>
    <w:p w:rsidR="0049133A" w:rsidRPr="00CC0152" w:rsidRDefault="00CC0152">
      <w:pPr>
        <w:rPr>
          <w:rFonts w:ascii="Times New Roman" w:hAnsi="Times New Roman" w:cs="Times New Roman"/>
          <w:b/>
          <w:sz w:val="24"/>
          <w:lang w:val="en-US"/>
        </w:rPr>
      </w:pPr>
      <w:r w:rsidRPr="00CC0152">
        <w:rPr>
          <w:rFonts w:ascii="Times New Roman" w:hAnsi="Times New Roman" w:cs="Times New Roman"/>
          <w:b/>
          <w:sz w:val="24"/>
          <w:lang w:val="en-US"/>
        </w:rPr>
        <w:t>References</w:t>
      </w:r>
      <w:bookmarkStart w:id="0" w:name="_GoBack"/>
      <w:bookmarkEnd w:id="0"/>
    </w:p>
    <w:p w:rsidR="00CC0152" w:rsidRPr="00CC0152" w:rsidRDefault="00CC0152" w:rsidP="00CC0152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C0152">
        <w:t>1.</w:t>
      </w:r>
      <w:r w:rsidRPr="00CC0152">
        <w:tab/>
        <w:t>Ouweneel DM, Eriksen E, Sjauw KD, van Dongen IM, Hirsch A, Packer EJ, et al. Percutaneous Mechanical Circulatory Support Versus Intra-Aortic Balloon Pump in Cardiogenic Shock After Acute Myocardial Infarction. J Am Coll Cardiol. 2017;69(3):278-87.</w:t>
      </w:r>
    </w:p>
    <w:p w:rsidR="00CC0152" w:rsidRPr="00CC0152" w:rsidRDefault="00CC0152" w:rsidP="00CC0152">
      <w:pPr>
        <w:pStyle w:val="EndNoteBibliography"/>
      </w:pPr>
      <w:r w:rsidRPr="00CC0152">
        <w:t>2.</w:t>
      </w:r>
      <w:r w:rsidRPr="00CC0152">
        <w:tab/>
        <w:t>Ouweneel DM, de Brabander J, Karami M, Sjauw KD, Engstrom AE, Vis MM, et al. Real-life use of left ventricular circulatory support with Impella in cardiogenic shock after acute myocardial infarction: 12 years AMC experience. Eur Heart J Acute Cardiovasc Care. 2018:2048872618805486.</w:t>
      </w:r>
    </w:p>
    <w:p w:rsidR="0049133A" w:rsidRPr="0049133A" w:rsidRDefault="00CC0152">
      <w:pPr>
        <w:rPr>
          <w:lang w:val="en-US"/>
        </w:rPr>
      </w:pPr>
      <w:r>
        <w:rPr>
          <w:lang w:val="en-US"/>
        </w:rPr>
        <w:fldChar w:fldCharType="end"/>
      </w:r>
    </w:p>
    <w:sectPr w:rsidR="0049133A" w:rsidRPr="004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A3CA3"/>
    <w:multiLevelType w:val="hybridMultilevel"/>
    <w:tmpl w:val="EA2E6644"/>
    <w:lvl w:ilvl="0" w:tplc="BBDEE8C8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a2w025w9xva4ef02mp9ewgp2pteaxsvww0&quot;&gt;IMPELLA&lt;record-ids&gt;&lt;item&gt;22&lt;/item&gt;&lt;item&gt;23&lt;/item&gt;&lt;/record-ids&gt;&lt;/item&gt;&lt;/Libraries&gt;"/>
  </w:docVars>
  <w:rsids>
    <w:rsidRoot w:val="0049133A"/>
    <w:rsid w:val="00271480"/>
    <w:rsid w:val="0049133A"/>
    <w:rsid w:val="00C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1148"/>
  <w15:chartTrackingRefBased/>
  <w15:docId w15:val="{4D085EC4-B60D-42B0-87B6-0C78B6D8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133A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9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133A"/>
    <w:pPr>
      <w:ind w:left="720"/>
      <w:contextualSpacing/>
    </w:pPr>
  </w:style>
  <w:style w:type="paragraph" w:customStyle="1" w:styleId="EndNoteBibliographyTitle">
    <w:name w:val="EndNote Bibliography Title"/>
    <w:basedOn w:val="Standaard"/>
    <w:link w:val="EndNoteBibliographyTitleChar"/>
    <w:rsid w:val="00CC015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CC015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CC015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CC0152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Hemradj, V.V.</dc:creator>
  <cp:keywords/>
  <dc:description/>
  <cp:lastModifiedBy>Hemradj, V.V.</cp:lastModifiedBy>
  <cp:revision>2</cp:revision>
  <dcterms:created xsi:type="dcterms:W3CDTF">2020-04-16T18:37:00Z</dcterms:created>
  <dcterms:modified xsi:type="dcterms:W3CDTF">2020-04-16T18:43:00Z</dcterms:modified>
</cp:coreProperties>
</file>