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02C" w:rsidRDefault="0018302C" w:rsidP="006F1B77">
      <w:r>
        <w:rPr>
          <w:noProof/>
          <w:lang w:val="en-IN" w:eastAsia="en-IN"/>
        </w:rPr>
        <w:drawing>
          <wp:anchor distT="0" distB="0" distL="114300" distR="114300" simplePos="0" relativeHeight="251661312" behindDoc="0" locked="0" layoutInCell="1" allowOverlap="1" wp14:anchorId="7FC50260" wp14:editId="43F91A0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34710" cy="4885690"/>
            <wp:effectExtent l="0" t="0" r="8890" b="0"/>
            <wp:wrapTopAndBottom/>
            <wp:docPr id="1" name="Picture 1" descr="D:\Fundamentals of life\open cases\PF4\PF4 article\Submitted laptop\PLOS ONE version\Font corrected\Suplementary figures\Sup 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ndamentals of life\open cases\PF4\PF4 article\Submitted laptop\PLOS ONE version\Font corrected\Suplementary figures\Sup Fig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02C" w:rsidRPr="008558FD" w:rsidRDefault="0018302C" w:rsidP="008558FD"/>
    <w:p w:rsidR="0018302C" w:rsidRPr="00D34491" w:rsidRDefault="005408F0" w:rsidP="009761A1">
      <w:pPr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S2 Fig</w:t>
      </w:r>
      <w:r w:rsidR="0018302C" w:rsidRPr="00D34491">
        <w:rPr>
          <w:rFonts w:asciiTheme="majorBidi" w:hAnsiTheme="majorBidi" w:cstheme="majorBidi"/>
          <w:sz w:val="24"/>
          <w:szCs w:val="24"/>
        </w:rPr>
        <w:t xml:space="preserve">) </w:t>
      </w:r>
      <w:r w:rsidR="0018302C" w:rsidRPr="00E228A1">
        <w:rPr>
          <w:rFonts w:asciiTheme="majorBidi" w:hAnsiTheme="majorBidi" w:cstheme="majorBidi"/>
          <w:b/>
          <w:bCs/>
          <w:sz w:val="24"/>
          <w:szCs w:val="24"/>
        </w:rPr>
        <w:t>100 µg/</w:t>
      </w:r>
      <w:r w:rsidR="009761A1">
        <w:rPr>
          <w:rFonts w:asciiTheme="majorBidi" w:hAnsiTheme="majorBidi" w:cstheme="majorBidi"/>
          <w:b/>
          <w:bCs/>
          <w:sz w:val="24"/>
          <w:szCs w:val="24"/>
        </w:rPr>
        <w:t>mL</w:t>
      </w:r>
      <w:r w:rsidR="0018302C" w:rsidRPr="00E228A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E45F4" w:rsidRPr="00E228A1">
        <w:rPr>
          <w:rFonts w:asciiTheme="majorBidi" w:hAnsiTheme="majorBidi" w:cstheme="majorBidi"/>
          <w:b/>
          <w:bCs/>
          <w:sz w:val="24"/>
          <w:szCs w:val="24"/>
        </w:rPr>
        <w:t xml:space="preserve">concentration of </w:t>
      </w:r>
      <w:r w:rsidR="0018302C" w:rsidRPr="00E228A1">
        <w:rPr>
          <w:rFonts w:asciiTheme="majorBidi" w:hAnsiTheme="majorBidi" w:cstheme="majorBidi"/>
          <w:b/>
          <w:bCs/>
          <w:sz w:val="24"/>
          <w:szCs w:val="24"/>
        </w:rPr>
        <w:t xml:space="preserve">rPF4 oligomerization analysis. </w:t>
      </w:r>
      <w:r w:rsidR="0018302C" w:rsidRPr="00E228A1">
        <w:rPr>
          <w:rFonts w:asciiTheme="majorBidi" w:hAnsiTheme="majorBidi" w:cstheme="majorBidi"/>
          <w:b/>
          <w:bCs/>
          <w:sz w:val="24"/>
          <w:szCs w:val="24"/>
        </w:rPr>
        <w:br/>
      </w:r>
      <w:r w:rsidR="0018302C" w:rsidRPr="00D34491">
        <w:rPr>
          <w:rFonts w:asciiTheme="majorBidi" w:hAnsiTheme="majorBidi" w:cstheme="majorBidi"/>
          <w:sz w:val="24"/>
          <w:szCs w:val="24"/>
        </w:rPr>
        <w:br/>
        <w:t>100 µg/</w:t>
      </w:r>
      <w:r w:rsidR="009761A1">
        <w:rPr>
          <w:rFonts w:asciiTheme="majorBidi" w:hAnsiTheme="majorBidi" w:cstheme="majorBidi"/>
          <w:sz w:val="24"/>
          <w:szCs w:val="24"/>
        </w:rPr>
        <w:t>mL</w:t>
      </w:r>
      <w:r w:rsidR="0018302C" w:rsidRPr="00D34491">
        <w:rPr>
          <w:rFonts w:asciiTheme="majorBidi" w:hAnsiTheme="majorBidi" w:cstheme="majorBidi"/>
          <w:sz w:val="24"/>
          <w:szCs w:val="24"/>
        </w:rPr>
        <w:t xml:space="preserve"> of </w:t>
      </w:r>
      <w:r w:rsidR="0018302C">
        <w:rPr>
          <w:rFonts w:asciiTheme="majorBidi" w:hAnsiTheme="majorBidi" w:cstheme="majorBidi"/>
          <w:sz w:val="24"/>
          <w:szCs w:val="24"/>
        </w:rPr>
        <w:t>r</w:t>
      </w:r>
      <w:r w:rsidR="0018302C" w:rsidRPr="00D34491">
        <w:rPr>
          <w:rFonts w:asciiTheme="majorBidi" w:hAnsiTheme="majorBidi" w:cstheme="majorBidi"/>
          <w:sz w:val="24"/>
          <w:szCs w:val="24"/>
        </w:rPr>
        <w:t xml:space="preserve">PF4 </w:t>
      </w:r>
      <w:r w:rsidR="00C0578C">
        <w:rPr>
          <w:rFonts w:asciiTheme="majorBidi" w:hAnsiTheme="majorBidi" w:cstheme="majorBidi"/>
          <w:sz w:val="24"/>
          <w:szCs w:val="24"/>
        </w:rPr>
        <w:t xml:space="preserve">was subjected to </w:t>
      </w:r>
      <w:r w:rsidR="0018302C" w:rsidRPr="00D34491">
        <w:rPr>
          <w:rFonts w:asciiTheme="majorBidi" w:hAnsiTheme="majorBidi" w:cstheme="majorBidi"/>
          <w:sz w:val="24"/>
          <w:szCs w:val="24"/>
        </w:rPr>
        <w:t>DLS measurements.</w:t>
      </w:r>
      <w:r w:rsidR="0018302C">
        <w:rPr>
          <w:rFonts w:asciiTheme="majorBidi" w:hAnsiTheme="majorBidi" w:cstheme="majorBidi"/>
          <w:sz w:val="24"/>
          <w:szCs w:val="24"/>
        </w:rPr>
        <w:t xml:space="preserve"> </w:t>
      </w:r>
      <w:r w:rsidR="00C0578C">
        <w:rPr>
          <w:rFonts w:asciiTheme="majorBidi" w:hAnsiTheme="majorBidi" w:cstheme="majorBidi"/>
          <w:sz w:val="24"/>
          <w:szCs w:val="24"/>
        </w:rPr>
        <w:t xml:space="preserve">Only </w:t>
      </w:r>
      <w:r w:rsidR="00D411A1">
        <w:rPr>
          <w:rFonts w:asciiTheme="majorBidi" w:hAnsiTheme="majorBidi" w:cstheme="majorBidi"/>
          <w:sz w:val="24"/>
          <w:szCs w:val="24"/>
        </w:rPr>
        <w:t>C and D</w:t>
      </w:r>
      <w:r w:rsidR="00C0578C">
        <w:rPr>
          <w:rFonts w:asciiTheme="majorBidi" w:hAnsiTheme="majorBidi" w:cstheme="majorBidi"/>
          <w:sz w:val="24"/>
          <w:szCs w:val="24"/>
        </w:rPr>
        <w:t xml:space="preserve"> conditions</w:t>
      </w:r>
      <w:r w:rsidR="0063566A">
        <w:rPr>
          <w:rFonts w:asciiTheme="majorBidi" w:hAnsiTheme="majorBidi" w:cstheme="majorBidi"/>
          <w:sz w:val="24"/>
          <w:szCs w:val="24"/>
        </w:rPr>
        <w:t xml:space="preserve"> were</w:t>
      </w:r>
      <w:r w:rsidR="00D411A1">
        <w:rPr>
          <w:rFonts w:asciiTheme="majorBidi" w:hAnsiTheme="majorBidi" w:cstheme="majorBidi"/>
          <w:sz w:val="24"/>
          <w:szCs w:val="24"/>
        </w:rPr>
        <w:t xml:space="preserve"> </w:t>
      </w:r>
      <w:r w:rsidR="0018302C" w:rsidRPr="00D34491">
        <w:rPr>
          <w:rFonts w:asciiTheme="majorBidi" w:hAnsiTheme="majorBidi" w:cstheme="majorBidi"/>
          <w:sz w:val="24"/>
          <w:szCs w:val="24"/>
        </w:rPr>
        <w:t xml:space="preserve">supplemented </w:t>
      </w:r>
      <w:r w:rsidR="0018302C">
        <w:rPr>
          <w:rFonts w:asciiTheme="majorBidi" w:hAnsiTheme="majorBidi" w:cstheme="majorBidi"/>
          <w:sz w:val="24"/>
          <w:szCs w:val="24"/>
        </w:rPr>
        <w:t xml:space="preserve">with </w:t>
      </w:r>
      <w:r w:rsidR="00C0578C">
        <w:rPr>
          <w:rFonts w:asciiTheme="majorBidi" w:hAnsiTheme="majorBidi" w:cstheme="majorBidi"/>
          <w:sz w:val="24"/>
          <w:szCs w:val="24"/>
        </w:rPr>
        <w:t>20 units/</w:t>
      </w:r>
      <w:r w:rsidR="009761A1">
        <w:rPr>
          <w:rFonts w:asciiTheme="majorBidi" w:hAnsiTheme="majorBidi" w:cstheme="majorBidi"/>
          <w:sz w:val="24"/>
          <w:szCs w:val="24"/>
        </w:rPr>
        <w:t>mL</w:t>
      </w:r>
      <w:r w:rsidR="00C0578C">
        <w:rPr>
          <w:rFonts w:asciiTheme="majorBidi" w:hAnsiTheme="majorBidi" w:cstheme="majorBidi"/>
          <w:sz w:val="24"/>
          <w:szCs w:val="24"/>
        </w:rPr>
        <w:t xml:space="preserve"> of UFH. All the conditions were </w:t>
      </w:r>
      <w:r w:rsidR="0018302C" w:rsidRPr="00D34491">
        <w:rPr>
          <w:rFonts w:asciiTheme="majorBidi" w:hAnsiTheme="majorBidi" w:cstheme="majorBidi"/>
          <w:sz w:val="24"/>
          <w:szCs w:val="24"/>
        </w:rPr>
        <w:t xml:space="preserve">incubated for 2 </w:t>
      </w:r>
      <w:r w:rsidR="009761A1">
        <w:rPr>
          <w:rFonts w:asciiTheme="majorBidi" w:hAnsiTheme="majorBidi" w:cstheme="majorBidi"/>
          <w:sz w:val="24"/>
          <w:szCs w:val="24"/>
        </w:rPr>
        <w:t>h</w:t>
      </w:r>
      <w:r w:rsidR="00C0578C">
        <w:rPr>
          <w:rFonts w:asciiTheme="majorBidi" w:hAnsiTheme="majorBidi" w:cstheme="majorBidi"/>
          <w:sz w:val="24"/>
          <w:szCs w:val="24"/>
        </w:rPr>
        <w:t xml:space="preserve"> at 25 °C. </w:t>
      </w:r>
      <w:r w:rsidR="008558FD">
        <w:rPr>
          <w:rFonts w:asciiTheme="majorBidi" w:hAnsiTheme="majorBidi" w:cstheme="majorBidi"/>
          <w:sz w:val="24"/>
          <w:szCs w:val="24"/>
        </w:rPr>
        <w:t xml:space="preserve"> Approximately 100 nm of large complexes </w:t>
      </w:r>
      <w:r w:rsidR="00190528">
        <w:rPr>
          <w:rFonts w:asciiTheme="majorBidi" w:hAnsiTheme="majorBidi" w:cstheme="majorBidi"/>
          <w:sz w:val="24"/>
          <w:szCs w:val="24"/>
        </w:rPr>
        <w:t xml:space="preserve">formations </w:t>
      </w:r>
      <w:r w:rsidR="008558FD">
        <w:rPr>
          <w:rFonts w:asciiTheme="majorBidi" w:hAnsiTheme="majorBidi" w:cstheme="majorBidi"/>
          <w:sz w:val="24"/>
          <w:szCs w:val="24"/>
        </w:rPr>
        <w:t>were induced between UFH and rPF4 tetramers.</w:t>
      </w:r>
    </w:p>
    <w:p w:rsidR="0018302C" w:rsidRPr="008558FD" w:rsidRDefault="0018302C" w:rsidP="008558FD">
      <w:bookmarkStart w:id="0" w:name="_GoBack"/>
      <w:bookmarkEnd w:id="0"/>
    </w:p>
    <w:sectPr w:rsidR="0018302C" w:rsidRPr="00855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B77"/>
    <w:rsid w:val="0018302C"/>
    <w:rsid w:val="00190528"/>
    <w:rsid w:val="002110CE"/>
    <w:rsid w:val="003566C1"/>
    <w:rsid w:val="004749DA"/>
    <w:rsid w:val="00530E61"/>
    <w:rsid w:val="00534E17"/>
    <w:rsid w:val="005408F0"/>
    <w:rsid w:val="005B3454"/>
    <w:rsid w:val="0063566A"/>
    <w:rsid w:val="006F1B77"/>
    <w:rsid w:val="007F1D34"/>
    <w:rsid w:val="008558FD"/>
    <w:rsid w:val="008D68CC"/>
    <w:rsid w:val="00900DD0"/>
    <w:rsid w:val="009761A1"/>
    <w:rsid w:val="009A7F7B"/>
    <w:rsid w:val="00A04F64"/>
    <w:rsid w:val="00AE45F4"/>
    <w:rsid w:val="00B633D8"/>
    <w:rsid w:val="00B72EB0"/>
    <w:rsid w:val="00BA1694"/>
    <w:rsid w:val="00C0578C"/>
    <w:rsid w:val="00CE18F4"/>
    <w:rsid w:val="00D411A1"/>
    <w:rsid w:val="00E228A1"/>
    <w:rsid w:val="00E963FB"/>
    <w:rsid w:val="00F37F31"/>
    <w:rsid w:val="00F6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8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 ataei</dc:creator>
  <cp:keywords/>
  <dc:description/>
  <cp:lastModifiedBy>Rez</cp:lastModifiedBy>
  <cp:revision>13</cp:revision>
  <dcterms:created xsi:type="dcterms:W3CDTF">2020-03-28T18:39:00Z</dcterms:created>
  <dcterms:modified xsi:type="dcterms:W3CDTF">2020-04-29T04:45:00Z</dcterms:modified>
</cp:coreProperties>
</file>