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E" w:rsidRDefault="00FE398E" w:rsidP="00FE398E">
      <w:pPr>
        <w:rPr>
          <w:rFonts w:ascii="Times" w:hAnsi="Times"/>
          <w:b/>
        </w:rPr>
      </w:pPr>
      <w:proofErr w:type="gramStart"/>
      <w:r w:rsidRPr="00F224D9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2 </w:t>
      </w:r>
      <w:r w:rsidRPr="00F224D9">
        <w:rPr>
          <w:rFonts w:ascii="Times" w:hAnsi="Times"/>
          <w:b/>
        </w:rPr>
        <w:t>Table.</w:t>
      </w:r>
      <w:proofErr w:type="gramEnd"/>
      <w:r w:rsidRPr="00F224D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Percentage of respondents across options for five </w:t>
      </w:r>
      <w:proofErr w:type="gramStart"/>
      <w:r>
        <w:rPr>
          <w:rFonts w:ascii="Times" w:hAnsi="Times"/>
          <w:b/>
        </w:rPr>
        <w:t>freedom</w:t>
      </w:r>
      <w:proofErr w:type="gramEnd"/>
      <w:r>
        <w:rPr>
          <w:rFonts w:ascii="Times" w:hAnsi="Times"/>
          <w:b/>
        </w:rPr>
        <w:t xml:space="preserve"> of speech statements for Democrats, Republicans, and Independents in the United States</w:t>
      </w:r>
    </w:p>
    <w:p w:rsidR="00FE398E" w:rsidRDefault="00FE398E" w:rsidP="00FE398E">
      <w:pPr>
        <w:rPr>
          <w:rFonts w:ascii="Times" w:hAnsi="Times" w:cs="Calibri Bold Italic"/>
        </w:rPr>
      </w:pPr>
    </w:p>
    <w:tbl>
      <w:tblPr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300"/>
        <w:gridCol w:w="1300"/>
        <w:gridCol w:w="1300"/>
        <w:gridCol w:w="1300"/>
        <w:gridCol w:w="1300"/>
      </w:tblGrid>
      <w:tr w:rsidR="00FE398E" w:rsidRPr="00A61D1F" w:rsidTr="00044B0E">
        <w:trPr>
          <w:trHeight w:val="863"/>
        </w:trPr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98E" w:rsidRPr="00A61D1F" w:rsidRDefault="00FE398E" w:rsidP="00044B0E">
            <w:pPr>
              <w:jc w:val="center"/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Call for violent protests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98E" w:rsidRPr="00A61D1F" w:rsidRDefault="00FE398E" w:rsidP="00044B0E">
            <w:pPr>
              <w:jc w:val="center"/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Criticize the government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98E" w:rsidRPr="00A61D1F" w:rsidRDefault="00FE398E" w:rsidP="00044B0E">
            <w:pPr>
              <w:jc w:val="center"/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Offensive to minority groups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98E" w:rsidRPr="00A61D1F" w:rsidRDefault="00FE398E" w:rsidP="00044B0E">
            <w:pPr>
              <w:jc w:val="center"/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Offensive to your religion and beliefs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98E" w:rsidRPr="00A61D1F" w:rsidRDefault="00FE398E" w:rsidP="00044B0E">
            <w:pPr>
              <w:jc w:val="center"/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Sexually explicit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  <w:t>U.S. Democrats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sz w:val="18"/>
                <w:szCs w:val="18"/>
              </w:rPr>
            </w:pP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People should be able to say these things publically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00000"/>
                <w:sz w:val="18"/>
                <w:szCs w:val="18"/>
              </w:rPr>
            </w:pPr>
            <w:r w:rsidRPr="00A61D1F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92.1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63.6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73.5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51.5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Government should be able to prevent people from saying these things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49.8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30.2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41.2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4.8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Refused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2.4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  <w:t>U.S. Republicans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People should be able to say these things publically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00000"/>
                <w:sz w:val="18"/>
                <w:szCs w:val="18"/>
              </w:rPr>
            </w:pPr>
            <w:r w:rsidRPr="00A61D1F">
              <w:rPr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95.8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79.0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83.9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55.9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Government should be able to prevent people from saying these things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45.8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39.2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00000"/>
                <w:sz w:val="18"/>
                <w:szCs w:val="18"/>
              </w:rPr>
            </w:pPr>
            <w:r w:rsidRPr="00A61D1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2.8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Refused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2.1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  <w:t>U.S. Independents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sz w:val="18"/>
                <w:szCs w:val="18"/>
              </w:rPr>
            </w:pP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People should be able to say these things publically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00000"/>
                <w:sz w:val="18"/>
                <w:szCs w:val="18"/>
              </w:rPr>
            </w:pPr>
            <w:r w:rsidRPr="00A61D1F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98.6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74.5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84.1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55.3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Government should be able to prevent people from saying these things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52.6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40.8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Don't know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00000"/>
                <w:sz w:val="18"/>
                <w:szCs w:val="18"/>
              </w:rPr>
            </w:pPr>
            <w:r w:rsidRPr="00A61D1F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2.7</w:t>
            </w:r>
          </w:p>
        </w:tc>
      </w:tr>
      <w:tr w:rsidR="00FE398E" w:rsidRPr="00A61D1F" w:rsidTr="00044B0E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rPr>
                <w:rFonts w:ascii="Times Roman" w:hAnsi="Times Roman" w:cs="Calibri"/>
                <w:color w:val="000000"/>
                <w:sz w:val="18"/>
                <w:szCs w:val="18"/>
              </w:rPr>
            </w:pPr>
            <w:r w:rsidRPr="00A61D1F">
              <w:rPr>
                <w:rFonts w:ascii="Times Roman" w:hAnsi="Times Roman" w:cs="Calibri"/>
                <w:color w:val="000000"/>
                <w:sz w:val="18"/>
                <w:szCs w:val="18"/>
              </w:rPr>
              <w:t>Refused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98E" w:rsidRPr="00A61D1F" w:rsidRDefault="00FE398E" w:rsidP="00044B0E">
            <w:pPr>
              <w:jc w:val="center"/>
              <w:rPr>
                <w:color w:val="010205"/>
                <w:sz w:val="18"/>
                <w:szCs w:val="18"/>
              </w:rPr>
            </w:pPr>
            <w:r w:rsidRPr="00A61D1F">
              <w:rPr>
                <w:color w:val="010205"/>
                <w:sz w:val="18"/>
                <w:szCs w:val="18"/>
              </w:rPr>
              <w:t>1.1</w:t>
            </w:r>
          </w:p>
        </w:tc>
      </w:tr>
    </w:tbl>
    <w:p w:rsidR="00FE398E" w:rsidRDefault="00FE398E" w:rsidP="00FE398E">
      <w:pPr>
        <w:pStyle w:val="Footer"/>
        <w:rPr>
          <w:rFonts w:ascii="Times" w:hAnsi="Times"/>
        </w:rPr>
      </w:pPr>
    </w:p>
    <w:p w:rsidR="00FE398E" w:rsidRDefault="00FE398E" w:rsidP="00FE398E">
      <w:pPr>
        <w:pStyle w:val="Footer"/>
        <w:rPr>
          <w:rFonts w:ascii="Times" w:hAnsi="Times" w:cs="Calibri Bold Italic"/>
        </w:rPr>
      </w:pPr>
      <w:r w:rsidRPr="00141029">
        <w:rPr>
          <w:rFonts w:ascii="Times" w:hAnsi="Times"/>
        </w:rPr>
        <w:t xml:space="preserve">Source: </w:t>
      </w:r>
      <w:r w:rsidRPr="00141029">
        <w:rPr>
          <w:rFonts w:ascii="Times" w:hAnsi="Times" w:cs="Calibri Bold Italic"/>
        </w:rPr>
        <w:t>Pew Research Center</w:t>
      </w:r>
      <w:r>
        <w:rPr>
          <w:rFonts w:ascii="Times" w:hAnsi="Times" w:cs="Calibri Bold Italic"/>
        </w:rPr>
        <w:t xml:space="preserve">’s Global Attitudes Spring </w:t>
      </w:r>
      <w:r w:rsidRPr="00141029">
        <w:rPr>
          <w:rFonts w:ascii="Times" w:hAnsi="Times" w:cs="Calibri Bold Italic"/>
        </w:rPr>
        <w:t>2015</w:t>
      </w:r>
      <w:r>
        <w:rPr>
          <w:rFonts w:ascii="Times" w:hAnsi="Times" w:cs="Calibri Bold Italic"/>
        </w:rPr>
        <w:t xml:space="preserve"> Survey Data</w:t>
      </w:r>
    </w:p>
    <w:p w:rsidR="00FE398E" w:rsidRDefault="00FE398E" w:rsidP="00FE398E">
      <w:pPr>
        <w:pStyle w:val="Footer"/>
        <w:rPr>
          <w:rFonts w:ascii="Times" w:hAnsi="Times" w:cs="Calibri Bold Italic"/>
        </w:rPr>
      </w:pPr>
    </w:p>
    <w:p w:rsidR="009C762D" w:rsidRPr="00FE398E" w:rsidRDefault="009C762D" w:rsidP="00FE398E">
      <w:bookmarkStart w:id="0" w:name="_GoBack"/>
      <w:bookmarkEnd w:id="0"/>
    </w:p>
    <w:sectPr w:rsidR="009C762D" w:rsidRPr="00FE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Bold Italic">
    <w:panose1 w:val="020F07020304040A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941"/>
    <w:multiLevelType w:val="hybridMultilevel"/>
    <w:tmpl w:val="9F0E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3986"/>
    <w:multiLevelType w:val="hybridMultilevel"/>
    <w:tmpl w:val="2F1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52E"/>
    <w:multiLevelType w:val="hybridMultilevel"/>
    <w:tmpl w:val="53CE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E2872"/>
    <w:multiLevelType w:val="hybridMultilevel"/>
    <w:tmpl w:val="C01C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20"/>
    <w:rsid w:val="007C5EAE"/>
    <w:rsid w:val="009C762D"/>
    <w:rsid w:val="00AE5220"/>
    <w:rsid w:val="00F24B28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522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52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22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522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52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22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2020-04-13T08:43:00Z</dcterms:created>
  <dcterms:modified xsi:type="dcterms:W3CDTF">2020-04-13T08:43:00Z</dcterms:modified>
</cp:coreProperties>
</file>