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C8" w:rsidRPr="00383E69" w:rsidRDefault="007809C8" w:rsidP="007809C8">
      <w:pPr>
        <w:jc w:val="both"/>
        <w:rPr>
          <w:rFonts w:ascii="Times New Roman" w:hAnsi="Times New Roman"/>
          <w:b/>
          <w:lang w:val="en-GB"/>
        </w:rPr>
      </w:pPr>
      <w:r>
        <w:rPr>
          <w:rFonts w:ascii="Times New Roman" w:hAnsi="Times New Roman"/>
          <w:b/>
          <w:lang w:val="en-GB"/>
        </w:rPr>
        <w:t>S2 File</w:t>
      </w:r>
      <w:r w:rsidRPr="00383E69">
        <w:rPr>
          <w:rFonts w:ascii="Times New Roman" w:hAnsi="Times New Roman"/>
          <w:b/>
          <w:lang w:val="en-GB"/>
        </w:rPr>
        <w:t>. Codes for statistical analyses</w:t>
      </w:r>
      <w:r>
        <w:rPr>
          <w:rFonts w:ascii="Times New Roman" w:hAnsi="Times New Roman"/>
          <w:b/>
          <w:lang w:val="en-GB"/>
        </w:rPr>
        <w:t>.</w:t>
      </w:r>
    </w:p>
    <w:p w:rsidR="007809C8" w:rsidRPr="00383E69" w:rsidRDefault="007809C8" w:rsidP="007809C8">
      <w:pPr>
        <w:contextualSpacing/>
        <w:rPr>
          <w:rFonts w:ascii="Times New Roman" w:hAnsi="Times New Roman"/>
          <w:b/>
          <w:lang w:val="en-GB"/>
        </w:rPr>
      </w:pPr>
    </w:p>
    <w:p w:rsidR="007809C8" w:rsidRPr="00383E69" w:rsidRDefault="007809C8" w:rsidP="007809C8">
      <w:pPr>
        <w:contextualSpacing/>
        <w:jc w:val="both"/>
        <w:rPr>
          <w:rFonts w:ascii="Times New Roman" w:hAnsi="Times New Roman"/>
          <w:lang w:val="en-GB"/>
        </w:rPr>
      </w:pPr>
      <w:r w:rsidRPr="00383E69">
        <w:rPr>
          <w:rFonts w:ascii="Times New Roman" w:hAnsi="Times New Roman"/>
          <w:lang w:val="en-GB"/>
        </w:rPr>
        <w:t>Data were analysed by ANOVA using the MIXED procedure of SAS 9.3.</w:t>
      </w:r>
    </w:p>
    <w:p w:rsidR="007809C8" w:rsidRPr="00383E69" w:rsidRDefault="007809C8" w:rsidP="007809C8">
      <w:pPr>
        <w:contextualSpacing/>
        <w:jc w:val="both"/>
        <w:rPr>
          <w:rFonts w:ascii="Times New Roman" w:hAnsi="Times New Roman"/>
          <w:lang w:val="en-GB"/>
        </w:rPr>
      </w:pPr>
    </w:p>
    <w:p w:rsidR="007809C8" w:rsidRPr="00383E69" w:rsidRDefault="007809C8" w:rsidP="007809C8">
      <w:pPr>
        <w:pStyle w:val="Paragraphedeliste"/>
        <w:numPr>
          <w:ilvl w:val="0"/>
          <w:numId w:val="1"/>
        </w:numPr>
        <w:ind w:left="426"/>
        <w:jc w:val="both"/>
        <w:rPr>
          <w:rFonts w:ascii="Times New Roman" w:hAnsi="Times New Roman"/>
          <w:color w:val="000000" w:themeColor="text1"/>
          <w:lang w:val="en-GB"/>
        </w:rPr>
      </w:pPr>
      <w:r w:rsidRPr="00383E69">
        <w:rPr>
          <w:rFonts w:ascii="Times New Roman" w:hAnsi="Times New Roman"/>
          <w:lang w:val="en-GB"/>
        </w:rPr>
        <w:t xml:space="preserve">Code for </w:t>
      </w:r>
      <w:r w:rsidRPr="00383E69">
        <w:rPr>
          <w:rFonts w:ascii="Times New Roman" w:hAnsi="Times New Roman"/>
          <w:color w:val="000000" w:themeColor="text1"/>
          <w:lang w:val="en-GB"/>
        </w:rPr>
        <w:t>total and empty body weights and composition, body condition score, adipocyte measurements, POPs amounts intake or excreted through faeces or wool, and POPs burdens of empty body and individual tissues analysed separately for day 0 and day +57 (example of total body weight: BW):</w:t>
      </w:r>
    </w:p>
    <w:p w:rsidR="007809C8" w:rsidRPr="00383E69" w:rsidRDefault="007809C8" w:rsidP="007809C8">
      <w:pPr>
        <w:ind w:left="66"/>
        <w:jc w:val="both"/>
        <w:rPr>
          <w:rFonts w:ascii="Times New Roman" w:hAnsi="Times New Roman"/>
          <w:color w:val="000000" w:themeColor="text1"/>
          <w:lang w:val="en-GB"/>
        </w:rPr>
      </w:pPr>
    </w:p>
    <w:p w:rsidR="007809C8" w:rsidRPr="00383E69" w:rsidRDefault="007809C8" w:rsidP="007809C8">
      <w:pPr>
        <w:ind w:left="66"/>
        <w:jc w:val="both"/>
        <w:rPr>
          <w:rFonts w:ascii="Times New Roman" w:hAnsi="Times New Roman"/>
          <w:color w:val="000000" w:themeColor="text1"/>
          <w:lang w:val="en-GB"/>
        </w:rPr>
      </w:pPr>
      <w:proofErr w:type="spellStart"/>
      <w:proofErr w:type="gramStart"/>
      <w:r w:rsidRPr="00383E69">
        <w:rPr>
          <w:rFonts w:ascii="Times New Roman" w:hAnsi="Times New Roman"/>
          <w:color w:val="000000" w:themeColor="text1"/>
          <w:lang w:val="en-GB"/>
        </w:rPr>
        <w:t>proc</w:t>
      </w:r>
      <w:proofErr w:type="spellEnd"/>
      <w:proofErr w:type="gramEnd"/>
      <w:r w:rsidRPr="00383E69">
        <w:rPr>
          <w:rFonts w:ascii="Times New Roman" w:hAnsi="Times New Roman"/>
          <w:color w:val="000000" w:themeColor="text1"/>
          <w:lang w:val="en-GB"/>
        </w:rPr>
        <w:t xml:space="preserve"> mixed ratio </w:t>
      </w:r>
      <w:proofErr w:type="spellStart"/>
      <w:r w:rsidRPr="00383E69">
        <w:rPr>
          <w:rFonts w:ascii="Times New Roman" w:hAnsi="Times New Roman"/>
          <w:color w:val="000000" w:themeColor="text1"/>
          <w:lang w:val="en-GB"/>
        </w:rPr>
        <w:t>covtest</w:t>
      </w:r>
      <w:proofErr w:type="spellEnd"/>
      <w:r w:rsidRPr="00383E69">
        <w:rPr>
          <w:rFonts w:ascii="Times New Roman" w:hAnsi="Times New Roman"/>
          <w:color w:val="000000" w:themeColor="text1"/>
          <w:lang w:val="en-GB"/>
        </w:rPr>
        <w:t xml:space="preserve"> ;</w:t>
      </w:r>
    </w:p>
    <w:p w:rsidR="007809C8" w:rsidRPr="00383E69" w:rsidRDefault="007809C8" w:rsidP="007809C8">
      <w:pPr>
        <w:ind w:left="66"/>
        <w:jc w:val="both"/>
        <w:rPr>
          <w:rFonts w:ascii="Times New Roman" w:hAnsi="Times New Roman"/>
          <w:color w:val="000000" w:themeColor="text1"/>
          <w:lang w:val="en-GB"/>
        </w:rPr>
      </w:pPr>
      <w:proofErr w:type="gramStart"/>
      <w:r w:rsidRPr="00383E69">
        <w:rPr>
          <w:rFonts w:ascii="Times New Roman" w:hAnsi="Times New Roman"/>
          <w:color w:val="000000" w:themeColor="text1"/>
          <w:lang w:val="en-GB"/>
        </w:rPr>
        <w:t>class</w:t>
      </w:r>
      <w:proofErr w:type="gramEnd"/>
      <w:r w:rsidRPr="00383E69">
        <w:rPr>
          <w:rFonts w:ascii="Times New Roman" w:hAnsi="Times New Roman"/>
          <w:color w:val="000000" w:themeColor="text1"/>
          <w:lang w:val="en-GB"/>
        </w:rPr>
        <w:t xml:space="preserve"> ewe treatment;</w:t>
      </w:r>
    </w:p>
    <w:p w:rsidR="007809C8" w:rsidRPr="00383E69" w:rsidRDefault="007809C8" w:rsidP="007809C8">
      <w:pPr>
        <w:ind w:left="66"/>
        <w:jc w:val="both"/>
        <w:rPr>
          <w:rFonts w:ascii="Times New Roman" w:hAnsi="Times New Roman"/>
          <w:color w:val="000000" w:themeColor="text1"/>
          <w:lang w:val="en-GB"/>
        </w:rPr>
      </w:pPr>
      <w:proofErr w:type="gramStart"/>
      <w:r w:rsidRPr="00383E69">
        <w:rPr>
          <w:rFonts w:ascii="Times New Roman" w:hAnsi="Times New Roman"/>
          <w:color w:val="000000" w:themeColor="text1"/>
          <w:lang w:val="en-GB"/>
        </w:rPr>
        <w:t>model</w:t>
      </w:r>
      <w:proofErr w:type="gramEnd"/>
      <w:r w:rsidRPr="00383E69">
        <w:rPr>
          <w:rFonts w:ascii="Times New Roman" w:hAnsi="Times New Roman"/>
          <w:color w:val="000000" w:themeColor="text1"/>
          <w:lang w:val="en-GB"/>
        </w:rPr>
        <w:t xml:space="preserve"> </w:t>
      </w:r>
      <w:r>
        <w:rPr>
          <w:rFonts w:ascii="Times New Roman" w:hAnsi="Times New Roman"/>
          <w:color w:val="000000" w:themeColor="text1"/>
          <w:lang w:val="en-GB"/>
        </w:rPr>
        <w:t>BW</w:t>
      </w:r>
      <w:r w:rsidRPr="00383E69">
        <w:rPr>
          <w:rFonts w:ascii="Times New Roman" w:hAnsi="Times New Roman"/>
          <w:color w:val="000000" w:themeColor="text1"/>
          <w:lang w:val="en-GB"/>
        </w:rPr>
        <w:t xml:space="preserve"> = treatment / DDFM=</w:t>
      </w:r>
      <w:proofErr w:type="spellStart"/>
      <w:r w:rsidRPr="00383E69">
        <w:rPr>
          <w:rFonts w:ascii="Times New Roman" w:hAnsi="Times New Roman"/>
          <w:color w:val="000000" w:themeColor="text1"/>
          <w:lang w:val="en-GB"/>
        </w:rPr>
        <w:t>KenwardRoger</w:t>
      </w:r>
      <w:proofErr w:type="spellEnd"/>
      <w:r w:rsidRPr="00383E69">
        <w:rPr>
          <w:rFonts w:ascii="Times New Roman" w:hAnsi="Times New Roman"/>
          <w:color w:val="000000" w:themeColor="text1"/>
          <w:lang w:val="en-GB"/>
        </w:rPr>
        <w:t xml:space="preserve"> </w:t>
      </w:r>
      <w:proofErr w:type="spellStart"/>
      <w:r w:rsidRPr="00383E69">
        <w:rPr>
          <w:rFonts w:ascii="Times New Roman" w:hAnsi="Times New Roman"/>
          <w:color w:val="000000" w:themeColor="text1"/>
          <w:lang w:val="en-GB"/>
        </w:rPr>
        <w:t>outp</w:t>
      </w:r>
      <w:proofErr w:type="spellEnd"/>
      <w:r w:rsidRPr="00383E69">
        <w:rPr>
          <w:rFonts w:ascii="Times New Roman" w:hAnsi="Times New Roman"/>
          <w:color w:val="000000" w:themeColor="text1"/>
          <w:lang w:val="en-GB"/>
        </w:rPr>
        <w:t>=</w:t>
      </w:r>
      <w:proofErr w:type="spellStart"/>
      <w:r w:rsidRPr="00383E69">
        <w:rPr>
          <w:rFonts w:ascii="Times New Roman" w:hAnsi="Times New Roman"/>
          <w:color w:val="000000" w:themeColor="text1"/>
          <w:lang w:val="en-GB"/>
        </w:rPr>
        <w:t>residy</w:t>
      </w:r>
      <w:proofErr w:type="spellEnd"/>
      <w:r w:rsidRPr="00383E69">
        <w:rPr>
          <w:rFonts w:ascii="Times New Roman" w:hAnsi="Times New Roman"/>
          <w:color w:val="000000" w:themeColor="text1"/>
          <w:lang w:val="en-GB"/>
        </w:rPr>
        <w:t xml:space="preserve"> residual ;</w:t>
      </w:r>
    </w:p>
    <w:p w:rsidR="007809C8" w:rsidRPr="00383E69" w:rsidRDefault="007809C8" w:rsidP="007809C8">
      <w:pPr>
        <w:ind w:left="66"/>
        <w:jc w:val="both"/>
        <w:rPr>
          <w:rFonts w:ascii="Times New Roman" w:hAnsi="Times New Roman"/>
          <w:color w:val="000000" w:themeColor="text1"/>
          <w:lang w:val="en-GB"/>
        </w:rPr>
      </w:pPr>
      <w:proofErr w:type="gramStart"/>
      <w:r w:rsidRPr="00383E69">
        <w:rPr>
          <w:rFonts w:ascii="Times New Roman" w:hAnsi="Times New Roman"/>
          <w:color w:val="000000" w:themeColor="text1"/>
          <w:lang w:val="en-GB"/>
        </w:rPr>
        <w:t>random</w:t>
      </w:r>
      <w:proofErr w:type="gramEnd"/>
      <w:r w:rsidRPr="00383E69">
        <w:rPr>
          <w:rFonts w:ascii="Times New Roman" w:hAnsi="Times New Roman"/>
          <w:color w:val="000000" w:themeColor="text1"/>
          <w:lang w:val="en-GB"/>
        </w:rPr>
        <w:t xml:space="preserve"> ewe ;</w:t>
      </w:r>
    </w:p>
    <w:p w:rsidR="007809C8" w:rsidRPr="00383E69" w:rsidRDefault="007809C8" w:rsidP="007809C8">
      <w:pPr>
        <w:ind w:left="66"/>
        <w:jc w:val="both"/>
        <w:rPr>
          <w:rFonts w:ascii="Times New Roman" w:hAnsi="Times New Roman"/>
          <w:color w:val="000000" w:themeColor="text1"/>
          <w:lang w:val="en-GB"/>
        </w:rPr>
      </w:pPr>
      <w:proofErr w:type="spellStart"/>
      <w:proofErr w:type="gramStart"/>
      <w:r w:rsidRPr="00383E69">
        <w:rPr>
          <w:rFonts w:ascii="Times New Roman" w:hAnsi="Times New Roman"/>
          <w:color w:val="000000" w:themeColor="text1"/>
          <w:lang w:val="en-GB"/>
        </w:rPr>
        <w:t>lsmeans</w:t>
      </w:r>
      <w:proofErr w:type="spellEnd"/>
      <w:proofErr w:type="gramEnd"/>
      <w:r w:rsidRPr="00383E69">
        <w:rPr>
          <w:rFonts w:ascii="Times New Roman" w:hAnsi="Times New Roman"/>
          <w:color w:val="000000" w:themeColor="text1"/>
          <w:lang w:val="en-GB"/>
        </w:rPr>
        <w:t xml:space="preserve"> treatment / </w:t>
      </w:r>
      <w:proofErr w:type="spellStart"/>
      <w:r w:rsidRPr="00383E69">
        <w:rPr>
          <w:rFonts w:ascii="Times New Roman" w:hAnsi="Times New Roman"/>
          <w:color w:val="000000" w:themeColor="text1"/>
          <w:lang w:val="en-GB"/>
        </w:rPr>
        <w:t>pdiff</w:t>
      </w:r>
      <w:proofErr w:type="spellEnd"/>
      <w:r w:rsidRPr="00383E69">
        <w:rPr>
          <w:rFonts w:ascii="Times New Roman" w:hAnsi="Times New Roman"/>
          <w:color w:val="000000" w:themeColor="text1"/>
          <w:lang w:val="en-GB"/>
        </w:rPr>
        <w:t xml:space="preserve"> ;</w:t>
      </w:r>
    </w:p>
    <w:p w:rsidR="007809C8" w:rsidRPr="00383E69" w:rsidRDefault="007809C8" w:rsidP="007809C8">
      <w:pPr>
        <w:ind w:left="66"/>
        <w:jc w:val="both"/>
        <w:rPr>
          <w:rFonts w:ascii="Times New Roman" w:hAnsi="Times New Roman"/>
          <w:color w:val="000000" w:themeColor="text1"/>
          <w:lang w:val="en-GB"/>
        </w:rPr>
      </w:pPr>
    </w:p>
    <w:p w:rsidR="007809C8" w:rsidRPr="00383E69" w:rsidRDefault="007809C8" w:rsidP="007809C8">
      <w:pPr>
        <w:ind w:left="66"/>
        <w:jc w:val="both"/>
        <w:rPr>
          <w:rFonts w:ascii="Times New Roman" w:hAnsi="Times New Roman"/>
          <w:color w:val="000000" w:themeColor="text1"/>
          <w:lang w:val="en-GB"/>
        </w:rPr>
      </w:pPr>
      <w:proofErr w:type="gramStart"/>
      <w:r w:rsidRPr="00383E69">
        <w:rPr>
          <w:rFonts w:ascii="Times New Roman" w:hAnsi="Times New Roman"/>
          <w:color w:val="000000" w:themeColor="text1"/>
          <w:lang w:val="en-GB"/>
        </w:rPr>
        <w:t>run</w:t>
      </w:r>
      <w:proofErr w:type="gramEnd"/>
      <w:r w:rsidRPr="00383E69">
        <w:rPr>
          <w:rFonts w:ascii="Times New Roman" w:hAnsi="Times New Roman"/>
          <w:color w:val="000000" w:themeColor="text1"/>
          <w:lang w:val="en-GB"/>
        </w:rPr>
        <w:t>;</w:t>
      </w:r>
    </w:p>
    <w:p w:rsidR="007809C8" w:rsidRPr="00383E69" w:rsidRDefault="007809C8" w:rsidP="007809C8">
      <w:pPr>
        <w:ind w:left="66"/>
        <w:jc w:val="both"/>
        <w:rPr>
          <w:rFonts w:ascii="Times New Roman" w:hAnsi="Times New Roman"/>
          <w:color w:val="000000" w:themeColor="text1"/>
          <w:lang w:val="en-GB"/>
        </w:rPr>
      </w:pPr>
    </w:p>
    <w:p w:rsidR="007809C8" w:rsidRPr="00383E69" w:rsidRDefault="007809C8" w:rsidP="007809C8">
      <w:pPr>
        <w:pStyle w:val="Paragraphedeliste"/>
        <w:numPr>
          <w:ilvl w:val="0"/>
          <w:numId w:val="1"/>
        </w:numPr>
        <w:ind w:left="426"/>
        <w:jc w:val="both"/>
        <w:rPr>
          <w:rFonts w:ascii="Times New Roman" w:hAnsi="Times New Roman"/>
          <w:color w:val="000000" w:themeColor="text1"/>
          <w:lang w:val="en-GB"/>
        </w:rPr>
      </w:pPr>
      <w:r w:rsidRPr="00383E69">
        <w:rPr>
          <w:rFonts w:ascii="Times New Roman" w:hAnsi="Times New Roman"/>
          <w:color w:val="000000" w:themeColor="text1"/>
          <w:lang w:val="en-GB"/>
        </w:rPr>
        <w:t>Code for POPs concentrations for all body tissues measured at slaughter, and faeces and wool concentrations along the depuration period (example of TCDD concentration: [TCDD]):</w:t>
      </w:r>
    </w:p>
    <w:p w:rsidR="007809C8" w:rsidRPr="00383E69" w:rsidRDefault="007809C8" w:rsidP="007809C8">
      <w:pPr>
        <w:contextualSpacing/>
        <w:rPr>
          <w:rFonts w:ascii="Times New Roman" w:hAnsi="Times New Roman"/>
          <w:color w:val="000000" w:themeColor="text1"/>
          <w:lang w:val="en-GB"/>
        </w:rPr>
      </w:pPr>
    </w:p>
    <w:p w:rsidR="007809C8" w:rsidRPr="00383E69" w:rsidRDefault="007809C8" w:rsidP="007809C8">
      <w:pPr>
        <w:contextualSpacing/>
        <w:rPr>
          <w:rFonts w:ascii="Times New Roman" w:hAnsi="Times New Roman"/>
          <w:color w:val="000000" w:themeColor="text1"/>
          <w:lang w:val="en-GB"/>
        </w:rPr>
      </w:pPr>
      <w:proofErr w:type="spellStart"/>
      <w:proofErr w:type="gramStart"/>
      <w:r w:rsidRPr="00383E69">
        <w:rPr>
          <w:rFonts w:ascii="Times New Roman" w:hAnsi="Times New Roman"/>
          <w:color w:val="000000" w:themeColor="text1"/>
          <w:lang w:val="en-GB"/>
        </w:rPr>
        <w:t>proc</w:t>
      </w:r>
      <w:proofErr w:type="spellEnd"/>
      <w:proofErr w:type="gramEnd"/>
      <w:r w:rsidRPr="00383E69">
        <w:rPr>
          <w:rFonts w:ascii="Times New Roman" w:hAnsi="Times New Roman"/>
          <w:color w:val="000000" w:themeColor="text1"/>
          <w:lang w:val="en-GB"/>
        </w:rPr>
        <w:t xml:space="preserve"> mixed ratio </w:t>
      </w:r>
      <w:proofErr w:type="spellStart"/>
      <w:r w:rsidRPr="00383E69">
        <w:rPr>
          <w:rFonts w:ascii="Times New Roman" w:hAnsi="Times New Roman"/>
          <w:color w:val="000000" w:themeColor="text1"/>
          <w:lang w:val="en-GB"/>
        </w:rPr>
        <w:t>covtest</w:t>
      </w:r>
      <w:proofErr w:type="spellEnd"/>
      <w:r w:rsidRPr="00383E69">
        <w:rPr>
          <w:rFonts w:ascii="Times New Roman" w:hAnsi="Times New Roman"/>
          <w:color w:val="000000" w:themeColor="text1"/>
          <w:lang w:val="en-GB"/>
        </w:rPr>
        <w:t xml:space="preserve"> ;</w:t>
      </w:r>
    </w:p>
    <w:p w:rsidR="007809C8" w:rsidRPr="00383E69" w:rsidRDefault="007809C8" w:rsidP="007809C8">
      <w:pPr>
        <w:contextualSpacing/>
        <w:rPr>
          <w:rFonts w:ascii="Times New Roman" w:hAnsi="Times New Roman"/>
          <w:color w:val="000000" w:themeColor="text1"/>
          <w:lang w:val="en-GB"/>
        </w:rPr>
      </w:pPr>
      <w:proofErr w:type="gramStart"/>
      <w:r w:rsidRPr="00383E69">
        <w:rPr>
          <w:rFonts w:ascii="Times New Roman" w:hAnsi="Times New Roman"/>
          <w:color w:val="000000" w:themeColor="text1"/>
          <w:lang w:val="en-GB"/>
        </w:rPr>
        <w:t>class</w:t>
      </w:r>
      <w:proofErr w:type="gramEnd"/>
      <w:r w:rsidRPr="00383E69">
        <w:rPr>
          <w:rFonts w:ascii="Times New Roman" w:hAnsi="Times New Roman"/>
          <w:color w:val="000000" w:themeColor="text1"/>
          <w:lang w:val="en-GB"/>
        </w:rPr>
        <w:t xml:space="preserve"> ewe treatment compartment;</w:t>
      </w:r>
    </w:p>
    <w:p w:rsidR="007809C8" w:rsidRPr="00383E69" w:rsidRDefault="007809C8" w:rsidP="007809C8">
      <w:pPr>
        <w:contextualSpacing/>
        <w:rPr>
          <w:rFonts w:ascii="Times New Roman" w:hAnsi="Times New Roman"/>
          <w:color w:val="000000" w:themeColor="text1"/>
          <w:lang w:val="en-GB"/>
        </w:rPr>
      </w:pPr>
      <w:proofErr w:type="gramStart"/>
      <w:r w:rsidRPr="00383E69">
        <w:rPr>
          <w:rFonts w:ascii="Times New Roman" w:hAnsi="Times New Roman"/>
          <w:color w:val="000000" w:themeColor="text1"/>
          <w:lang w:val="en-GB"/>
        </w:rPr>
        <w:t>model</w:t>
      </w:r>
      <w:proofErr w:type="gramEnd"/>
      <w:r w:rsidRPr="00383E69">
        <w:rPr>
          <w:rFonts w:ascii="Times New Roman" w:hAnsi="Times New Roman"/>
          <w:color w:val="000000" w:themeColor="text1"/>
          <w:lang w:val="en-GB"/>
        </w:rPr>
        <w:t xml:space="preserve"> [TCDD] = treatment compartment treatment*compartment / DDFM=</w:t>
      </w:r>
      <w:proofErr w:type="spellStart"/>
      <w:r w:rsidRPr="00383E69">
        <w:rPr>
          <w:rFonts w:ascii="Times New Roman" w:hAnsi="Times New Roman"/>
          <w:color w:val="000000" w:themeColor="text1"/>
          <w:lang w:val="en-GB"/>
        </w:rPr>
        <w:t>KenwardRoger</w:t>
      </w:r>
      <w:proofErr w:type="spellEnd"/>
      <w:r w:rsidRPr="00383E69">
        <w:rPr>
          <w:rFonts w:ascii="Times New Roman" w:hAnsi="Times New Roman"/>
          <w:color w:val="000000" w:themeColor="text1"/>
          <w:lang w:val="en-GB"/>
        </w:rPr>
        <w:t xml:space="preserve"> </w:t>
      </w:r>
      <w:proofErr w:type="spellStart"/>
      <w:r w:rsidRPr="00383E69">
        <w:rPr>
          <w:rFonts w:ascii="Times New Roman" w:hAnsi="Times New Roman"/>
          <w:color w:val="000000" w:themeColor="text1"/>
          <w:lang w:val="en-GB"/>
        </w:rPr>
        <w:t>outp</w:t>
      </w:r>
      <w:proofErr w:type="spellEnd"/>
      <w:r w:rsidRPr="00383E69">
        <w:rPr>
          <w:rFonts w:ascii="Times New Roman" w:hAnsi="Times New Roman"/>
          <w:color w:val="000000" w:themeColor="text1"/>
          <w:lang w:val="en-GB"/>
        </w:rPr>
        <w:t>=</w:t>
      </w:r>
      <w:proofErr w:type="spellStart"/>
      <w:r w:rsidRPr="00383E69">
        <w:rPr>
          <w:rFonts w:ascii="Times New Roman" w:hAnsi="Times New Roman"/>
          <w:color w:val="000000" w:themeColor="text1"/>
          <w:lang w:val="en-GB"/>
        </w:rPr>
        <w:t>residy</w:t>
      </w:r>
      <w:proofErr w:type="spellEnd"/>
      <w:r w:rsidRPr="00383E69">
        <w:rPr>
          <w:rFonts w:ascii="Times New Roman" w:hAnsi="Times New Roman"/>
          <w:color w:val="000000" w:themeColor="text1"/>
          <w:lang w:val="en-GB"/>
        </w:rPr>
        <w:t xml:space="preserve"> residual ;</w:t>
      </w:r>
    </w:p>
    <w:p w:rsidR="007809C8" w:rsidRPr="00383E69" w:rsidRDefault="007809C8" w:rsidP="007809C8">
      <w:pPr>
        <w:contextualSpacing/>
        <w:rPr>
          <w:rFonts w:ascii="Times New Roman" w:hAnsi="Times New Roman"/>
          <w:color w:val="000000" w:themeColor="text1"/>
          <w:lang w:val="en-GB"/>
        </w:rPr>
      </w:pPr>
      <w:proofErr w:type="gramStart"/>
      <w:r w:rsidRPr="00383E69">
        <w:rPr>
          <w:rFonts w:ascii="Times New Roman" w:hAnsi="Times New Roman"/>
          <w:color w:val="000000" w:themeColor="text1"/>
          <w:lang w:val="en-GB"/>
        </w:rPr>
        <w:t>repeated</w:t>
      </w:r>
      <w:proofErr w:type="gramEnd"/>
      <w:r w:rsidRPr="00383E69">
        <w:rPr>
          <w:rFonts w:ascii="Times New Roman" w:hAnsi="Times New Roman"/>
          <w:color w:val="000000" w:themeColor="text1"/>
          <w:lang w:val="en-GB"/>
        </w:rPr>
        <w:t xml:space="preserve"> compartment / type= </w:t>
      </w:r>
      <w:proofErr w:type="spellStart"/>
      <w:r w:rsidRPr="00383E69">
        <w:rPr>
          <w:rFonts w:ascii="Times New Roman" w:hAnsi="Times New Roman"/>
          <w:color w:val="000000" w:themeColor="text1"/>
          <w:lang w:val="en-GB"/>
        </w:rPr>
        <w:t>ar</w:t>
      </w:r>
      <w:proofErr w:type="spellEnd"/>
      <w:r w:rsidRPr="00383E69">
        <w:rPr>
          <w:rFonts w:ascii="Times New Roman" w:hAnsi="Times New Roman"/>
          <w:color w:val="000000" w:themeColor="text1"/>
          <w:lang w:val="en-GB"/>
        </w:rPr>
        <w:t>(1) sub = ewe ;</w:t>
      </w:r>
    </w:p>
    <w:p w:rsidR="007809C8" w:rsidRPr="00383E69" w:rsidRDefault="007809C8" w:rsidP="007809C8">
      <w:pPr>
        <w:contextualSpacing/>
        <w:rPr>
          <w:rFonts w:ascii="Times New Roman" w:hAnsi="Times New Roman"/>
          <w:color w:val="000000" w:themeColor="text1"/>
          <w:lang w:val="en-GB"/>
        </w:rPr>
      </w:pPr>
      <w:proofErr w:type="gramStart"/>
      <w:r w:rsidRPr="00383E69">
        <w:rPr>
          <w:rFonts w:ascii="Times New Roman" w:hAnsi="Times New Roman"/>
          <w:color w:val="000000" w:themeColor="text1"/>
          <w:lang w:val="en-GB"/>
        </w:rPr>
        <w:t>random</w:t>
      </w:r>
      <w:proofErr w:type="gramEnd"/>
      <w:r w:rsidRPr="00383E69">
        <w:rPr>
          <w:rFonts w:ascii="Times New Roman" w:hAnsi="Times New Roman"/>
          <w:color w:val="000000" w:themeColor="text1"/>
          <w:lang w:val="en-GB"/>
        </w:rPr>
        <w:t xml:space="preserve"> ewe ;</w:t>
      </w:r>
    </w:p>
    <w:p w:rsidR="007809C8" w:rsidRPr="00383E69" w:rsidRDefault="007809C8" w:rsidP="007809C8">
      <w:pPr>
        <w:contextualSpacing/>
        <w:rPr>
          <w:rFonts w:ascii="Times New Roman" w:hAnsi="Times New Roman"/>
          <w:color w:val="000000" w:themeColor="text1"/>
          <w:lang w:val="en-GB"/>
        </w:rPr>
      </w:pPr>
      <w:proofErr w:type="spellStart"/>
      <w:proofErr w:type="gramStart"/>
      <w:r w:rsidRPr="00383E69">
        <w:rPr>
          <w:rFonts w:ascii="Times New Roman" w:hAnsi="Times New Roman"/>
          <w:color w:val="000000" w:themeColor="text1"/>
          <w:lang w:val="en-GB"/>
        </w:rPr>
        <w:t>lsmeans</w:t>
      </w:r>
      <w:proofErr w:type="spellEnd"/>
      <w:proofErr w:type="gramEnd"/>
      <w:r w:rsidRPr="00383E69">
        <w:rPr>
          <w:rFonts w:ascii="Times New Roman" w:hAnsi="Times New Roman"/>
          <w:color w:val="000000" w:themeColor="text1"/>
          <w:lang w:val="en-GB"/>
        </w:rPr>
        <w:t xml:space="preserve"> treatment / </w:t>
      </w:r>
      <w:proofErr w:type="spellStart"/>
      <w:r w:rsidRPr="00383E69">
        <w:rPr>
          <w:rFonts w:ascii="Times New Roman" w:hAnsi="Times New Roman"/>
          <w:color w:val="000000" w:themeColor="text1"/>
          <w:lang w:val="en-GB"/>
        </w:rPr>
        <w:t>pdiff</w:t>
      </w:r>
      <w:proofErr w:type="spellEnd"/>
      <w:r w:rsidRPr="00383E69">
        <w:rPr>
          <w:rFonts w:ascii="Times New Roman" w:hAnsi="Times New Roman"/>
          <w:color w:val="000000" w:themeColor="text1"/>
          <w:lang w:val="en-GB"/>
        </w:rPr>
        <w:t xml:space="preserve"> ;</w:t>
      </w:r>
    </w:p>
    <w:p w:rsidR="007809C8" w:rsidRPr="00383E69" w:rsidRDefault="007809C8" w:rsidP="007809C8">
      <w:pPr>
        <w:contextualSpacing/>
        <w:rPr>
          <w:rFonts w:ascii="Times New Roman" w:hAnsi="Times New Roman"/>
          <w:color w:val="000000" w:themeColor="text1"/>
          <w:lang w:val="en-GB"/>
        </w:rPr>
      </w:pPr>
      <w:proofErr w:type="spellStart"/>
      <w:proofErr w:type="gramStart"/>
      <w:r w:rsidRPr="00383E69">
        <w:rPr>
          <w:rFonts w:ascii="Times New Roman" w:hAnsi="Times New Roman"/>
          <w:color w:val="000000" w:themeColor="text1"/>
          <w:lang w:val="en-GB"/>
        </w:rPr>
        <w:t>lsmeans</w:t>
      </w:r>
      <w:proofErr w:type="spellEnd"/>
      <w:proofErr w:type="gramEnd"/>
      <w:r w:rsidRPr="00383E69">
        <w:rPr>
          <w:rFonts w:ascii="Times New Roman" w:hAnsi="Times New Roman"/>
          <w:color w:val="000000" w:themeColor="text1"/>
          <w:lang w:val="en-GB"/>
        </w:rPr>
        <w:t xml:space="preserve"> compartment / </w:t>
      </w:r>
      <w:proofErr w:type="spellStart"/>
      <w:r w:rsidRPr="00383E69">
        <w:rPr>
          <w:rFonts w:ascii="Times New Roman" w:hAnsi="Times New Roman"/>
          <w:color w:val="000000" w:themeColor="text1"/>
          <w:lang w:val="en-GB"/>
        </w:rPr>
        <w:t>pdiff</w:t>
      </w:r>
      <w:proofErr w:type="spellEnd"/>
      <w:r w:rsidRPr="00383E69">
        <w:rPr>
          <w:rFonts w:ascii="Times New Roman" w:hAnsi="Times New Roman"/>
          <w:color w:val="000000" w:themeColor="text1"/>
          <w:lang w:val="en-GB"/>
        </w:rPr>
        <w:t xml:space="preserve"> adjust = Tukey;</w:t>
      </w:r>
    </w:p>
    <w:p w:rsidR="007809C8" w:rsidRPr="00383E69" w:rsidRDefault="007809C8" w:rsidP="007809C8">
      <w:pPr>
        <w:contextualSpacing/>
        <w:rPr>
          <w:rFonts w:ascii="Times New Roman" w:hAnsi="Times New Roman"/>
          <w:color w:val="000000" w:themeColor="text1"/>
          <w:lang w:val="en-GB"/>
        </w:rPr>
      </w:pPr>
      <w:proofErr w:type="spellStart"/>
      <w:proofErr w:type="gramStart"/>
      <w:r w:rsidRPr="00383E69">
        <w:rPr>
          <w:rFonts w:ascii="Times New Roman" w:hAnsi="Times New Roman"/>
          <w:color w:val="000000" w:themeColor="text1"/>
          <w:lang w:val="en-GB"/>
        </w:rPr>
        <w:t>lsmeans</w:t>
      </w:r>
      <w:proofErr w:type="spellEnd"/>
      <w:proofErr w:type="gramEnd"/>
      <w:r w:rsidRPr="00383E69">
        <w:rPr>
          <w:rFonts w:ascii="Times New Roman" w:hAnsi="Times New Roman"/>
          <w:color w:val="000000" w:themeColor="text1"/>
          <w:lang w:val="en-GB"/>
        </w:rPr>
        <w:t xml:space="preserve"> treatment*compartment / </w:t>
      </w:r>
      <w:proofErr w:type="spellStart"/>
      <w:r w:rsidRPr="00383E69">
        <w:rPr>
          <w:rFonts w:ascii="Times New Roman" w:hAnsi="Times New Roman"/>
          <w:color w:val="000000" w:themeColor="text1"/>
          <w:lang w:val="en-GB"/>
        </w:rPr>
        <w:t>pdiff</w:t>
      </w:r>
      <w:proofErr w:type="spellEnd"/>
      <w:r w:rsidRPr="00383E69">
        <w:rPr>
          <w:rFonts w:ascii="Times New Roman" w:hAnsi="Times New Roman"/>
          <w:color w:val="000000" w:themeColor="text1"/>
          <w:lang w:val="en-GB"/>
        </w:rPr>
        <w:t xml:space="preserve"> adjust = Tukey slice=compartment;</w:t>
      </w:r>
    </w:p>
    <w:p w:rsidR="007809C8" w:rsidRPr="00383E69" w:rsidRDefault="007809C8" w:rsidP="007809C8">
      <w:pPr>
        <w:contextualSpacing/>
        <w:rPr>
          <w:rFonts w:ascii="Times New Roman" w:hAnsi="Times New Roman"/>
          <w:color w:val="000000" w:themeColor="text1"/>
          <w:lang w:val="en-GB"/>
        </w:rPr>
      </w:pPr>
    </w:p>
    <w:p w:rsidR="001B6CAE" w:rsidRPr="006660D4" w:rsidRDefault="007809C8">
      <w:pPr>
        <w:contextualSpacing/>
        <w:rPr>
          <w:rFonts w:ascii="Times New Roman" w:hAnsi="Times New Roman"/>
          <w:lang w:val="en-US"/>
        </w:rPr>
      </w:pPr>
      <w:proofErr w:type="gramStart"/>
      <w:r w:rsidRPr="00383E69">
        <w:rPr>
          <w:rFonts w:ascii="Times New Roman" w:hAnsi="Times New Roman"/>
          <w:color w:val="000000" w:themeColor="text1"/>
          <w:lang w:val="en-GB"/>
        </w:rPr>
        <w:t>run</w:t>
      </w:r>
      <w:proofErr w:type="gramEnd"/>
      <w:r w:rsidRPr="00383E69">
        <w:rPr>
          <w:rFonts w:ascii="Times New Roman" w:hAnsi="Times New Roman"/>
          <w:color w:val="000000" w:themeColor="text1"/>
          <w:lang w:val="en-GB"/>
        </w:rPr>
        <w:t>;</w:t>
      </w:r>
      <w:bookmarkStart w:id="0" w:name="_GoBack"/>
      <w:bookmarkEnd w:id="0"/>
    </w:p>
    <w:sectPr w:rsidR="001B6CAE" w:rsidRPr="0066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445D2"/>
    <w:multiLevelType w:val="hybridMultilevel"/>
    <w:tmpl w:val="1AC8B4C0"/>
    <w:lvl w:ilvl="0" w:tplc="155CA972">
      <w:start w:val="19"/>
      <w:numFmt w:val="bullet"/>
      <w:lvlText w:val="-"/>
      <w:lvlJc w:val="left"/>
      <w:pPr>
        <w:ind w:left="720" w:hanging="360"/>
      </w:pPr>
      <w:rPr>
        <w:rFonts w:ascii="Arial" w:eastAsia="Cambria"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C8"/>
    <w:rsid w:val="001B6CAE"/>
    <w:rsid w:val="006660D4"/>
    <w:rsid w:val="00780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02F4"/>
  <w15:chartTrackingRefBased/>
  <w15:docId w15:val="{EFEBDD9D-9BB5-409B-B3F4-107CE9EC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C8"/>
    <w:pPr>
      <w:jc w:val="left"/>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7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REY</dc:creator>
  <cp:keywords/>
  <dc:description/>
  <cp:lastModifiedBy>Lerch Sylvain AGROSCOPE</cp:lastModifiedBy>
  <cp:revision>2</cp:revision>
  <dcterms:created xsi:type="dcterms:W3CDTF">2019-10-07T13:31:00Z</dcterms:created>
  <dcterms:modified xsi:type="dcterms:W3CDTF">2019-10-18T15:08:00Z</dcterms:modified>
</cp:coreProperties>
</file>