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3F" w:rsidRDefault="00D1043F" w:rsidP="00D1043F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de-DE"/>
        </w:rPr>
        <w:drawing>
          <wp:inline distT="0" distB="0" distL="0" distR="0" wp14:anchorId="1FDDD3CC" wp14:editId="1C12F1C2">
            <wp:extent cx="5759116" cy="2342147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2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31"/>
                    <a:stretch/>
                  </pic:blipFill>
                  <pic:spPr bwMode="auto">
                    <a:xfrm>
                      <a:off x="0" y="0"/>
                      <a:ext cx="5760720" cy="2342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43F" w:rsidRPr="002E7DE3" w:rsidRDefault="00E3512D" w:rsidP="00D1043F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342ED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b/>
          <w:lang w:val="en-US"/>
        </w:rPr>
        <w:t xml:space="preserve">1 </w:t>
      </w:r>
      <w:r w:rsidR="00D1043F" w:rsidRPr="009342ED">
        <w:rPr>
          <w:rFonts w:ascii="Times New Roman" w:hAnsi="Times New Roman" w:cs="Times New Roman"/>
          <w:b/>
          <w:lang w:val="en-US"/>
        </w:rPr>
        <w:t>Fig</w:t>
      </w:r>
      <w:bookmarkStart w:id="0" w:name="_GoBack"/>
      <w:bookmarkEnd w:id="0"/>
      <w:r w:rsidR="00D1043F" w:rsidRPr="009342ED">
        <w:rPr>
          <w:rFonts w:ascii="Times New Roman" w:hAnsi="Times New Roman" w:cs="Times New Roman"/>
          <w:b/>
          <w:lang w:val="en-US"/>
        </w:rPr>
        <w:t xml:space="preserve">: Preparation of </w:t>
      </w:r>
      <w:r w:rsidR="00D1043F" w:rsidRPr="009342ED">
        <w:rPr>
          <w:rFonts w:ascii="Times New Roman" w:hAnsi="Times New Roman" w:cs="Times New Roman"/>
          <w:b/>
          <w:i/>
          <w:lang w:val="en-US"/>
        </w:rPr>
        <w:t>Bacillus anthracis</w:t>
      </w:r>
      <w:r w:rsidR="00D1043F" w:rsidRPr="009342ED">
        <w:rPr>
          <w:rFonts w:ascii="Times New Roman" w:hAnsi="Times New Roman" w:cs="Times New Roman"/>
          <w:b/>
          <w:lang w:val="en-US"/>
        </w:rPr>
        <w:t xml:space="preserve"> spores. </w:t>
      </w:r>
      <w:r w:rsidR="00D1043F" w:rsidRPr="009342ED">
        <w:rPr>
          <w:rFonts w:ascii="Times New Roman" w:hAnsi="Times New Roman" w:cs="Times New Roman"/>
          <w:lang w:val="en-US"/>
        </w:rPr>
        <w:t xml:space="preserve">Light electron microscopy (A) and scanning electron microscopy (B and C) show the absence of vegetative cells and the presence of fully matured spores. Bars 10 µm for A and B, and </w:t>
      </w:r>
      <w:proofErr w:type="gramStart"/>
      <w:r w:rsidR="00D1043F" w:rsidRPr="009342ED">
        <w:rPr>
          <w:rFonts w:ascii="Times New Roman" w:hAnsi="Times New Roman" w:cs="Times New Roman"/>
          <w:lang w:val="en-US"/>
        </w:rPr>
        <w:t>1</w:t>
      </w:r>
      <w:proofErr w:type="gramEnd"/>
      <w:r w:rsidR="00D1043F" w:rsidRPr="009342ED">
        <w:rPr>
          <w:rFonts w:ascii="Times New Roman" w:hAnsi="Times New Roman" w:cs="Times New Roman"/>
          <w:lang w:val="en-US"/>
        </w:rPr>
        <w:t xml:space="preserve"> µm for C.</w:t>
      </w:r>
    </w:p>
    <w:p w:rsidR="006D73AC" w:rsidRPr="00D1043F" w:rsidRDefault="006D73AC">
      <w:pPr>
        <w:rPr>
          <w:lang w:val="en-US"/>
        </w:rPr>
      </w:pPr>
    </w:p>
    <w:sectPr w:rsidR="006D73AC" w:rsidRPr="00D10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3F"/>
    <w:rsid w:val="003D7EC6"/>
    <w:rsid w:val="006D73AC"/>
    <w:rsid w:val="00D1043F"/>
    <w:rsid w:val="00E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EDBF"/>
  <w15:chartTrackingRefBased/>
  <w15:docId w15:val="{CFF4D72E-CD8A-4AD4-A85B-AF2D88DB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043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Stoecker, Kilian</dc:creator>
  <cp:keywords/>
  <dc:description/>
  <cp:lastModifiedBy>Stoecker, Kilian</cp:lastModifiedBy>
  <cp:revision>3</cp:revision>
  <dcterms:created xsi:type="dcterms:W3CDTF">2020-02-26T15:16:00Z</dcterms:created>
  <dcterms:modified xsi:type="dcterms:W3CDTF">2020-02-28T11:37:00Z</dcterms:modified>
</cp:coreProperties>
</file>