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78" w:rsidRPr="007630BF" w:rsidRDefault="00C21F78" w:rsidP="007B04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0B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7048500" cy="3390900"/>
            <wp:effectExtent l="0" t="0" r="0" b="0"/>
            <wp:docPr id="4" name="图片 4" descr="I:\课题\meta\BMI糖化血红蛋白和AF\投稿\cliniacl cardiogy\F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课题\meta\BMI糖化血红蛋白和AF\投稿\cliniacl cardiogy\F 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1D" w:rsidRPr="007630BF" w:rsidRDefault="001400A9" w:rsidP="007B04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0BF">
        <w:rPr>
          <w:rFonts w:ascii="Times New Roman" w:hAnsi="Times New Roman" w:cs="Times New Roman"/>
          <w:b/>
          <w:sz w:val="24"/>
          <w:szCs w:val="24"/>
        </w:rPr>
        <w:t>Figure S2</w:t>
      </w:r>
      <w:r w:rsidR="007B041D" w:rsidRPr="007630BF">
        <w:rPr>
          <w:rFonts w:ascii="Times New Roman" w:hAnsi="Times New Roman" w:cs="Times New Roman"/>
          <w:b/>
          <w:sz w:val="24"/>
          <w:szCs w:val="24"/>
        </w:rPr>
        <w:t>. Forest plot of HbA1c and atrial fibrillation incidence among diabetes and non-diabetes patients undergoing coronary artery bypass, per 1% inc</w:t>
      </w:r>
      <w:bookmarkStart w:id="0" w:name="_GoBack"/>
      <w:bookmarkEnd w:id="0"/>
      <w:r w:rsidR="007B041D" w:rsidRPr="007630BF">
        <w:rPr>
          <w:rFonts w:ascii="Times New Roman" w:hAnsi="Times New Roman" w:cs="Times New Roman"/>
          <w:b/>
          <w:sz w:val="24"/>
          <w:szCs w:val="24"/>
        </w:rPr>
        <w:t>rease.</w:t>
      </w:r>
    </w:p>
    <w:p w:rsidR="008F0D6B" w:rsidRPr="007630BF" w:rsidRDefault="008F0D6B" w:rsidP="009A115A">
      <w:pPr>
        <w:spacing w:after="316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sectPr w:rsidR="008F0D6B" w:rsidRPr="007630BF" w:rsidSect="00C21F78">
      <w:headerReference w:type="even" r:id="rId9"/>
      <w:head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C1" w:rsidRDefault="008A09C1" w:rsidP="002B425D">
      <w:r>
        <w:separator/>
      </w:r>
    </w:p>
  </w:endnote>
  <w:endnote w:type="continuationSeparator" w:id="0">
    <w:p w:rsidR="008A09C1" w:rsidRDefault="008A09C1" w:rsidP="002B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C1" w:rsidRDefault="008A09C1" w:rsidP="002B425D">
      <w:r>
        <w:separator/>
      </w:r>
    </w:p>
  </w:footnote>
  <w:footnote w:type="continuationSeparator" w:id="0">
    <w:p w:rsidR="008A09C1" w:rsidRDefault="008A09C1" w:rsidP="002B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2C" w:rsidRDefault="0074752C" w:rsidP="0074752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2C" w:rsidRDefault="0074752C" w:rsidP="007475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2FF"/>
    <w:multiLevelType w:val="hybridMultilevel"/>
    <w:tmpl w:val="1E9CB1EE"/>
    <w:lvl w:ilvl="0" w:tplc="7C82FD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tTCwMDMyMLO0tDRV0lEKTi0uzszPAykwNK8FADqSrb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ec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d0tdv2gzzepqevvdh50zpx2d0rvd02xrze&quot;&gt;我的EndNote库-Dupl-Dupl&lt;record-ids&gt;&lt;item&gt;1056&lt;/item&gt;&lt;item&gt;1079&lt;/item&gt;&lt;item&gt;1331&lt;/item&gt;&lt;item&gt;1376&lt;/item&gt;&lt;item&gt;1377&lt;/item&gt;&lt;item&gt;1378&lt;/item&gt;&lt;item&gt;1519&lt;/item&gt;&lt;item&gt;1523&lt;/item&gt;&lt;item&gt;1534&lt;/item&gt;&lt;/record-ids&gt;&lt;/item&gt;&lt;/Libraries&gt;"/>
    <w:docVar w:name="NE.Ref{0E2EE54C-B2D2-4220-8AAA-3E62178E04D4}" w:val=" ADDIN NE.Ref.{0E2EE54C-B2D2-4220-8AAA-3E62178E04D4}&lt;Citation&gt;&lt;Group&gt;&lt;References&gt;&lt;Item&gt;&lt;ID&gt;1728&lt;/ID&gt;&lt;UID&gt;{855D4AD6-DCE0-4E42-8C9E-395F9366F54A}&lt;/UID&gt;&lt;Title&gt;The robust error meta-regression method for dose-response meta-analysis&lt;/Title&gt;&lt;Template&gt;Journal Article&lt;/Template&gt;&lt;Star&gt;0&lt;/Star&gt;&lt;Tag&gt;0&lt;/Tag&gt;&lt;Author&gt;Doi, Suhail A R; Sar, D&lt;/Author&gt;&lt;Year&gt;0&lt;/Year&gt;&lt;Details&gt;&lt;_accessed&gt;62153168&lt;/_accessed&gt;&lt;_created&gt;62153168&lt;/_created&gt;&lt;_db_updated&gt;kuakujiansuo&lt;/_db_updated&gt;&lt;_doi&gt;10.1097/XEB.0000000000000132&lt;/_doi&gt;&lt;_modified&gt;62153168&lt;/_modified&gt;&lt;_url&gt;http://xueshu.baidu.com/s?wd=paperuri:%28bf79a9eeea23a54e8671c266a4db9976%29&amp;amp;filter=sc_long_sign&amp;amp;tn=SE_xueshusource_2kduw22v&amp;amp;sc_vurl=http://www.ncbi.nlm.nih.gov/pubmed/29251651&amp;amp;ie=utf-8&amp;amp;sc_us=6771294863537773569&lt;/_url&gt;&lt;/Details&gt;&lt;Extra&gt;&lt;DBUID&gt;{022E387E-FC12-4CC3-9659-DB5C596BA755}&lt;/DBUID&gt;&lt;/Extra&gt;&lt;/Item&gt;&lt;/References&gt;&lt;/Group&gt;&lt;/Citation&gt;_x000a_"/>
    <w:docVar w:name="NE.Ref{143FC668-4CCA-4E84-BB58-D54FD59F0B9D}" w:val=" ADDIN NE.Ref.{143FC668-4CCA-4E84-BB58-D54FD59F0B9D}&lt;Citation&gt;&lt;Group&gt;&lt;References&gt;&lt;Item&gt;&lt;ID&gt;3391&lt;/ID&gt;&lt;UID&gt;{3A453779-9DBB-457C-B5F4-5036C4B7C929}&lt;/UID&gt;&lt;Title&gt;Relation of Body Mass Index With Adverse Outcomes Among Patients With Atrial Fibrillation: A Meta‐Analysis and Systematic Review&lt;/Title&gt;&lt;Template&gt;Journal Article&lt;/Template&gt;&lt;Star&gt;0&lt;/Star&gt;&lt;Tag&gt;5&lt;/Tag&gt;&lt;Author&gt;Zhu, Wengen; Wan, Rong; Liu, Fuwei; Hu, Jinzhu; Huang, Lin; Li, Juxiang; Hong, Kui&lt;/Author&gt;&lt;Year&gt;2016&lt;/Year&gt;&lt;Details&gt;&lt;_accessed&gt;62351259&lt;/_accessed&gt;&lt;_accession_num&gt;27613773&lt;/_accession_num&gt;&lt;_author_adr&gt;Department of Cardiovascular Medicine, The Second Affiliated Hospital of Nanchang University, Nanchang of Jiangxi, China.; Jiangxi Key Laboratory of Molecular Medicine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 Jiangxi Key Laboratory of Molecular Medicine, Nanchang of Jiangxi, China hongkui88@163.com.&lt;/_author_adr&gt;&lt;_collection_scope&gt;SCIE;&lt;/_collection_scope&gt;&lt;_created&gt;61378360&lt;/_created&gt;&lt;_date&gt;61372800&lt;/_date&gt;&lt;_date_display&gt;2016 Sep 09&lt;/_date_display&gt;&lt;_db_updated&gt;CrossRef&lt;/_db_updated&gt;&lt;_doi&gt;10.1161/JAHA.116.004006&lt;/_doi&gt;&lt;_impact_factor&gt;   4.450&lt;/_impact_factor&gt;&lt;_isbn&gt;2047-9980&lt;/_isbn&gt;&lt;_issue&gt;9&lt;/_issue&gt;&lt;_journal&gt;Journal of the American Heart Association&lt;/_journal&gt;&lt;_keywords&gt;atrial fibrillation; body mass index; death; prognosis; stroke; systemic embolism&lt;/_keywords&gt;&lt;_language&gt;eng&lt;/_language&gt;&lt;_modified&gt;62351259&lt;/_modified&gt;&lt;_ori_publication&gt;(c) 2016 The Authors. Published on behalf of the American Heart Association,_x000d__x000a_      Inc., by Wiley Blackwell.&lt;/_ori_publication&gt;&lt;_pages&gt;e004006&lt;/_pages&gt;&lt;_tertiary_title&gt;J Am Heart Assoc&lt;/_tertiary_title&gt;&lt;_type_work&gt;Journal Article&lt;/_type_work&gt;&lt;_url&gt;http://jaha.ahajournals.org/lookup/doi/10.1161/JAHA.116.004006&lt;/_url&gt;&lt;_volume&gt;5&lt;/_volume&gt;&lt;/Details&gt;&lt;Extra&gt;&lt;DBUID&gt;{EDEA4BC4-0457-43F1-8F42-A2410C0142AC}&lt;/DBUID&gt;&lt;/Extra&gt;&lt;/Item&gt;&lt;/References&gt;&lt;/Group&gt;&lt;/Citation&gt;_x000a_"/>
    <w:docVar w:name="NE.Ref{331929F7-A9FD-4271-89CF-8E395E799A63}" w:val=" ADDIN NE.Ref.{331929F7-A9FD-4271-89CF-8E395E799A63}&lt;Citation&gt;&lt;Group&gt;&lt;References&gt;&lt;Item&gt;&lt;ID&gt;3391&lt;/ID&gt;&lt;UID&gt;{3A453779-9DBB-457C-B5F4-5036C4B7C929}&lt;/UID&gt;&lt;Title&gt;Relation of Body Mass Index With Adverse Outcomes Among Patients With Atrial Fibrillation: A Meta‐Analysis and Systematic Review&lt;/Title&gt;&lt;Template&gt;Journal Article&lt;/Template&gt;&lt;Star&gt;0&lt;/Star&gt;&lt;Tag&gt;5&lt;/Tag&gt;&lt;Author&gt;Zhu, Wengen; Wan, Rong; Liu, Fuwei; Hu, Jinzhu; Huang, Lin; Li, Juxiang; Hong, Kui&lt;/Author&gt;&lt;Year&gt;2016&lt;/Year&gt;&lt;Details&gt;&lt;_accessed&gt;62351259&lt;/_accessed&gt;&lt;_accession_num&gt;27613773&lt;/_accession_num&gt;&lt;_author_adr&gt;Department of Cardiovascular Medicine, The Second Affiliated Hospital of Nanchang University, Nanchang of Jiangxi, China.; Jiangxi Key Laboratory of Molecular Medicine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 Jiangxi Key Laboratory of Molecular Medicine, Nanchang of Jiangxi, China hongkui88@163.com.&lt;/_author_adr&gt;&lt;_collection_scope&gt;SCIE;&lt;/_collection_scope&gt;&lt;_created&gt;61378360&lt;/_created&gt;&lt;_date&gt;61372800&lt;/_date&gt;&lt;_date_display&gt;2016 Sep 09&lt;/_date_display&gt;&lt;_db_updated&gt;CrossRef&lt;/_db_updated&gt;&lt;_doi&gt;10.1161/JAHA.116.004006&lt;/_doi&gt;&lt;_impact_factor&gt;   4.450&lt;/_impact_factor&gt;&lt;_isbn&gt;2047-9980&lt;/_isbn&gt;&lt;_issue&gt;9&lt;/_issue&gt;&lt;_journal&gt;Journal of the American Heart Association&lt;/_journal&gt;&lt;_keywords&gt;atrial fibrillation; body mass index; death; prognosis; stroke; systemic embolism&lt;/_keywords&gt;&lt;_language&gt;eng&lt;/_language&gt;&lt;_modified&gt;62351259&lt;/_modified&gt;&lt;_ori_publication&gt;(c) 2016 The Authors. Published on behalf of the American Heart Association,_x000d__x000a_      Inc., by Wiley Blackwell.&lt;/_ori_publication&gt;&lt;_pages&gt;e004006&lt;/_pages&gt;&lt;_tertiary_title&gt;J Am Heart Assoc&lt;/_tertiary_title&gt;&lt;_type_work&gt;Journal Article&lt;/_type_work&gt;&lt;_url&gt;http://jaha.ahajournals.org/lookup/doi/10.1161/JAHA.116.004006&lt;/_url&gt;&lt;_volume&gt;5&lt;/_volume&gt;&lt;/Details&gt;&lt;Extra&gt;&lt;DBUID&gt;{EDEA4BC4-0457-43F1-8F42-A2410C0142AC}&lt;/DBUID&gt;&lt;/Extra&gt;&lt;/Item&gt;&lt;/References&gt;&lt;/Group&gt;&lt;Group&gt;&lt;References&gt;&lt;Item&gt;&lt;ID&gt;4312&lt;/ID&gt;&lt;UID&gt;{353BB818-1451-404B-946A-6CA83644096A}&lt;/UID&gt;&lt;Title&gt;Is There an Obesity Paradox for Outcomes in Atrial Fibrillation?&lt;/Title&gt;&lt;Template&gt;Journal Article&lt;/Template&gt;&lt;Star&gt;0&lt;/Star&gt;&lt;Tag&gt;5&lt;/Tag&gt;&lt;Author&gt;Proietti, Marco; Guiducci, Elisa; Cheli, Paola; Lip, Gregory Y H&lt;/Author&gt;&lt;Year&gt;2017&lt;/Year&gt;&lt;Details&gt;&lt;_accessed&gt;62437955&lt;/_accessed&gt;&lt;_collection_scope&gt;SCI;SCIE;&lt;/_collection_scope&gt;&lt;_created&gt;62060605&lt;/_created&gt;&lt;_db_updated&gt;CrossRef&lt;/_db_updated&gt;&lt;_doi&gt;10.1161/STROKEAHA.116.015984&lt;/_doi&gt;&lt;_impact_factor&gt;   6.239&lt;/_impact_factor&gt;&lt;_isbn&gt;0039-2499&lt;/_isbn&gt;&lt;_issue&gt;4&lt;/_issue&gt;&lt;_journal&gt;Stroke&lt;/_journal&gt;&lt;_modified&gt;62437955&lt;/_modified&gt;&lt;_pages&gt;857-866&lt;/_pages&gt;&lt;_tertiary_title&gt;Stroke&lt;/_tertiary_title&gt;&lt;_url&gt;http://stroke.ahajournals.org/lookup/doi/10.1161/STROKEAHA.116.015984_x000d__x000a_https://syndication.highwire.org/content/doi/10.1161/STROKEAHA.116.015984&lt;/_url&gt;&lt;_volume&gt;48&lt;/_volume&gt;&lt;/Details&gt;&lt;Extra&gt;&lt;DBUID&gt;{EDEA4BC4-0457-43F1-8F42-A2410C0142AC}&lt;/DBUID&gt;&lt;/Extra&gt;&lt;/Item&gt;&lt;/References&gt;&lt;/Group&gt;&lt;/Citation&gt;_x000a_"/>
    <w:docVar w:name="NE.Ref{5B36ECBA-4956-4E2B-A7BE-388D2E550FBA}" w:val=" ADDIN NE.Ref.{5B36ECBA-4956-4E2B-A7BE-388D2E550FBA}&lt;Citation&gt;&lt;Group&gt;&lt;References&gt;&lt;Item&gt;&lt;ID&gt;1621&lt;/ID&gt;&lt;UID&gt;{29E52BD5-6205-4C5A-B2EF-D46CB525EAE3}&lt;/UID&gt;&lt;Title&gt;Facilitating meta-analyses by deriving relative effect and precision estimates for alternative comparisons from a set of estimates presented by exposure level or disease category&lt;/Title&gt;&lt;Template&gt;Journal Article&lt;/Template&gt;&lt;Star&gt;0&lt;/Star&gt;&lt;Tag&gt;0&lt;/Tag&gt;&lt;Author&gt;Hamling, J; Lee, P; Weitkunat, R; Ambuhl, M&lt;/Author&gt;&lt;Year&gt;2008&lt;/Year&gt;&lt;Details&gt;&lt;_accessed&gt;62373514&lt;/_accessed&gt;&lt;_accession_num&gt;17676579&lt;/_accession_num&gt;&lt;_author_adr&gt;P.N. Lee Statistics and Computing Ltd., 17 Cedar Road, Sutton, Surrey, U.K. JanHamling@pnlee.co.uk&lt;/_author_adr&gt;&lt;_collection_scope&gt;SCI;SCIE;&lt;/_collection_scope&gt;&lt;_created&gt;62004840&lt;/_created&gt;&lt;_date&gt;56930400&lt;/_date&gt;&lt;_date_display&gt;2008 Mar 30&lt;/_date_display&gt;&lt;_db_updated&gt;PubMed&lt;/_db_updated&gt;&lt;_doi&gt;10.1002/sim.3013&lt;/_doi&gt;&lt;_impact_factor&gt;   1.932&lt;/_impact_factor&gt;&lt;_isbn&gt;0277-6715 (Print); 0277-6715 (Linking)&lt;/_isbn&gt;&lt;_issue&gt;7&lt;/_issue&gt;&lt;_journal&gt;Stat Med&lt;/_journal&gt;&lt;_keywords&gt;Breast Neoplasms/epidemiology/etiology; Case-Control Studies; Environmental Exposure/adverse effects/*statistics &amp;amp;amp; numerical data; Epidemiology/*statistics &amp;amp;amp; numerical data; Female; Humans; *Meta-Analysis as Topic; *Review Literature as Topic; Risk; Software; Tobacco Smoke Pollution/adverse effects&lt;/_keywords&gt;&lt;_language&gt;eng&lt;/_language&gt;&lt;_modified&gt;62342449&lt;/_modified&gt;&lt;_ori_publication&gt;Copyright (c) 2007 John Wiley &amp;amp;amp; Sons, Ltd.&lt;/_ori_publication&gt;&lt;_pages&gt;954-70&lt;/_pages&gt;&lt;_tertiary_title&gt;Statistics in medicine&lt;/_tertiary_title&gt;&lt;_type_work&gt;Journal Article; Research Support, Non-U.S. Gov&amp;apos;t&lt;/_type_work&gt;&lt;_url&gt;http://www.ncbi.nlm.nih.gov/entrez/query.fcgi?cmd=Retrieve&amp;amp;db=pubmed&amp;amp;dopt=Abstract&amp;amp;list_uids=17676579&amp;amp;query_hl=1&lt;/_url&gt;&lt;_volume&gt;27&lt;/_volume&gt;&lt;/Details&gt;&lt;Extra&gt;&lt;DBUID&gt;{022E387E-FC12-4CC3-9659-DB5C596BA755}&lt;/DBUID&gt;&lt;/Extra&gt;&lt;/Item&gt;&lt;/References&gt;&lt;/Group&gt;&lt;/Citation&gt;_x000a_"/>
    <w:docVar w:name="NE.Ref{9EE79C9D-A54D-43D9-B49C-29C7DD740820}" w:val=" ADDIN NE.Ref.{9EE79C9D-A54D-43D9-B49C-29C7DD740820}&lt;Citation&gt;&lt;Group&gt;&lt;References&gt;&lt;Item&gt;&lt;ID&gt;827&lt;/ID&gt;&lt;UID&gt;{759D3684-533A-4C46-B4C4-7BE1A2314606}&lt;/UID&gt;&lt;Title&gt;Quantitative methods in the review of epidemiologic literature.&lt;/Title&gt;&lt;Template&gt;Journal Article&lt;/Template&gt;&lt;Star&gt;0&lt;/Star&gt;&lt;Tag&gt;0&lt;/Tag&gt;&lt;Author&gt;Greenland, S&lt;/Author&gt;&lt;Year&gt;1987&lt;/Year&gt;&lt;Details&gt;&lt;_collection_scope&gt;SCI;SCIE;&lt;/_collection_scope&gt;&lt;_created&gt;61546350&lt;/_created&gt;&lt;_impact_factor&gt;   7.583&lt;/_impact_factor&gt;&lt;_issue&gt;1&lt;/_issue&gt;&lt;_journal&gt;Epidemiologic Reviews&lt;/_journal&gt;&lt;_modified&gt;62006378&lt;/_modified&gt;&lt;_pages&gt;1-30&lt;/_pages&gt;&lt;_volume&gt;9&lt;/_volume&gt;&lt;/Details&gt;&lt;Extra&gt;&lt;DBUID&gt;{022E387E-FC12-4CC3-9659-DB5C596BA755}&lt;/DBUID&gt;&lt;/Extra&gt;&lt;/Item&gt;&lt;/References&gt;&lt;/Group&gt;&lt;/Citation&gt;_x000a_"/>
    <w:docVar w:name="NE.Ref{A30BF9C7-955B-420B-86A7-198F772A4977}" w:val=" ADDIN NE.Ref.{A30BF9C7-955B-420B-86A7-198F772A4977}&lt;Citation&gt;&lt;Group&gt;&lt;References&gt;&lt;Item&gt;&lt;ID&gt;1726&lt;/ID&gt;&lt;UID&gt;{47723A95-4365-4B2C-ABAB-DD5F4ECCABFD}&lt;/UID&gt;&lt;Title&gt;Meta-analysis of ATRIA versus CHA 2 DS 2 -VASc for predicting stroke and thromboembolism in patients with atrial fibrillation&lt;/Title&gt;&lt;Template&gt;Journal Article&lt;/Template&gt;&lt;Star&gt;0&lt;/Star&gt;&lt;Tag&gt;0&lt;/Tag&gt;&lt;Author&gt;Zhu, Wengen; Fu, Linghua; Ying, Ding; Lin, Huang; Xu, Zhenyan; Hu, Jinzhu; Hong, Kui&lt;/Author&gt;&lt;Year&gt;2017&lt;/Year&gt;&lt;Details&gt;&lt;_collection_scope&gt;SCI;SCIE;&lt;/_collection_scope&gt;&lt;_created&gt;62116503&lt;/_created&gt;&lt;_impact_factor&gt;   4.034&lt;/_impact_factor&gt;&lt;_issue&gt;z1&lt;/_issue&gt;&lt;_journal&gt;International Journal of Cardiology&lt;/_journal&gt;&lt;_modified&gt;62338349&lt;/_modified&gt;&lt;_pages&gt;436-442&lt;/_pages&gt;&lt;_volume&gt;227&lt;/_volume&gt;&lt;/Details&gt;&lt;Extra&gt;&lt;DBUID&gt;{022E387E-FC12-4CC3-9659-DB5C596BA755}&lt;/DBUID&gt;&lt;/Extra&gt;&lt;/Item&gt;&lt;/References&gt;&lt;/Group&gt;&lt;/Citation&gt;_x000a_"/>
    <w:docVar w:name="NE.Ref{ADD7308C-B335-44B7-A951-4B8BA1949DAF}" w:val=" ADDIN NE.Ref.{ADD7308C-B335-44B7-A951-4B8BA1949DAF}&lt;Citation&gt;&lt;Group&gt;&lt;References&gt;&lt;Item&gt;&lt;ID&gt;1729&lt;/ID&gt;&lt;UID&gt;{1DFF4114-2991-4A73-B819-15394BCB8493}&lt;/UID&gt;&lt;Title&gt;Sleep duration and risk of all-cause mortality: A flexible, non-linear, meta-regression of 40 prospective cohort studies&lt;/Title&gt;&lt;Template&gt;Journal Article&lt;/Template&gt;&lt;Star&gt;0&lt;/Star&gt;&lt;Tag&gt;0&lt;/Tag&gt;&lt;Author&gt;Liu, Tong-Zu; Xu, Chang; Rota, Matteo; Cai, Hui; Zhang, Chao; Shi, Ming-Jun; Yuan, Rui-Xia; Weng, Hong; Meng, Xiang-Yu; Kwong, Joey S W; Sun, Xin&lt;/Author&gt;&lt;Year&gt;2017&lt;/Year&gt;&lt;Details&gt;&lt;_accessed&gt;62343018&lt;/_accessed&gt;&lt;_collection_scope&gt;SCIE;&lt;/_collection_scope&gt;&lt;_created&gt;62153168&lt;/_created&gt;&lt;_db_updated&gt;CrossRef&lt;/_db_updated&gt;&lt;_doi&gt;10.1016/j.smrv.2016.02.005&lt;/_doi&gt;&lt;_impact_factor&gt;  10.602&lt;/_impact_factor&gt;&lt;_isbn&gt;10870792&lt;/_isbn&gt;&lt;_journal&gt;Sleep Medicine Reviews&lt;/_journal&gt;&lt;_modified&gt;62343018&lt;/_modified&gt;&lt;_pages&gt;28-36&lt;/_pages&gt;&lt;_tertiary_title&gt;Sleep Medicine Reviews&lt;/_tertiary_title&gt;&lt;_url&gt;http://linkinghub.elsevier.com/retrieve/pii/S1087079216000216_x000d__x000a_http://api.elsevier.com/content/article/PII:S1087079216000216?httpAccept=text/plain&lt;/_url&gt;&lt;_volume&gt;32&lt;/_volume&gt;&lt;/Details&gt;&lt;Extra&gt;&lt;DBUID&gt;{022E387E-FC12-4CC3-9659-DB5C596BA755}&lt;/DBUID&gt;&lt;/Extra&gt;&lt;/Item&gt;&lt;/References&gt;&lt;/Group&gt;&lt;/Citation&gt;_x000a_"/>
    <w:docVar w:name="NE.Ref{AF9D2B3C-62BC-4FA2-B7EC-E84FC477FD8A}" w:val=" ADDIN NE.Ref.{AF9D2B3C-62BC-4FA2-B7EC-E84FC477FD8A}&lt;Citation&gt;&lt;Group&gt;&lt;References&gt;&lt;Item&gt;&lt;ID&gt;2987&lt;/ID&gt;&lt;UID&gt;{71200873-50C5-4AA4-BD6B-3F292FD264F8}&lt;/UID&gt;&lt;Title&gt;Single-dose etomidate does not increase mortality in patients with sepsis: a systematic review and meta-analysis of randomized controlled trials and observational studies&lt;/Title&gt;&lt;Template&gt;Journal Article&lt;/Template&gt;&lt;Star&gt;0&lt;/Star&gt;&lt;Tag&gt;0&lt;/Tag&gt;&lt;Author&gt;Gu, W J; Wang, F; Tang, L; Liu, J C&lt;/Author&gt;&lt;Year&gt;2015&lt;/Year&gt;&lt;Details&gt;&lt;_accession_num&gt;25255427&lt;/_accession_num&gt;&lt;_collection_scope&gt;SCI;SCIE;&lt;/_collection_scope&gt;&lt;_created&gt;61287688&lt;/_created&gt;&lt;_date&gt;2015-02-01&lt;/_date&gt;&lt;_date_display&gt;2015 Feb&lt;/_date_display&gt;&lt;_db_updated&gt;PubMed&lt;/_db_updated&gt;&lt;_doi&gt;10.1378/chest.14-1012&lt;/_doi&gt;&lt;_impact_factor&gt;   7.652&lt;/_impact_factor&gt;&lt;_isbn&gt;1931-3543 (Electronic); 0012-3692 (Linking)&lt;/_isbn&gt;&lt;_issue&gt;2&lt;/_issue&gt;&lt;_journal&gt;Chest&lt;/_journal&gt;&lt;_keywords&gt;Adult; Anesthetics, Intravenous/*administration &amp;amp; dosage; Etomidate/*administration &amp;amp; dosage; Humans; Intubation, Intratracheal/*methods; Observational Studies as Topic; Randomized Controlled Trials as Topic; Sepsis/*mortality&lt;/_keywords&gt;&lt;_language&gt;eng&lt;/_language&gt;&lt;_modified&gt;62438024&lt;/_modified&gt;&lt;_pages&gt;335-46&lt;/_pages&gt;&lt;_tertiary_title&gt;Chest&lt;/_tertiary_title&gt;&lt;_type_work&gt;Journal Article; Meta-Analysis; Review&lt;/_type_work&gt;&lt;_url&gt;http://www.ncbi.nlm.nih.gov/entrez/query.fcgi?cmd=Retrieve&amp;amp;db=pubmed&amp;amp;dopt=Abstract&amp;amp;list_uids=25255427&amp;amp;query_hl=1&lt;/_url&gt;&lt;_volume&gt;147&lt;/_volume&gt;&lt;/Details&gt;&lt;Extra&gt;&lt;DBUID&gt;{EDEA4BC4-0457-43F1-8F42-A2410C0142AC}&lt;/DBUID&gt;&lt;/Extra&gt;&lt;/Item&gt;&lt;/References&gt;&lt;/Group&gt;&lt;/Citation&gt;_x000a_"/>
    <w:docVar w:name="NE.Ref{C3F6A6BF-5CE6-45DE-B1C5-539CE549702C}" w:val=" ADDIN NE.Ref.{C3F6A6BF-5CE6-45DE-B1C5-539CE549702C}&lt;Citation&gt;&lt;Group&gt;&lt;References&gt;&lt;Item&gt;&lt;ID&gt;1728&lt;/ID&gt;&lt;UID&gt;{855D4AD6-DCE0-4E42-8C9E-395F9366F54A}&lt;/UID&gt;&lt;Title&gt;The robust error meta-regression method for dose-response meta-analysis&lt;/Title&gt;&lt;Template&gt;Journal Article&lt;/Template&gt;&lt;Star&gt;0&lt;/Star&gt;&lt;Tag&gt;0&lt;/Tag&gt;&lt;Author&gt;Doi, Suhail A R; Sar, D&lt;/Author&gt;&lt;Year&gt;0&lt;/Year&gt;&lt;Details&gt;&lt;_accessed&gt;62153168&lt;/_accessed&gt;&lt;_created&gt;62153168&lt;/_created&gt;&lt;_db_updated&gt;kuakujiansuo&lt;/_db_updated&gt;&lt;_doi&gt;10.1097/XEB.0000000000000132&lt;/_doi&gt;&lt;_modified&gt;62153168&lt;/_modified&gt;&lt;_url&gt;http://xueshu.baidu.com/s?wd=paperuri:%28bf79a9eeea23a54e8671c266a4db9976%29&amp;amp;filter=sc_long_sign&amp;amp;tn=SE_xueshusource_2kduw22v&amp;amp;sc_vurl=http://www.ncbi.nlm.nih.gov/pubmed/29251651&amp;amp;ie=utf-8&amp;amp;sc_us=6771294863537773569&lt;/_url&gt;&lt;/Details&gt;&lt;Extra&gt;&lt;DBUID&gt;{022E387E-FC12-4CC3-9659-DB5C596BA755}&lt;/DBUID&gt;&lt;/Extra&gt;&lt;/Item&gt;&lt;/References&gt;&lt;/Group&gt;&lt;/Citation&gt;_x000a_"/>
    <w:docVar w:name="NE.Ref{C8D348B0-D5EE-4796-9546-DD404C700A67}" w:val=" ADDIN NE.Ref.{C8D348B0-D5EE-4796-9546-DD404C700A67}&lt;Citation&gt;&lt;Group&gt;&lt;References&gt;&lt;Item&gt;&lt;ID&gt;1775&lt;/ID&gt;&lt;UID&gt;{CAC03213-1278-4265-AB32-EC79C7F111B9}&lt;/UID&gt;&lt;Title&gt;Obesity and Outcomes Among Patients With Established Atrial Fibrillation&lt;/Title&gt;&lt;Template&gt;Journal Article&lt;/Template&gt;&lt;Star&gt;0&lt;/Star&gt;&lt;Tag&gt;0&lt;/Tag&gt;&lt;Author&gt;Ardestani, Afrooz; Hoffman, Heather J; Cooper, Howard A&lt;/Author&gt;&lt;Year&gt;2010&lt;/Year&gt;&lt;Details&gt;&lt;_accessed&gt;62163349&lt;/_accessed&gt;&lt;_alternate_title&gt;The American Journal of Cardiology&lt;/_alternate_title&gt;&lt;_created&gt;62163345&lt;/_created&gt;&lt;_date&gt;57854880&lt;/_date&gt;&lt;_date_display&gt;2010&lt;/_date_display&gt;&lt;_db_updated&gt;ScienceDirect&lt;/_db_updated&gt;&lt;_doi&gt;https://doi.org/10.1016/j.amjcard.2010.03.036&lt;/_doi&gt;&lt;_impact_factor&gt;   3.398&lt;/_impact_factor&gt;&lt;_isbn&gt;0002-9149&lt;/_isbn&gt;&lt;_issue&gt;3&lt;/_issue&gt;&lt;_journal&gt;The American Journal of Cardiology&lt;/_journal&gt;&lt;_modified&gt;62163349&lt;/_modified&gt;&lt;_pages&gt;369-373&lt;/_pages&gt;&lt;_url&gt;http://www.sciencedirect.com/science/article/pii/S000291491000785X&lt;/_url&gt;&lt;_volume&gt;106&lt;/_volume&gt;&lt;/Details&gt;&lt;Extra/&gt;&lt;/Item&gt;&lt;/References&gt;&lt;/Group&gt;&lt;/Citation&gt;_x000a_"/>
    <w:docVar w:name="NE.Ref{CA5DCCC4-6561-4D1D-8751-5AFEDB2C9CD2}" w:val=" ADDIN NE.Ref.{CA5DCCC4-6561-4D1D-8751-5AFEDB2C9CD2}&lt;Citation&gt;&lt;Group&gt;&lt;References&gt;&lt;Item&gt;&lt;ID&gt;1553&lt;/ID&gt;&lt;UID&gt;{F5483AC1-6EF9-478E-AC82-4A1EF62D3DE2}&lt;/UID&gt;&lt;Title&gt;Body mass index, abdominal fatness and pancreatic cancer risk: a systematic review and non-linear dose-response meta-analysis of prospective studies&lt;/Title&gt;&lt;Template&gt;Journal Article&lt;/Template&gt;&lt;Star&gt;0&lt;/Star&gt;&lt;Tag&gt;0&lt;/Tag&gt;&lt;Author&gt;Aune, D; Greenwood, D C; Chan, D S M; Vieira, R; Vieira, A R; Navarro Rosenblatt, D A; Cade, J E; Burley, V J; Norat, T&lt;/Author&gt;&lt;Year&gt;2012&lt;/Year&gt;&lt;Details&gt;&lt;_accessed&gt;62004840&lt;/_accessed&gt;&lt;_created&gt;62004840&lt;/_created&gt;&lt;_db_provider&gt;MEDLINE&lt;/_db_provider&gt;&lt;_db_updated&gt;PKU Search&lt;/_db_updated&gt;&lt;_doi&gt;10.1093/annonc/mdr398&lt;/_doi&gt;&lt;_impact_factor&gt;  13.926&lt;/_impact_factor&gt;&lt;_isbn&gt;0923-7534&lt;/_isbn&gt;&lt;_issue&gt;4&lt;/_issue&gt;&lt;_journal&gt;Annals of oncology : official journal of the European Society for Medical Oncology / ESMO&lt;/_journal&gt;&lt;_keywords&gt;Pancreatic Neoplasms - etiology; Obesity, Abdominal - complications; Pancreatic Neoplasms - epidemiology; Obesity, Abdominal - epidemiology; Obesity, Abdominal - mortality; Pancreatic Neoplasms - mortality&lt;/_keywords&gt;&lt;_language&gt;English&lt;/_language&gt;&lt;_modified&gt;62474438&lt;/_modified&gt;&lt;_pages&gt;843 - 852&lt;/_pages&gt;&lt;_place_published&gt;England&lt;/_place_published&gt;&lt;_url&gt;http://pku.summon.serialssolutions.com/2.0.0/link/0/eLvHCXMwtV1Nb9NAEF0lPSAuiG_Kh2T1wCVsEnttr43aSqW0QohSBAUhLtF6vVYjSFK5zQF-ML-DGc_aTlKUDQculmVNJnJ25u3O5O1bxkTQH_IVTBCoumK0L4twGPqZzGEWHgKARqHMhiLCrcTfTpJ3H4Ljo-htp1OrDbTP_uvAwzMYetxI-w-D3ziFB3APIQBXCAK4bhQGr2b5z94EVsi9ShexImtm-YyO8iqQ3ntJKs2ACrSA1EgE06asWOe0F3pV7plYxNPZlOMiVZW9fHZpeEl0W4OnUiuuFtROAKXrHZ2Vnm1NXLwm4nw61Utt_oM5NVwbWvISTeh1v-3x4i4J--xTv23xfhmbcalaYqTtbyBRpKHF2EZlIDgUVdR2MBam45SjctIijtO-ZRuv4QIoJyQEVc_vpJh7beogWS01hR9Pw80kLwWdj70s0r0yeTaURvozX4zIwch-HPXbJ_lYX-39OueH77usKyQSTz-efm3WC3EakCKkfU-rBAvOBuRsQM6WVk5LNVC1Fjq7zW7ZIsY7oHC7wzpmepfdOLE0jXud37uZp7Es29tBqq5CMtEP7ALBOmlnH0Nyd5Dte2utMGbdVlVQo9mL9XZNzLtd2qRwG0IOeG3WuO0prdx2mHdo9dLx9V6blhs4rfJ2s5eCaEBDvtaQMt_tEKHB7a3Gjg3iAsDF7a9GH7e_WeEtwJPb3uIXGt5nn4-Pzg7fcHugDNdQ90Y8SJTJCi0DnYe-TkUiVSqDwtdGiVTpxIQiNEZmSV4YaXyFk5aQoYJVfhHESSYesC0YAvOIeRpKVyidY3Dih9jDinITDrMsMZGvChlvs-d1so4uSDdo9FeI2GYPKZUbMyi6UqziHm_q4gm72QLnU7Z1Vc7NM9a9-D7_A1TZeTU&lt;/_url&gt;&lt;_volume&gt;23&lt;/_volume&gt;&lt;/Details&gt;&lt;Extra&gt;&lt;DBUID&gt;{022E387E-FC12-4CC3-9659-DB5C596BA755}&lt;/DBUID&gt;&lt;/Extra&gt;&lt;/Item&gt;&lt;/References&gt;&lt;/Group&gt;&lt;/Citation&gt;_x000a_"/>
    <w:docVar w:name="NE.Ref{D24F12FC-037D-4A45-B9A0-C2F749506FA2}" w:val=" ADDIN NE.Ref.{D24F12FC-037D-4A45-B9A0-C2F749506FA2}&lt;Citation&gt;&lt;Group&gt;&lt;References&gt;&lt;Item&gt;&lt;ID&gt;3391&lt;/ID&gt;&lt;UID&gt;{3A453779-9DBB-457C-B5F4-5036C4B7C929}&lt;/UID&gt;&lt;Title&gt;Relation of Body Mass Index With Adverse Outcomes Among Patients With Atrial Fibrillation: A Meta‐Analysis and Systematic Review&lt;/Title&gt;&lt;Template&gt;Journal Article&lt;/Template&gt;&lt;Star&gt;0&lt;/Star&gt;&lt;Tag&gt;5&lt;/Tag&gt;&lt;Author&gt;Zhu, Wengen; Wan, Rong; Liu, Fuwei; Hu, Jinzhu; Huang, Lin; Li, Juxiang; Hong, Kui&lt;/Author&gt;&lt;Year&gt;2016&lt;/Year&gt;&lt;Details&gt;&lt;_accessed&gt;62351259&lt;/_accessed&gt;&lt;_accession_num&gt;27613773&lt;/_accession_num&gt;&lt;_author_adr&gt;Department of Cardiovascular Medicine, The Second Affiliated Hospital of Nanchang University, Nanchang of Jiangxi, China.; Jiangxi Key Laboratory of Molecular Medicine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 Jiangxi Key Laboratory of Molecular Medicine, Nanchang of Jiangxi, China hongkui88@163.com.&lt;/_author_adr&gt;&lt;_collection_scope&gt;SCIE;&lt;/_collection_scope&gt;&lt;_created&gt;61378360&lt;/_created&gt;&lt;_date&gt;61372800&lt;/_date&gt;&lt;_date_display&gt;2016 Sep 09&lt;/_date_display&gt;&lt;_db_updated&gt;CrossRef&lt;/_db_updated&gt;&lt;_doi&gt;10.1161/JAHA.116.004006&lt;/_doi&gt;&lt;_impact_factor&gt;   4.450&lt;/_impact_factor&gt;&lt;_isbn&gt;2047-9980&lt;/_isbn&gt;&lt;_issue&gt;9&lt;/_issue&gt;&lt;_journal&gt;Journal of the American Heart Association&lt;/_journal&gt;&lt;_keywords&gt;atrial fibrillation; body mass index; death; prognosis; stroke; systemic embolism&lt;/_keywords&gt;&lt;_language&gt;eng&lt;/_language&gt;&lt;_modified&gt;62351259&lt;/_modified&gt;&lt;_ori_publication&gt;(c) 2016 The Authors. Published on behalf of the American Heart Association,_x000d__x000a_      Inc., by Wiley Blackwell.&lt;/_ori_publication&gt;&lt;_pages&gt;e004006&lt;/_pages&gt;&lt;_tertiary_title&gt;J Am Heart Assoc&lt;/_tertiary_title&gt;&lt;_type_work&gt;Journal Article&lt;/_type_work&gt;&lt;_url&gt;http://jaha.ahajournals.org/lookup/doi/10.1161/JAHA.116.004006&lt;/_url&gt;&lt;_volume&gt;5&lt;/_volume&gt;&lt;/Details&gt;&lt;Extra&gt;&lt;DBUID&gt;{EDEA4BC4-0457-43F1-8F42-A2410C0142AC}&lt;/DBUID&gt;&lt;/Extra&gt;&lt;/Item&gt;&lt;/References&gt;&lt;/Group&gt;&lt;/Citation&gt;_x000a_"/>
    <w:docVar w:name="NE.Ref{D5361149-71EF-4D65-AAD2-47F8ED12E100}" w:val=" ADDIN NE.Ref.{D5361149-71EF-4D65-AAD2-47F8ED12E100}&lt;Citation&gt;&lt;Group&gt;&lt;References&gt;&lt;Item&gt;&lt;ID&gt;2764&lt;/ID&gt;&lt;UID&gt;{A3693FB0-37DC-4392-8564-BCB28B7389D9}&lt;/UID&gt;&lt;Title&gt;Obesity: preventing and managing the global epidemic. Report of a WHO consultation&lt;/Title&gt;&lt;Template&gt;Journal Article&lt;/Template&gt;&lt;Star&gt;0&lt;/Star&gt;&lt;Tag&gt;0&lt;/Tag&gt;&lt;Author/&gt;&lt;Year&gt;2000&lt;/Year&gt;&lt;Details&gt;&lt;_accessed&gt;62430850&lt;/_accessed&gt;&lt;_accession_num&gt;11234459&lt;/_accession_num&gt;&lt;_created&gt;61183207&lt;/_created&gt;&lt;_date&gt;52621920&lt;/_date&gt;&lt;_date_display&gt;2000&lt;/_date_display&gt;&lt;_db_updated&gt;PubMed&lt;/_db_updated&gt;&lt;_isbn&gt;0512-3054 (Print); 0512-3054 (Linking)&lt;/_isbn&gt;&lt;_journal&gt;World Health Organ Tech Rep Ser&lt;/_journal&gt;&lt;_keywords&gt;Adult; Anthropometry/methods; Child; Cost of Illness; *Global Health; *Health Planning; Health Promotion; Humans; Obesity/diagnosis/epidemiology/physiopathology/*prevention &amp;amp;amp; control; Prevalence; Risk Factors&lt;/_keywords&gt;&lt;_language&gt;eng&lt;/_language&gt;&lt;_modified&gt;62430850&lt;/_modified&gt;&lt;_pages&gt;i-xii, 1-253&lt;/_pages&gt;&lt;_tertiary_title&gt;World Health Organization technical report series&lt;/_tertiary_title&gt;&lt;_type_work&gt;Technical Report&lt;/_type_work&gt;&lt;_url&gt;http://www.ncbi.nlm.nih.gov/entrez/query.fcgi?cmd=Retrieve&amp;amp;db=pubmed&amp;amp;dopt=Abstract&amp;amp;list_uids=11234459&amp;amp;query_hl=1&lt;/_url&gt;&lt;_volume&gt;894&lt;/_volume&gt;&lt;/Details&gt;&lt;Extra&gt;&lt;DBUID&gt;{EDEA4BC4-0457-43F1-8F42-A2410C0142AC}&lt;/DBUID&gt;&lt;/Extra&gt;&lt;/Item&gt;&lt;/References&gt;&lt;/Group&gt;&lt;/Citation&gt;_x000a_"/>
    <w:docVar w:name="NE.Ref{E7946656-B1EE-4C94-B8D2-1FF96388355A}" w:val=" ADDIN NE.Ref.{E7946656-B1EE-4C94-B8D2-1FF96388355A}&lt;Citation&gt;&lt;Group&gt;&lt;References&gt;&lt;Item&gt;&lt;ID&gt;3391&lt;/ID&gt;&lt;UID&gt;{3A453779-9DBB-457C-B5F4-5036C4B7C929}&lt;/UID&gt;&lt;Title&gt;Relation of Body Mass Index With Adverse Outcomes Among Patients With Atrial Fibrillation: A Meta‐Analysis and Systematic Review&lt;/Title&gt;&lt;Template&gt;Journal Article&lt;/Template&gt;&lt;Star&gt;0&lt;/Star&gt;&lt;Tag&gt;5&lt;/Tag&gt;&lt;Author&gt;Zhu, Wengen; Wan, Rong; Liu, Fuwei; Hu, Jinzhu; Huang, Lin; Li, Juxiang; Hong, Kui&lt;/Author&gt;&lt;Year&gt;2016&lt;/Year&gt;&lt;Details&gt;&lt;_accessed&gt;62351259&lt;/_accessed&gt;&lt;_accession_num&gt;27613773&lt;/_accession_num&gt;&lt;_author_adr&gt;Department of Cardiovascular Medicine, The Second Affiliated Hospital of Nanchang University, Nanchang of Jiangxi, China.; Jiangxi Key Laboratory of Molecular Medicine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.; Department of Cardiovascular Medicine, The Second Affiliated Hospital of Nanchang University, Nanchang of Jiangxi, China Jiangxi Key Laboratory of Molecular Medicine, Nanchang of Jiangxi, China hongkui88@163.com.&lt;/_author_adr&gt;&lt;_collection_scope&gt;SCIE;&lt;/_collection_scope&gt;&lt;_created&gt;61378360&lt;/_created&gt;&lt;_date&gt;61372800&lt;/_date&gt;&lt;_date_display&gt;2016 Sep 09&lt;/_date_display&gt;&lt;_db_updated&gt;CrossRef&lt;/_db_updated&gt;&lt;_doi&gt;10.1161/JAHA.116.004006&lt;/_doi&gt;&lt;_impact_factor&gt;   4.450&lt;/_impact_factor&gt;&lt;_isbn&gt;2047-9980&lt;/_isbn&gt;&lt;_issue&gt;9&lt;/_issue&gt;&lt;_journal&gt;Journal of the American Heart Association&lt;/_journal&gt;&lt;_keywords&gt;atrial fibrillation; body mass index; death; prognosis; stroke; systemic embolism&lt;/_keywords&gt;&lt;_language&gt;eng&lt;/_language&gt;&lt;_modified&gt;62351259&lt;/_modified&gt;&lt;_ori_publication&gt;(c) 2016 The Authors. Published on behalf of the American Heart Association,_x000d__x000a_      Inc., by Wiley Blackwell.&lt;/_ori_publication&gt;&lt;_pages&gt;e004006&lt;/_pages&gt;&lt;_tertiary_title&gt;J Am Heart Assoc&lt;/_tertiary_title&gt;&lt;_type_work&gt;Journal Article&lt;/_type_work&gt;&lt;_url&gt;http://jaha.ahajournals.org/lookup/doi/10.1161/JAHA.116.004006&lt;/_url&gt;&lt;_volume&gt;5&lt;/_volume&gt;&lt;/Details&gt;&lt;Extra&gt;&lt;DBUID&gt;{EDEA4BC4-0457-43F1-8F42-A2410C0142AC}&lt;/DBUID&gt;&lt;/Extra&gt;&lt;/Item&gt;&lt;/References&gt;&lt;/Group&gt;&lt;/Citation&gt;_x000a_"/>
    <w:docVar w:name="NE.Ref{F4169586-D5EF-4B70-A127-FC1AD64205A6}" w:val=" ADDIN NE.Ref.{F4169586-D5EF-4B70-A127-FC1AD64205A6}&lt;Citation&gt;&lt;Group&gt;&lt;References&gt;&lt;Item&gt;&lt;ID&gt;1883&lt;/ID&gt;&lt;UID&gt;{3B47A4C7-6F3F-47B2-8770-ABF5C1201354}&lt;/UID&gt;&lt;Title&gt;Critical evaluation of the Newcastle-Ottawa scale for the assessment of the quality of nonrandomized studies in meta-analyses&lt;/Title&gt;&lt;Template&gt;Journal Article&lt;/Template&gt;&lt;Star&gt;0&lt;/Star&gt;&lt;Tag&gt;0&lt;/Tag&gt;&lt;Author&gt;Stang, A&lt;/Author&gt;&lt;Year&gt;2010&lt;/Year&gt;&lt;Details&gt;&lt;_accession_num&gt;20652370&lt;/_accession_num&gt;&lt;_author_adr&gt;Institut fur Klinische Epidemiologie, Martin-Luther-Universitat Halle-Wittenberg, Saale, Germany. andreas.stang@medizin.uni-halle.de&lt;/_author_adr&gt;&lt;_collection_scope&gt;SCIE;&lt;/_collection_scope&gt;&lt;_created&gt;60915706&lt;/_created&gt;&lt;_date&gt;2010-09-01&lt;/_date&gt;&lt;_date_display&gt;2010 Sep&lt;/_date_display&gt;&lt;_db_updated&gt;PubMed&lt;/_db_updated&gt;&lt;_doi&gt;10.1007/s10654-010-9491-z&lt;/_doi&gt;&lt;_impact_factor&gt;   7.023&lt;/_impact_factor&gt;&lt;_isbn&gt;1573-7284 (Electronic); 0393-2990 (Linking)&lt;/_isbn&gt;&lt;_issue&gt;9&lt;/_issue&gt;&lt;_journal&gt;Eur J Epidemiol&lt;/_journal&gt;&lt;_keywords&gt;Case-Control Studies; Clinical Trials as Topic/*standards/*statistics &amp;amp; numerical data; Cohort Studies; Humans; *Meta-Analysis as Topic; Validation Studies as Topic&lt;/_keywords&gt;&lt;_language&gt;eng&lt;/_language&gt;&lt;_modified&gt;62356966&lt;/_modified&gt;&lt;_pages&gt;603-5&lt;/_pages&gt;&lt;_tertiary_title&gt;European journal of epidemiology&lt;/_tertiary_title&gt;&lt;_type_work&gt;Journal Article&lt;/_type_work&gt;&lt;_url&gt;http://www.ncbi.nlm.nih.gov/entrez/query.fcgi?cmd=Retrieve&amp;amp;db=pubmed&amp;amp;dopt=Abstract&amp;amp;list_uids=20652370&amp;amp;query_hl=1&lt;/_url&gt;&lt;_volume&gt;25&lt;/_volume&gt;&lt;/Details&gt;&lt;Extra&gt;&lt;DBUID&gt;{EDEA4BC4-0457-43F1-8F42-A2410C0142AC}&lt;/DBUID&gt;&lt;/Extra&gt;&lt;/Item&gt;&lt;/References&gt;&lt;/Group&gt;&lt;/Citation&gt;_x000a_"/>
    <w:docVar w:name="ne_docsoft" w:val="MSWord"/>
    <w:docVar w:name="ne_docversion" w:val="NoteExpress 2.0"/>
    <w:docVar w:name="ne_stylename" w:val="Circulation"/>
  </w:docVars>
  <w:rsids>
    <w:rsidRoot w:val="006E6990"/>
    <w:rsid w:val="000266E4"/>
    <w:rsid w:val="00027435"/>
    <w:rsid w:val="00033636"/>
    <w:rsid w:val="00045ED9"/>
    <w:rsid w:val="000472B4"/>
    <w:rsid w:val="000758A5"/>
    <w:rsid w:val="00077D72"/>
    <w:rsid w:val="00087E80"/>
    <w:rsid w:val="001150CA"/>
    <w:rsid w:val="00133CBF"/>
    <w:rsid w:val="001400A9"/>
    <w:rsid w:val="001509CE"/>
    <w:rsid w:val="001651CB"/>
    <w:rsid w:val="00181892"/>
    <w:rsid w:val="00190158"/>
    <w:rsid w:val="001A45EA"/>
    <w:rsid w:val="001B34F0"/>
    <w:rsid w:val="001B5EDD"/>
    <w:rsid w:val="001E3022"/>
    <w:rsid w:val="001E6A6F"/>
    <w:rsid w:val="00205680"/>
    <w:rsid w:val="002165B5"/>
    <w:rsid w:val="002263A6"/>
    <w:rsid w:val="00257B2D"/>
    <w:rsid w:val="0026681F"/>
    <w:rsid w:val="00282464"/>
    <w:rsid w:val="002B0F80"/>
    <w:rsid w:val="002B425D"/>
    <w:rsid w:val="002C0706"/>
    <w:rsid w:val="002D7D6A"/>
    <w:rsid w:val="002F0F47"/>
    <w:rsid w:val="00315C5D"/>
    <w:rsid w:val="0033795B"/>
    <w:rsid w:val="00367662"/>
    <w:rsid w:val="00371915"/>
    <w:rsid w:val="0038550F"/>
    <w:rsid w:val="00396B47"/>
    <w:rsid w:val="003D0A21"/>
    <w:rsid w:val="003F066B"/>
    <w:rsid w:val="003F34AE"/>
    <w:rsid w:val="0040536D"/>
    <w:rsid w:val="00410A84"/>
    <w:rsid w:val="00414B2A"/>
    <w:rsid w:val="00416260"/>
    <w:rsid w:val="00462DBD"/>
    <w:rsid w:val="00464644"/>
    <w:rsid w:val="00483E7E"/>
    <w:rsid w:val="004A4EF3"/>
    <w:rsid w:val="004C4F47"/>
    <w:rsid w:val="004D0601"/>
    <w:rsid w:val="004D2BFB"/>
    <w:rsid w:val="004D4558"/>
    <w:rsid w:val="004E4916"/>
    <w:rsid w:val="004F31D0"/>
    <w:rsid w:val="005023D4"/>
    <w:rsid w:val="00520475"/>
    <w:rsid w:val="00521561"/>
    <w:rsid w:val="0052553C"/>
    <w:rsid w:val="005268AB"/>
    <w:rsid w:val="00542EFD"/>
    <w:rsid w:val="005500B8"/>
    <w:rsid w:val="00555FFC"/>
    <w:rsid w:val="005731B5"/>
    <w:rsid w:val="005A7DBE"/>
    <w:rsid w:val="005B4539"/>
    <w:rsid w:val="005D62B3"/>
    <w:rsid w:val="005E563C"/>
    <w:rsid w:val="0060159B"/>
    <w:rsid w:val="00606218"/>
    <w:rsid w:val="0061667B"/>
    <w:rsid w:val="006176D4"/>
    <w:rsid w:val="00640063"/>
    <w:rsid w:val="006505C4"/>
    <w:rsid w:val="00664165"/>
    <w:rsid w:val="00686DFC"/>
    <w:rsid w:val="00690C2B"/>
    <w:rsid w:val="006B0514"/>
    <w:rsid w:val="006E0D0E"/>
    <w:rsid w:val="006E6990"/>
    <w:rsid w:val="006F189E"/>
    <w:rsid w:val="006F3145"/>
    <w:rsid w:val="006F3225"/>
    <w:rsid w:val="006F65DB"/>
    <w:rsid w:val="00702F01"/>
    <w:rsid w:val="007072FB"/>
    <w:rsid w:val="00710605"/>
    <w:rsid w:val="00746C4C"/>
    <w:rsid w:val="0074752C"/>
    <w:rsid w:val="00756E11"/>
    <w:rsid w:val="00757B2C"/>
    <w:rsid w:val="007630BF"/>
    <w:rsid w:val="00773691"/>
    <w:rsid w:val="0077723B"/>
    <w:rsid w:val="00782FA0"/>
    <w:rsid w:val="007B041D"/>
    <w:rsid w:val="007C5D07"/>
    <w:rsid w:val="007D0A49"/>
    <w:rsid w:val="007D5BDE"/>
    <w:rsid w:val="007E459B"/>
    <w:rsid w:val="007F5FBB"/>
    <w:rsid w:val="00831289"/>
    <w:rsid w:val="008325A1"/>
    <w:rsid w:val="008622DC"/>
    <w:rsid w:val="00862D3B"/>
    <w:rsid w:val="00885A29"/>
    <w:rsid w:val="008862CC"/>
    <w:rsid w:val="00886C0C"/>
    <w:rsid w:val="008914E8"/>
    <w:rsid w:val="00894537"/>
    <w:rsid w:val="00894AB8"/>
    <w:rsid w:val="008A09C1"/>
    <w:rsid w:val="008E3DCC"/>
    <w:rsid w:val="008F0D6B"/>
    <w:rsid w:val="008F245D"/>
    <w:rsid w:val="009010AA"/>
    <w:rsid w:val="00904B57"/>
    <w:rsid w:val="00912B2B"/>
    <w:rsid w:val="0091406A"/>
    <w:rsid w:val="00933437"/>
    <w:rsid w:val="009334DC"/>
    <w:rsid w:val="00946917"/>
    <w:rsid w:val="00952BAD"/>
    <w:rsid w:val="0096176E"/>
    <w:rsid w:val="00970EB3"/>
    <w:rsid w:val="00977CB9"/>
    <w:rsid w:val="0098392E"/>
    <w:rsid w:val="00987D69"/>
    <w:rsid w:val="009942BF"/>
    <w:rsid w:val="009A115A"/>
    <w:rsid w:val="009C3EFA"/>
    <w:rsid w:val="00A01012"/>
    <w:rsid w:val="00A030A4"/>
    <w:rsid w:val="00A276C5"/>
    <w:rsid w:val="00A4263F"/>
    <w:rsid w:val="00A50451"/>
    <w:rsid w:val="00AB3752"/>
    <w:rsid w:val="00AB3C23"/>
    <w:rsid w:val="00AB5A00"/>
    <w:rsid w:val="00AD6AC1"/>
    <w:rsid w:val="00AE45AA"/>
    <w:rsid w:val="00AE696D"/>
    <w:rsid w:val="00B04815"/>
    <w:rsid w:val="00B32D86"/>
    <w:rsid w:val="00B50A80"/>
    <w:rsid w:val="00B63961"/>
    <w:rsid w:val="00B64BD8"/>
    <w:rsid w:val="00B71A84"/>
    <w:rsid w:val="00B8251E"/>
    <w:rsid w:val="00B91F6B"/>
    <w:rsid w:val="00B94DE6"/>
    <w:rsid w:val="00BB7AD9"/>
    <w:rsid w:val="00BB7DF9"/>
    <w:rsid w:val="00BC71E1"/>
    <w:rsid w:val="00BD7FC2"/>
    <w:rsid w:val="00BF4080"/>
    <w:rsid w:val="00C0179D"/>
    <w:rsid w:val="00C055AD"/>
    <w:rsid w:val="00C0585B"/>
    <w:rsid w:val="00C16D77"/>
    <w:rsid w:val="00C21F78"/>
    <w:rsid w:val="00C23458"/>
    <w:rsid w:val="00C722B0"/>
    <w:rsid w:val="00C909B5"/>
    <w:rsid w:val="00C924C3"/>
    <w:rsid w:val="00CA504D"/>
    <w:rsid w:val="00CF1164"/>
    <w:rsid w:val="00CF4FCE"/>
    <w:rsid w:val="00CF6026"/>
    <w:rsid w:val="00D04C40"/>
    <w:rsid w:val="00D16BB8"/>
    <w:rsid w:val="00D32840"/>
    <w:rsid w:val="00D43D4D"/>
    <w:rsid w:val="00D9744B"/>
    <w:rsid w:val="00DA0C4D"/>
    <w:rsid w:val="00DB3DD7"/>
    <w:rsid w:val="00DC6A52"/>
    <w:rsid w:val="00DD37B6"/>
    <w:rsid w:val="00E04474"/>
    <w:rsid w:val="00E17763"/>
    <w:rsid w:val="00E26908"/>
    <w:rsid w:val="00E3069D"/>
    <w:rsid w:val="00E360DA"/>
    <w:rsid w:val="00E41D18"/>
    <w:rsid w:val="00E550DD"/>
    <w:rsid w:val="00E83BB0"/>
    <w:rsid w:val="00E96109"/>
    <w:rsid w:val="00EB6E6C"/>
    <w:rsid w:val="00EC14B3"/>
    <w:rsid w:val="00EE0DA0"/>
    <w:rsid w:val="00F11926"/>
    <w:rsid w:val="00F17762"/>
    <w:rsid w:val="00F52FA5"/>
    <w:rsid w:val="00F56C3F"/>
    <w:rsid w:val="00F65567"/>
    <w:rsid w:val="00F71D34"/>
    <w:rsid w:val="00F82BA9"/>
    <w:rsid w:val="00F83E0D"/>
    <w:rsid w:val="00F96801"/>
    <w:rsid w:val="00FB732C"/>
    <w:rsid w:val="00FE03D5"/>
    <w:rsid w:val="00FE6D44"/>
    <w:rsid w:val="00FF0EB5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42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4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425D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0101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101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A01012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A01012"/>
    <w:rPr>
      <w:rFonts w:ascii="Calibri" w:hAnsi="Calibri" w:cs="Calibri"/>
      <w:noProof/>
      <w:sz w:val="20"/>
    </w:rPr>
  </w:style>
  <w:style w:type="paragraph" w:customStyle="1" w:styleId="Default">
    <w:name w:val="Default"/>
    <w:rsid w:val="009942BF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  <w:lang w:val="en-CA" w:eastAsia="en-CA"/>
    </w:rPr>
  </w:style>
  <w:style w:type="character" w:customStyle="1" w:styleId="fontstyle21">
    <w:name w:val="fontstyle21"/>
    <w:uiPriority w:val="99"/>
    <w:rsid w:val="00AE45AA"/>
    <w:rPr>
      <w:rFonts w:ascii="TimesNewRoman" w:hAnsi="TimesNew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1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6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42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4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425D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0101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101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A01012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A01012"/>
    <w:rPr>
      <w:rFonts w:ascii="Calibri" w:hAnsi="Calibri" w:cs="Calibri"/>
      <w:noProof/>
      <w:sz w:val="20"/>
    </w:rPr>
  </w:style>
  <w:style w:type="paragraph" w:customStyle="1" w:styleId="Default">
    <w:name w:val="Default"/>
    <w:rsid w:val="009942BF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  <w:lang w:val="en-CA" w:eastAsia="en-CA"/>
    </w:rPr>
  </w:style>
  <w:style w:type="character" w:customStyle="1" w:styleId="fontstyle21">
    <w:name w:val="fontstyle21"/>
    <w:uiPriority w:val="99"/>
    <w:rsid w:val="00AE45AA"/>
    <w:rPr>
      <w:rFonts w:ascii="TimesNewRoman" w:hAnsi="TimesNew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1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6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>NE.Ref</dc:description>
  <cp:lastModifiedBy>Prabakaran</cp:lastModifiedBy>
  <cp:revision>81</cp:revision>
  <dcterms:created xsi:type="dcterms:W3CDTF">2019-03-06T15:02:00Z</dcterms:created>
  <dcterms:modified xsi:type="dcterms:W3CDTF">2020-02-05T10:23:00Z</dcterms:modified>
</cp:coreProperties>
</file>