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35E1" w14:textId="339638A7" w:rsidR="00D74CC5" w:rsidRPr="005E170C" w:rsidRDefault="00DA7744">
      <w:pPr>
        <w:rPr>
          <w:b/>
          <w:sz w:val="20"/>
          <w:szCs w:val="20"/>
          <w:lang w:val="en-US"/>
        </w:rPr>
      </w:pPr>
      <w:bookmarkStart w:id="0" w:name="_GoBack"/>
      <w:r w:rsidRPr="005E170C">
        <w:rPr>
          <w:b/>
          <w:sz w:val="20"/>
          <w:szCs w:val="20"/>
          <w:lang w:val="en-US"/>
        </w:rPr>
        <w:t>S1 Table</w:t>
      </w:r>
      <w:r w:rsidR="001B5213" w:rsidRPr="005E170C">
        <w:rPr>
          <w:b/>
          <w:sz w:val="20"/>
          <w:szCs w:val="20"/>
          <w:lang w:val="en-US"/>
        </w:rPr>
        <w:t xml:space="preserve">. </w:t>
      </w:r>
      <w:proofErr w:type="gramStart"/>
      <w:r w:rsidR="001B5213" w:rsidRPr="005E170C">
        <w:rPr>
          <w:b/>
          <w:sz w:val="20"/>
          <w:szCs w:val="20"/>
          <w:lang w:val="en-US"/>
        </w:rPr>
        <w:t xml:space="preserve">Number of samples </w:t>
      </w:r>
      <w:r w:rsidR="001B5213" w:rsidRPr="005E170C">
        <w:rPr>
          <w:rFonts w:cs="Times New Roman"/>
          <w:b/>
          <w:sz w:val="20"/>
          <w:szCs w:val="20"/>
        </w:rPr>
        <w:t>taken per month, per supermarket chain and per method of farming.</w:t>
      </w:r>
      <w:proofErr w:type="gramEnd"/>
    </w:p>
    <w:bookmarkEnd w:id="0"/>
    <w:p w14:paraId="31BBC534" w14:textId="0B891776" w:rsidR="00DA7744" w:rsidRPr="001B5213" w:rsidRDefault="00DA7744">
      <w:pPr>
        <w:rPr>
          <w:rFonts w:ascii="Cambria" w:hAnsi="Cambria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7"/>
        <w:gridCol w:w="1633"/>
        <w:gridCol w:w="1225"/>
        <w:gridCol w:w="995"/>
        <w:gridCol w:w="1225"/>
        <w:gridCol w:w="995"/>
        <w:gridCol w:w="1228"/>
        <w:gridCol w:w="995"/>
        <w:gridCol w:w="1228"/>
        <w:gridCol w:w="995"/>
        <w:gridCol w:w="2540"/>
      </w:tblGrid>
      <w:tr w:rsidR="00DA7744" w:rsidRPr="00DA7744" w14:paraId="12ED494A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A4D" w14:textId="77777777" w:rsidR="00DA7744" w:rsidRPr="00DA7744" w:rsidRDefault="00DA7744" w:rsidP="00DA7744">
            <w:pPr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E5C" w14:textId="77777777" w:rsidR="00DA7744" w:rsidRPr="00DA7744" w:rsidRDefault="00DA7744" w:rsidP="00DA7744">
            <w:pPr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36B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SC1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56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SC2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E93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SC3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B0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SC4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68D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A7744" w:rsidRPr="00DA7744" w14:paraId="4C6EE963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6A7C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DF48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848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Conventional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11C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Free range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B3D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Conventional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658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Free range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896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Conventional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892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Free range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F78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Conventional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1D58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Free range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9F3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Total per sampled month</w:t>
            </w:r>
          </w:p>
        </w:tc>
      </w:tr>
      <w:tr w:rsidR="00DA7744" w:rsidRPr="00DA7744" w14:paraId="1C6DCF13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8F7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Period 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8F1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DE4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39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09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48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7F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A7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5E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A2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E5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DA7744" w:rsidRPr="00DA7744" w14:paraId="7981E7E1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29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585A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365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93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0C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9AC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F5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B0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1B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77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FF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DA7744" w:rsidRPr="00DA7744" w14:paraId="15EAF593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8F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EF4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038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C6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A2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A0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10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42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2B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82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FA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A7744" w:rsidRPr="00DA7744" w14:paraId="099DC08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C0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828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150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F6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72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61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18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FB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08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27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F2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A7744" w:rsidRPr="00DA7744" w14:paraId="55D689B4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6F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2D7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C2D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B6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1B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AD9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21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AB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8E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B6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8ED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A7744" w:rsidRPr="00DA7744" w14:paraId="421C0C2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1E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6BD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21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96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86E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FF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28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0E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97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90B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C4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DA7744" w:rsidRPr="00DA7744" w14:paraId="47EE9A3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D7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0C4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B7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88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20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76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95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F1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F7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55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88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DA7744" w:rsidRPr="00DA7744" w14:paraId="31AB052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A5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DD9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0D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1D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927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99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72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F0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5A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84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BA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DA7744" w:rsidRPr="00DA7744" w14:paraId="48DB785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D8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A4E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BA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42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0A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87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C4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94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59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077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07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DA7744" w:rsidRPr="00DA7744" w14:paraId="34A6BA6B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BBA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E128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BB49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ADD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240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4EF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7B2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17F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DF9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4A7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BFC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DA7744" w:rsidRPr="00DA7744" w14:paraId="5B2AA1C8" w14:textId="77777777" w:rsidTr="00DA7744">
        <w:trPr>
          <w:trHeight w:val="320"/>
        </w:trPr>
        <w:tc>
          <w:tcPr>
            <w:tcW w:w="394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562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Period 15</w:t>
            </w:r>
          </w:p>
        </w:tc>
        <w:tc>
          <w:tcPr>
            <w:tcW w:w="57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A9F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3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6D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4E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D5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5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DC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3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6F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8E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3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22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EE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9F4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DA7744" w:rsidRPr="00DA7744" w14:paraId="766088CB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AB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DDE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0E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AB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16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07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D9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71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B4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12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85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148</w:t>
            </w:r>
          </w:p>
        </w:tc>
      </w:tr>
      <w:tr w:rsidR="00DA7744" w:rsidRPr="00DA7744" w14:paraId="3BB97CF3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DBBD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D594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C423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6163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558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4F6D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5551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D06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E04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BE7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BD6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DA7744" w:rsidRPr="00DA7744" w14:paraId="7A22F6A8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506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E00E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Total period 14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1F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CF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26A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46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3BF2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54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24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5B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3C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142</w:t>
            </w:r>
          </w:p>
        </w:tc>
      </w:tr>
      <w:tr w:rsidR="00DA7744" w:rsidRPr="00DA7744" w14:paraId="66485862" w14:textId="77777777" w:rsidTr="00DA7744">
        <w:trPr>
          <w:trHeight w:val="320"/>
        </w:trPr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22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E44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Total period 15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DF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F0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370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A9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43A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21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136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AD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20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204</w:t>
            </w:r>
          </w:p>
        </w:tc>
      </w:tr>
      <w:tr w:rsidR="00DA7744" w:rsidRPr="00DA7744" w14:paraId="5DE4B647" w14:textId="77777777" w:rsidTr="00DA7744">
        <w:trPr>
          <w:trHeight w:val="320"/>
        </w:trPr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86C4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5B48A" w14:textId="2D85E630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Total period 14 + 15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F9D5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54BD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DA3C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082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50678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2F0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7FCE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CE43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C4AB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346</w:t>
            </w:r>
          </w:p>
        </w:tc>
      </w:tr>
      <w:tr w:rsidR="00DA7744" w:rsidRPr="00DA7744" w14:paraId="7CB135AB" w14:textId="77777777" w:rsidTr="00DA7744">
        <w:trPr>
          <w:trHeight w:val="320"/>
        </w:trPr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99AF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AAE3" w14:textId="77777777" w:rsidR="00DA7744" w:rsidRPr="00DA7744" w:rsidRDefault="00DA7744" w:rsidP="00DA7744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Total per SC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B07D" w14:textId="49784119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367D" w14:textId="55430052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C996" w14:textId="03BAA18E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95CA" w14:textId="194075FF" w:rsidR="00DA7744" w:rsidRPr="00DA7744" w:rsidRDefault="00DA7744" w:rsidP="00DA7744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DA7744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1F07" w14:textId="77777777" w:rsidR="00DA7744" w:rsidRPr="00DA7744" w:rsidRDefault="00DA7744" w:rsidP="00DA7744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</w:tr>
      <w:tr w:rsidR="00AC4618" w:rsidRPr="00DA7744" w14:paraId="397E0D44" w14:textId="77777777" w:rsidTr="00AC4618">
        <w:trPr>
          <w:trHeight w:val="3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29C2B" w14:textId="669B3D9B" w:rsidR="00AC4618" w:rsidRPr="00DA7744" w:rsidRDefault="00AC4618" w:rsidP="00AC4618">
            <w:pPr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  <w:t xml:space="preserve">Abbreviation: SC, supermarket Chain; </w:t>
            </w:r>
          </w:p>
        </w:tc>
      </w:tr>
    </w:tbl>
    <w:p w14:paraId="2555CCDB" w14:textId="77777777" w:rsidR="00DA7744" w:rsidRPr="00DA7744" w:rsidRDefault="00DA7744">
      <w:pPr>
        <w:rPr>
          <w:lang w:val="nl-NL"/>
        </w:rPr>
      </w:pPr>
    </w:p>
    <w:sectPr w:rsidR="00DA7744" w:rsidRPr="00DA7744" w:rsidSect="00DA774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4"/>
    <w:rsid w:val="000E1785"/>
    <w:rsid w:val="001B5213"/>
    <w:rsid w:val="005E170C"/>
    <w:rsid w:val="00604D03"/>
    <w:rsid w:val="006D6A5A"/>
    <w:rsid w:val="008D1527"/>
    <w:rsid w:val="009C1429"/>
    <w:rsid w:val="00AC4618"/>
    <w:rsid w:val="00B82AF5"/>
    <w:rsid w:val="00BA7490"/>
    <w:rsid w:val="00DA7744"/>
    <w:rsid w:val="00DD62DE"/>
    <w:rsid w:val="00E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005D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Huizinga</dc:creator>
  <cp:keywords/>
  <dc:description/>
  <cp:lastModifiedBy>Pepijn Huizinga</cp:lastModifiedBy>
  <cp:revision>4</cp:revision>
  <dcterms:created xsi:type="dcterms:W3CDTF">2019-10-26T14:40:00Z</dcterms:created>
  <dcterms:modified xsi:type="dcterms:W3CDTF">2019-10-30T15:41:00Z</dcterms:modified>
</cp:coreProperties>
</file>