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CB1B" w14:textId="14937C91" w:rsidR="00F35A32" w:rsidRPr="008C786D" w:rsidRDefault="00C4308E" w:rsidP="00E244CC">
      <w:pPr>
        <w:widowControl w:val="0"/>
        <w:autoSpaceDE w:val="0"/>
        <w:autoSpaceDN w:val="0"/>
        <w:adjustRightInd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 xml:space="preserve">S5 </w:t>
      </w:r>
      <w:r w:rsidR="008D501E" w:rsidRPr="00AA6CE7">
        <w:rPr>
          <w:rFonts w:asciiTheme="minorBidi" w:hAnsiTheme="minorBidi" w:cstheme="minorBidi"/>
          <w:b/>
        </w:rPr>
        <w:t xml:space="preserve">Table: </w:t>
      </w:r>
      <w:r w:rsidR="008D501E" w:rsidRPr="00AA6CE7">
        <w:rPr>
          <w:rFonts w:asciiTheme="minorBidi" w:hAnsiTheme="minorBidi" w:cstheme="minorBidi"/>
        </w:rPr>
        <w:t xml:space="preserve">A set of 24 forward indexed primers containing (Illumina-specific region, 10 </w:t>
      </w:r>
      <w:proofErr w:type="spellStart"/>
      <w:r w:rsidR="008D501E" w:rsidRPr="00AA6CE7">
        <w:rPr>
          <w:rFonts w:asciiTheme="minorBidi" w:hAnsiTheme="minorBidi" w:cstheme="minorBidi"/>
        </w:rPr>
        <w:t>bp</w:t>
      </w:r>
      <w:proofErr w:type="spellEnd"/>
      <w:r w:rsidR="008D501E" w:rsidRPr="00AA6CE7">
        <w:rPr>
          <w:rFonts w:asciiTheme="minorBidi" w:hAnsiTheme="minorBidi" w:cstheme="minorBidi"/>
        </w:rPr>
        <w:t xml:space="preserve"> index tag [highlighted], and 18 </w:t>
      </w:r>
      <w:proofErr w:type="spellStart"/>
      <w:r w:rsidR="008D501E" w:rsidRPr="00AA6CE7">
        <w:rPr>
          <w:rFonts w:asciiTheme="minorBidi" w:hAnsiTheme="minorBidi" w:cstheme="minorBidi"/>
        </w:rPr>
        <w:t>bp</w:t>
      </w:r>
      <w:proofErr w:type="spellEnd"/>
      <w:r w:rsidR="008D501E" w:rsidRPr="00AA6CE7">
        <w:rPr>
          <w:rFonts w:asciiTheme="minorBidi" w:hAnsiTheme="minorBidi" w:cstheme="minorBidi"/>
        </w:rPr>
        <w:t xml:space="preserve"> common priming site U1). The common reverse primer contains (Illumina-specific region and a common priming site from the resistant </w:t>
      </w:r>
      <w:proofErr w:type="spellStart"/>
      <w:r w:rsidR="008D501E" w:rsidRPr="00AA6CE7">
        <w:rPr>
          <w:rFonts w:asciiTheme="minorBidi" w:hAnsiTheme="minorBidi" w:cstheme="minorBidi"/>
        </w:rPr>
        <w:t>KanMX</w:t>
      </w:r>
      <w:proofErr w:type="spellEnd"/>
      <w:r w:rsidR="008D501E" w:rsidRPr="00AA6CE7">
        <w:rPr>
          <w:rFonts w:asciiTheme="minorBidi" w:hAnsiTheme="minorBidi" w:cstheme="minorBidi"/>
        </w:rPr>
        <w:t xml:space="preserve"> gene region)</w:t>
      </w:r>
      <w:r w:rsidR="008C786D">
        <w:rPr>
          <w:rFonts w:asciiTheme="minorBidi" w:hAnsiTheme="minorBidi" w:cstheme="minorBidi"/>
        </w:rPr>
        <w:t xml:space="preserve"> </w:t>
      </w:r>
      <w:r w:rsidR="00E244CC" w:rsidRPr="008C786D">
        <w:rPr>
          <w:rFonts w:asciiTheme="minorBidi" w:hAnsiTheme="minorBidi" w:cstheme="minorBidi"/>
        </w:rPr>
        <w:fldChar w:fldCharType="begin"/>
      </w:r>
      <w:r w:rsidR="007C7F2A" w:rsidRPr="008C786D">
        <w:rPr>
          <w:rFonts w:asciiTheme="minorBidi" w:hAnsiTheme="minorBidi" w:cstheme="minorBidi"/>
        </w:rPr>
        <w:instrText xml:space="preserve"> ADDIN EN.CITE &lt;EndNote&gt;&lt;Cite&gt;&lt;Author&gt;Piotrowski&lt;/Author&gt;&lt;Year&gt;2015&lt;/Year&gt;&lt;IDText&gt;Chemical Genomic Profiling via Barcode Sequencing to Predict Compound Mode of Action&lt;/IDText&gt;&lt;DisplayText&gt;[7]&lt;/DisplayText&gt;&lt;record&gt;&lt;keywords&gt;&lt;keyword&gt;Bioactive agents&lt;/keyword&gt;&lt;keyword&gt;DNA barcoding&lt;/keyword&gt;&lt;keyword&gt;Deletion mutation&lt;/keyword&gt;&lt;keyword&gt;High throughput screening&lt;/keyword&gt;&lt;keyword&gt;Saccharomyces cerevisiae (chem. genomic profiling via barcode sequencing to predict compd. mode of action)&lt;/keyword&gt;&lt;keyword&gt;review chem genomics DNA barcoding bioactive compd&lt;/keyword&gt;&lt;/keywords&gt;&lt;isbn&gt;1940-6029&lt;/isbn&gt;&lt;titles&gt;&lt;title&gt;Chemical Genomic Profiling via Barcode Sequencing to Predict Compound Mode of Action&lt;/title&gt;&lt;secondary-title&gt;Methods Mol. Biol. (N. Y., NY, U. S.)&lt;/secondary-title&gt;&lt;alt-title&gt;Methods in Molecular Biology (New York, NY, United States)&lt;/alt-title&gt;&lt;/titles&gt;&lt;pages&gt;299-318&lt;/pages&gt;&lt;number&gt;Chemical Biology&lt;/number&gt;&lt;contributors&gt;&lt;authors&gt;&lt;author&gt;Piotrowski, Jeff S.&lt;/author&gt;&lt;author&gt;Simpkins, Scott W.&lt;/author&gt;&lt;author&gt;Li, Sheena C.&lt;/author&gt;&lt;author&gt;Deshpande, Raamesh&lt;/author&gt;&lt;author&gt;McIlwain, Sean J.&lt;/author&gt;&lt;author&gt;Ong, Irene M.&lt;/author&gt;&lt;author&gt;Myers, Chad L.&lt;/author&gt;&lt;author&gt;Boone, Charlie&lt;/author&gt;&lt;author&gt;Andersen, Raymond J.&lt;/author&gt;&lt;/authors&gt;&lt;/contributors&gt;&lt;language&gt;English&lt;/language&gt;&lt;added-date format="utc"&gt;1508340715&lt;/added-date&gt;&lt;ref-type name="Journal Article"&gt;17&lt;/ref-type&gt;&lt;auth-address&gt;Great Lakes Bioenergy Research Center, University of Wisconsin-Madison, Madison, WI, USA.&lt;/auth-address&gt;&lt;dates&gt;&lt;year&gt;2015&lt;/year&gt;&lt;/dates&gt;&lt;remote-database-provider&gt;American Chemical Society . All Rights Reserved.&lt;/remote-database-provider&gt;&lt;rec-number&gt;174&lt;/rec-number&gt;&lt;last-updated-date format="utc"&gt;1508340715&lt;/last-updated-date&gt;&lt;accession-num&gt;2016:569590&lt;/accession-num&gt;&lt;electronic-resource-num&gt;10.1007/978-1-4939-2269-7_23&lt;/electronic-resource-num&gt;&lt;volume&gt;1263&lt;/volume&gt;&lt;remote-database-name&gt;CAPLUS&lt;/remote-database-name&gt;&lt;/record&gt;&lt;/Cite&gt;&lt;/EndNote&gt;</w:instrText>
      </w:r>
      <w:r w:rsidR="00E244CC" w:rsidRPr="008C786D">
        <w:rPr>
          <w:rFonts w:asciiTheme="minorBidi" w:hAnsiTheme="minorBidi" w:cstheme="minorBidi"/>
        </w:rPr>
        <w:fldChar w:fldCharType="separate"/>
      </w:r>
      <w:r w:rsidR="007C7F2A" w:rsidRPr="008C786D">
        <w:rPr>
          <w:rFonts w:asciiTheme="minorBidi" w:hAnsiTheme="minorBidi" w:cstheme="minorBidi"/>
          <w:noProof/>
        </w:rPr>
        <w:t>[</w:t>
      </w:r>
      <w:r w:rsidR="008C786D" w:rsidRPr="008C786D">
        <w:rPr>
          <w:rFonts w:asciiTheme="minorBidi" w:hAnsiTheme="minorBidi" w:cstheme="minorBidi"/>
          <w:noProof/>
        </w:rPr>
        <w:t>1</w:t>
      </w:r>
      <w:r w:rsidR="007C7F2A" w:rsidRPr="008C786D">
        <w:rPr>
          <w:rFonts w:asciiTheme="minorBidi" w:hAnsiTheme="minorBidi" w:cstheme="minorBidi"/>
          <w:noProof/>
        </w:rPr>
        <w:t>]</w:t>
      </w:r>
      <w:r w:rsidR="00E244CC" w:rsidRPr="008C786D">
        <w:rPr>
          <w:rFonts w:asciiTheme="minorBidi" w:hAnsiTheme="minorBidi" w:cstheme="minorBidi"/>
        </w:rPr>
        <w:fldChar w:fldCharType="end"/>
      </w:r>
      <w:r w:rsidR="008C786D" w:rsidRPr="008C786D">
        <w:rPr>
          <w:rFonts w:asciiTheme="minorBidi" w:hAnsiTheme="minorBidi" w:cstheme="minorBidi"/>
        </w:rPr>
        <w:t>.</w:t>
      </w:r>
    </w:p>
    <w:p w14:paraId="260CA938" w14:textId="77777777" w:rsidR="00F35A32" w:rsidRDefault="00F35A32" w:rsidP="00F35A32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sz w:val="22"/>
          <w:szCs w:val="22"/>
        </w:rPr>
      </w:pPr>
    </w:p>
    <w:tbl>
      <w:tblPr>
        <w:tblpPr w:leftFromText="180" w:rightFromText="180" w:vertAnchor="page" w:horzAnchor="page" w:tblpX="550" w:tblpY="2705"/>
        <w:tblW w:w="10909" w:type="dxa"/>
        <w:tblLayout w:type="fixed"/>
        <w:tblLook w:val="04A0" w:firstRow="1" w:lastRow="0" w:firstColumn="1" w:lastColumn="0" w:noHBand="0" w:noVBand="1"/>
        <w:tblCaption w:val="Table 2: A set of 24 forward indexed primers containing (Illumina-specific region, 10 bp index tag, and 18 bp common priming site U1). The common reverse primer contains (Illumina-specific region and a common priming site from the resistant KanMX gene region)."/>
      </w:tblPr>
      <w:tblGrid>
        <w:gridCol w:w="2155"/>
        <w:gridCol w:w="8754"/>
      </w:tblGrid>
      <w:tr w:rsidR="00E244CC" w:rsidRPr="00841666" w14:paraId="3DF8DBCF" w14:textId="77777777" w:rsidTr="00845723">
        <w:trPr>
          <w:trHeight w:val="299"/>
        </w:trPr>
        <w:tc>
          <w:tcPr>
            <w:tcW w:w="2155" w:type="dxa"/>
            <w:tcBorders>
              <w:bottom w:val="single" w:sz="4" w:space="0" w:color="auto"/>
            </w:tcBorders>
            <w:noWrap/>
            <w:hideMark/>
          </w:tcPr>
          <w:p w14:paraId="22896EEA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b/>
                <w:bCs/>
                <w:iCs/>
                <w:color w:val="000000"/>
              </w:rPr>
            </w:pPr>
            <w:r w:rsidRPr="009841FB">
              <w:rPr>
                <w:rFonts w:asciiTheme="minorBidi" w:eastAsia="Times New Roman" w:hAnsiTheme="minorBidi" w:cstheme="minorBidi"/>
                <w:b/>
                <w:bCs/>
                <w:color w:val="000000"/>
              </w:rPr>
              <w:t xml:space="preserve">Name of Primer </w:t>
            </w:r>
          </w:p>
        </w:tc>
        <w:tc>
          <w:tcPr>
            <w:tcW w:w="8754" w:type="dxa"/>
            <w:tcBorders>
              <w:bottom w:val="single" w:sz="4" w:space="0" w:color="auto"/>
            </w:tcBorders>
            <w:noWrap/>
            <w:hideMark/>
          </w:tcPr>
          <w:p w14:paraId="0D70DDC7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b/>
                <w:bCs/>
                <w:iCs/>
                <w:color w:val="000000"/>
              </w:rPr>
            </w:pPr>
            <w:r w:rsidRPr="009841FB">
              <w:rPr>
                <w:rFonts w:asciiTheme="minorBidi" w:eastAsia="Times New Roman" w:hAnsiTheme="minorBidi" w:cstheme="minorBidi"/>
                <w:b/>
                <w:bCs/>
                <w:color w:val="000000"/>
              </w:rPr>
              <w:t>Sequence (5' - 3')</w:t>
            </w:r>
          </w:p>
        </w:tc>
      </w:tr>
      <w:tr w:rsidR="00E244CC" w:rsidRPr="00841666" w14:paraId="53D0B0BA" w14:textId="77777777" w:rsidTr="00845723">
        <w:trPr>
          <w:trHeight w:val="299"/>
        </w:trPr>
        <w:tc>
          <w:tcPr>
            <w:tcW w:w="2155" w:type="dxa"/>
            <w:tcBorders>
              <w:top w:val="single" w:sz="4" w:space="0" w:color="auto"/>
            </w:tcBorders>
            <w:noWrap/>
            <w:hideMark/>
          </w:tcPr>
          <w:p w14:paraId="0F1556BD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Non_Essentail_1009_1</w:t>
            </w:r>
          </w:p>
        </w:tc>
        <w:tc>
          <w:tcPr>
            <w:tcW w:w="8754" w:type="dxa"/>
            <w:tcBorders>
              <w:top w:val="single" w:sz="4" w:space="0" w:color="auto"/>
            </w:tcBorders>
            <w:vAlign w:val="center"/>
          </w:tcPr>
          <w:p w14:paraId="40AD4F86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AATAGGCGCT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7192E45B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0818C2BD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Non_Essentail_1009_2</w:t>
            </w:r>
          </w:p>
        </w:tc>
        <w:tc>
          <w:tcPr>
            <w:tcW w:w="8754" w:type="dxa"/>
            <w:vAlign w:val="center"/>
          </w:tcPr>
          <w:p w14:paraId="38F3871B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TACAGTTGCG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5E01FD54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2B4F7730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Non_Essentail_1009_3</w:t>
            </w:r>
          </w:p>
        </w:tc>
        <w:tc>
          <w:tcPr>
            <w:tcW w:w="8754" w:type="dxa"/>
            <w:vAlign w:val="center"/>
          </w:tcPr>
          <w:p w14:paraId="229C374B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ATCCTAGCAG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28E7FDDE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0D606B7E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Non_Essentail_1009_4</w:t>
            </w:r>
          </w:p>
        </w:tc>
        <w:tc>
          <w:tcPr>
            <w:tcW w:w="8754" w:type="dxa"/>
            <w:vAlign w:val="center"/>
          </w:tcPr>
          <w:p w14:paraId="47086A6F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GATTAGCCTC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48B2C19C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6702E372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Non_Essentail_MMS_1</w:t>
            </w:r>
          </w:p>
        </w:tc>
        <w:tc>
          <w:tcPr>
            <w:tcW w:w="8754" w:type="dxa"/>
            <w:vAlign w:val="center"/>
          </w:tcPr>
          <w:p w14:paraId="74DC7649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AATGAGCCGT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407BF9BB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0CBA5784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Non_Essentail_MMS_2</w:t>
            </w:r>
          </w:p>
        </w:tc>
        <w:tc>
          <w:tcPr>
            <w:tcW w:w="8754" w:type="dxa"/>
            <w:vAlign w:val="center"/>
          </w:tcPr>
          <w:p w14:paraId="63BC0E43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ACGCGGATTA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3C2D2D5C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6F284928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Non_Essentail_MMS_3</w:t>
            </w:r>
          </w:p>
        </w:tc>
        <w:tc>
          <w:tcPr>
            <w:tcW w:w="8754" w:type="dxa"/>
            <w:vAlign w:val="center"/>
          </w:tcPr>
          <w:p w14:paraId="778B75A5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GCTTACGGAA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64300FE7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2C31E3FC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Non_Essentail_MMS_4</w:t>
            </w:r>
          </w:p>
        </w:tc>
        <w:tc>
          <w:tcPr>
            <w:tcW w:w="8754" w:type="dxa"/>
            <w:vAlign w:val="center"/>
          </w:tcPr>
          <w:p w14:paraId="110411EB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CGGTAGACTA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54010558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22DEFF37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Non_Essentail_DMSO_1</w:t>
            </w:r>
          </w:p>
        </w:tc>
        <w:tc>
          <w:tcPr>
            <w:tcW w:w="8754" w:type="dxa"/>
            <w:vAlign w:val="center"/>
          </w:tcPr>
          <w:p w14:paraId="5FF1A2D7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ATTGCCGGAA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610B1C10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4636E8BF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Non_Essentail_DMSO_2</w:t>
            </w:r>
          </w:p>
        </w:tc>
        <w:tc>
          <w:tcPr>
            <w:tcW w:w="8754" w:type="dxa"/>
            <w:vAlign w:val="center"/>
          </w:tcPr>
          <w:p w14:paraId="438BB0D1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GACATGCTAG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08D3273F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02407F5D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Non_Essentail_DMSO_3</w:t>
            </w:r>
          </w:p>
        </w:tc>
        <w:tc>
          <w:tcPr>
            <w:tcW w:w="8754" w:type="dxa"/>
            <w:vAlign w:val="center"/>
          </w:tcPr>
          <w:p w14:paraId="7F62B553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TACGCTGCAT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62566554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27954A45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Non_Essentail_DMSO_4</w:t>
            </w:r>
          </w:p>
        </w:tc>
        <w:tc>
          <w:tcPr>
            <w:tcW w:w="8754" w:type="dxa"/>
            <w:vAlign w:val="center"/>
          </w:tcPr>
          <w:p w14:paraId="254EFD41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GTCAAGCACT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7BEAF476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277A22A1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Essentail_1009_1</w:t>
            </w:r>
          </w:p>
        </w:tc>
        <w:tc>
          <w:tcPr>
            <w:tcW w:w="8754" w:type="dxa"/>
            <w:vAlign w:val="center"/>
          </w:tcPr>
          <w:p w14:paraId="138F4F89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AGCGTATGTC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2F92FB9B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7FB14DD2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Essentail_1009_2</w:t>
            </w:r>
          </w:p>
        </w:tc>
        <w:tc>
          <w:tcPr>
            <w:tcW w:w="8754" w:type="dxa"/>
            <w:vAlign w:val="center"/>
          </w:tcPr>
          <w:p w14:paraId="50037457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GCGGATTAAC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13B9F0CB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34CB4685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Essentail_1009_3</w:t>
            </w:r>
          </w:p>
        </w:tc>
        <w:tc>
          <w:tcPr>
            <w:tcW w:w="8754" w:type="dxa"/>
            <w:vAlign w:val="center"/>
          </w:tcPr>
          <w:p w14:paraId="755D34A7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ATACCTCGGA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63339DC1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5F57549D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Essentail_1009_4</w:t>
            </w:r>
          </w:p>
        </w:tc>
        <w:tc>
          <w:tcPr>
            <w:tcW w:w="8754" w:type="dxa"/>
            <w:vAlign w:val="center"/>
          </w:tcPr>
          <w:p w14:paraId="34560612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GGTAGACATC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6DDEFA09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4E37DE50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Essentail_MMS_1</w:t>
            </w:r>
          </w:p>
        </w:tc>
        <w:tc>
          <w:tcPr>
            <w:tcW w:w="8754" w:type="dxa"/>
            <w:vAlign w:val="center"/>
          </w:tcPr>
          <w:p w14:paraId="50587DCD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AGGTACCTAC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5AC03096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1E2B1FEF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Essentail_MMS_2</w:t>
            </w:r>
          </w:p>
        </w:tc>
        <w:tc>
          <w:tcPr>
            <w:tcW w:w="8754" w:type="dxa"/>
            <w:vAlign w:val="center"/>
          </w:tcPr>
          <w:p w14:paraId="7774E69E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CGATAACGCT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3D9AA7CD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1A14C7A1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Essentail_MMS_3</w:t>
            </w:r>
          </w:p>
        </w:tc>
        <w:tc>
          <w:tcPr>
            <w:tcW w:w="8754" w:type="dxa"/>
            <w:vAlign w:val="center"/>
          </w:tcPr>
          <w:p w14:paraId="2A3B3CDD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TACCGGAATG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3B1DA3A8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7124422E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Essentail_MMS_4</w:t>
            </w:r>
          </w:p>
        </w:tc>
        <w:tc>
          <w:tcPr>
            <w:tcW w:w="8754" w:type="dxa"/>
            <w:vAlign w:val="center"/>
          </w:tcPr>
          <w:p w14:paraId="170BCF55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TAGGACCAGT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1A92C544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7B1C2B36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Essentail_DMSO_1</w:t>
            </w:r>
          </w:p>
        </w:tc>
        <w:tc>
          <w:tcPr>
            <w:tcW w:w="8754" w:type="dxa"/>
            <w:vAlign w:val="center"/>
          </w:tcPr>
          <w:p w14:paraId="02B2A5E4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CTGCAAGTTC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5BCAB540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0BA68658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Essentail_DMSO_2</w:t>
            </w:r>
          </w:p>
        </w:tc>
        <w:tc>
          <w:tcPr>
            <w:tcW w:w="8754" w:type="dxa"/>
            <w:vAlign w:val="center"/>
          </w:tcPr>
          <w:p w14:paraId="0E7C90C6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TCGCGATTCA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6E245872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0A98305F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Essentail_DMSO_3</w:t>
            </w:r>
          </w:p>
        </w:tc>
        <w:tc>
          <w:tcPr>
            <w:tcW w:w="8754" w:type="dxa"/>
            <w:vAlign w:val="center"/>
          </w:tcPr>
          <w:p w14:paraId="0B845101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GGTAACGTAC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52801552" w14:textId="77777777" w:rsidTr="00E244CC">
        <w:trPr>
          <w:trHeight w:val="299"/>
        </w:trPr>
        <w:tc>
          <w:tcPr>
            <w:tcW w:w="2155" w:type="dxa"/>
            <w:noWrap/>
            <w:hideMark/>
          </w:tcPr>
          <w:p w14:paraId="0361F964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Essentail_DMSO_4</w:t>
            </w:r>
          </w:p>
        </w:tc>
        <w:tc>
          <w:tcPr>
            <w:tcW w:w="8754" w:type="dxa"/>
            <w:vAlign w:val="center"/>
          </w:tcPr>
          <w:p w14:paraId="60A91B10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AATGATACGGCGACCACCGAGATCTACACTCTTTCCCTACACGACGCTCTTCCGATCT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  <w:highlight w:val="lightGray"/>
              </w:rPr>
              <w:t>AAGACCTGTG</w:t>
            </w: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GATGTCCACGAGGTCTCT</w:t>
            </w:r>
          </w:p>
        </w:tc>
      </w:tr>
      <w:tr w:rsidR="00E244CC" w:rsidRPr="00841666" w14:paraId="0B4CDEE9" w14:textId="77777777" w:rsidTr="00E244CC">
        <w:trPr>
          <w:trHeight w:val="299"/>
        </w:trPr>
        <w:tc>
          <w:tcPr>
            <w:tcW w:w="2155" w:type="dxa"/>
            <w:noWrap/>
          </w:tcPr>
          <w:p w14:paraId="16BEC2D5" w14:textId="77777777" w:rsidR="00E244CC" w:rsidRPr="009841FB" w:rsidRDefault="00E244CC" w:rsidP="00E244CC">
            <w:pPr>
              <w:jc w:val="both"/>
              <w:rPr>
                <w:rFonts w:asciiTheme="minorBidi" w:eastAsia="Times New Roman" w:hAnsiTheme="minorBidi" w:cstheme="minorBidi"/>
                <w:iCs/>
                <w:color w:val="000000"/>
                <w:sz w:val="20"/>
                <w:szCs w:val="20"/>
              </w:rPr>
            </w:pPr>
            <w:r w:rsidRPr="009841FB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Common reverse primer</w:t>
            </w:r>
          </w:p>
        </w:tc>
        <w:tc>
          <w:tcPr>
            <w:tcW w:w="8754" w:type="dxa"/>
            <w:vAlign w:val="center"/>
          </w:tcPr>
          <w:p w14:paraId="2F452944" w14:textId="77777777" w:rsidR="00E244CC" w:rsidRPr="009841FB" w:rsidRDefault="00E244CC" w:rsidP="00E244CC">
            <w:pPr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9841F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CAAGCAGAAGACGGCATACGAGCTCTTCCGATCTGCACGTCAAGACTGTCAAGG</w:t>
            </w:r>
          </w:p>
        </w:tc>
      </w:tr>
    </w:tbl>
    <w:p w14:paraId="33284741" w14:textId="77777777" w:rsidR="00F35A32" w:rsidRPr="00841666" w:rsidRDefault="00F35A32" w:rsidP="00F35A32">
      <w:pPr>
        <w:spacing w:line="360" w:lineRule="auto"/>
        <w:jc w:val="both"/>
        <w:rPr>
          <w:rFonts w:asciiTheme="minorBidi" w:hAnsiTheme="minorBidi" w:cstheme="minorBidi"/>
        </w:rPr>
        <w:sectPr w:rsidR="00F35A32" w:rsidRPr="00841666" w:rsidSect="001C655E">
          <w:footerReference w:type="default" r:id="rId6"/>
          <w:pgSz w:w="11900" w:h="16840"/>
          <w:pgMar w:top="1440" w:right="1440" w:bottom="1440" w:left="1440" w:header="706" w:footer="706" w:gutter="0"/>
          <w:cols w:space="708"/>
          <w:docGrid w:linePitch="360"/>
        </w:sectPr>
      </w:pPr>
    </w:p>
    <w:p w14:paraId="0978CD7B" w14:textId="456888EB" w:rsidR="00EF1F1E" w:rsidRPr="004E10DD" w:rsidRDefault="00C80C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7F68" wp14:editId="2CA8B623">
                <wp:simplePos x="0" y="0"/>
                <wp:positionH relativeFrom="column">
                  <wp:posOffset>-517525</wp:posOffset>
                </wp:positionH>
                <wp:positionV relativeFrom="paragraph">
                  <wp:posOffset>279400</wp:posOffset>
                </wp:positionV>
                <wp:extent cx="293370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FB6A4C" w14:textId="5BA4550B" w:rsidR="00835C2A" w:rsidRPr="00C80C6B" w:rsidRDefault="00835C2A" w:rsidP="00C80C6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C6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D7F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75pt;margin-top:22pt;width:23.1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" filled="f" stroked="f">
                <v:textbox style="mso-fit-shape-to-text:t">
                  <w:txbxContent>
                    <w:p w14:paraId="42FB6A4C" w14:textId="5BA4550B" w:rsidR="00835C2A" w:rsidRPr="00C80C6B" w:rsidRDefault="00835C2A" w:rsidP="00C80C6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C6B">
                        <w:rPr>
                          <w:b/>
                          <w:bCs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7A4FF" wp14:editId="75E89226">
                <wp:simplePos x="0" y="0"/>
                <wp:positionH relativeFrom="column">
                  <wp:posOffset>2909570</wp:posOffset>
                </wp:positionH>
                <wp:positionV relativeFrom="paragraph">
                  <wp:posOffset>287020</wp:posOffset>
                </wp:positionV>
                <wp:extent cx="343535" cy="2311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D9482C" w14:textId="4F405A67" w:rsidR="00835C2A" w:rsidRPr="00C80C6B" w:rsidRDefault="00835C2A" w:rsidP="00C80C6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A4FF" id="Text Box 4" o:spid="_x0000_s1027" type="#_x0000_t202" style="position:absolute;margin-left:229.1pt;margin-top:22.6pt;width:27.0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" filled="f" stroked="f">
                <v:textbox>
                  <w:txbxContent>
                    <w:p w14:paraId="4DD9482C" w14:textId="4F405A67" w:rsidR="00835C2A" w:rsidRPr="00C80C6B" w:rsidRDefault="00835C2A" w:rsidP="00C80C6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7A6FA246" w14:textId="77777777" w:rsidR="00EF1F1E" w:rsidRDefault="00EF1F1E">
      <w:pPr>
        <w:rPr>
          <w:b/>
          <w:bCs/>
          <w:sz w:val="28"/>
          <w:szCs w:val="28"/>
        </w:rPr>
      </w:pPr>
    </w:p>
    <w:p w14:paraId="1B213ED8" w14:textId="64C8103F" w:rsidR="00AB0CFA" w:rsidRPr="00AB0CFA" w:rsidRDefault="00AB0CFA">
      <w:pPr>
        <w:rPr>
          <w:b/>
          <w:bCs/>
          <w:sz w:val="28"/>
          <w:szCs w:val="28"/>
        </w:rPr>
      </w:pPr>
      <w:r w:rsidRPr="00AB0CFA">
        <w:rPr>
          <w:b/>
          <w:bCs/>
          <w:sz w:val="28"/>
          <w:szCs w:val="28"/>
        </w:rPr>
        <w:t>References:</w:t>
      </w:r>
    </w:p>
    <w:p w14:paraId="6574B76A" w14:textId="77777777" w:rsidR="00AB0CFA" w:rsidRDefault="00AB0CFA"/>
    <w:p w14:paraId="2841FAA6" w14:textId="7F86647C" w:rsidR="007C7F2A" w:rsidRPr="007C7F2A" w:rsidRDefault="00AB0CFA" w:rsidP="003D5C42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</w:p>
    <w:p w14:paraId="00985C87" w14:textId="31AFFD8A" w:rsidR="007C7F2A" w:rsidRPr="007C7F2A" w:rsidRDefault="003D5C42" w:rsidP="007C7F2A">
      <w:pPr>
        <w:pStyle w:val="EndNoteBibliography"/>
        <w:ind w:left="720" w:hanging="720"/>
        <w:rPr>
          <w:noProof/>
        </w:rPr>
      </w:pPr>
      <w:r>
        <w:rPr>
          <w:noProof/>
        </w:rPr>
        <w:t>1</w:t>
      </w:r>
      <w:r w:rsidR="007C7F2A" w:rsidRPr="007C7F2A">
        <w:rPr>
          <w:noProof/>
        </w:rPr>
        <w:t>.</w:t>
      </w:r>
      <w:r w:rsidR="007C7F2A" w:rsidRPr="007C7F2A">
        <w:rPr>
          <w:noProof/>
        </w:rPr>
        <w:tab/>
        <w:t xml:space="preserve">Piotrowski, J.S., et al., </w:t>
      </w:r>
      <w:r w:rsidR="007C7F2A" w:rsidRPr="007C7F2A">
        <w:rPr>
          <w:i/>
          <w:noProof/>
        </w:rPr>
        <w:t>Chemical Genomic Profiling via Barcode Sequencing to Predict Compound Mode of Action.</w:t>
      </w:r>
      <w:r w:rsidR="007C7F2A" w:rsidRPr="007C7F2A">
        <w:rPr>
          <w:noProof/>
        </w:rPr>
        <w:t xml:space="preserve"> Methods Mol. Biol. (N. Y., NY, U. S.), 2015. </w:t>
      </w:r>
      <w:r w:rsidR="007C7F2A" w:rsidRPr="007C7F2A">
        <w:rPr>
          <w:b/>
          <w:noProof/>
        </w:rPr>
        <w:t>1263</w:t>
      </w:r>
      <w:r w:rsidR="007C7F2A" w:rsidRPr="007C7F2A">
        <w:rPr>
          <w:noProof/>
        </w:rPr>
        <w:t>(Chemical Biology): p. 299-318.</w:t>
      </w:r>
    </w:p>
    <w:p w14:paraId="2B425C76" w14:textId="5ED7CADD" w:rsidR="00F35A32" w:rsidRDefault="00AB0CFA" w:rsidP="0021604F">
      <w:r>
        <w:fldChar w:fldCharType="end"/>
      </w:r>
    </w:p>
    <w:sectPr w:rsidR="00F35A32" w:rsidSect="001C65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0E8B" w14:textId="77777777" w:rsidR="005373EA" w:rsidRDefault="005373EA">
      <w:r>
        <w:separator/>
      </w:r>
    </w:p>
  </w:endnote>
  <w:endnote w:type="continuationSeparator" w:id="0">
    <w:p w14:paraId="31551372" w14:textId="77777777" w:rsidR="005373EA" w:rsidRDefault="0053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43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8FF95" w14:textId="77777777" w:rsidR="00835C2A" w:rsidRDefault="00835C2A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D1D490" w14:textId="77777777" w:rsidR="00835C2A" w:rsidRDefault="00835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BB95" w14:textId="77777777" w:rsidR="005373EA" w:rsidRDefault="005373EA">
      <w:r>
        <w:separator/>
      </w:r>
    </w:p>
  </w:footnote>
  <w:footnote w:type="continuationSeparator" w:id="0">
    <w:p w14:paraId="5DA94F14" w14:textId="77777777" w:rsidR="005373EA" w:rsidRDefault="0053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CD324D"/>
    <w:rsid w:val="000028F2"/>
    <w:rsid w:val="000129F9"/>
    <w:rsid w:val="000439EF"/>
    <w:rsid w:val="0005322D"/>
    <w:rsid w:val="00057F1B"/>
    <w:rsid w:val="00061D67"/>
    <w:rsid w:val="00080D0B"/>
    <w:rsid w:val="00083EA7"/>
    <w:rsid w:val="00085751"/>
    <w:rsid w:val="000B407F"/>
    <w:rsid w:val="000C3036"/>
    <w:rsid w:val="000D10C1"/>
    <w:rsid w:val="000D30C1"/>
    <w:rsid w:val="000D5D09"/>
    <w:rsid w:val="000E121B"/>
    <w:rsid w:val="000F432A"/>
    <w:rsid w:val="001143E1"/>
    <w:rsid w:val="001166F8"/>
    <w:rsid w:val="001168BC"/>
    <w:rsid w:val="0011730C"/>
    <w:rsid w:val="00143CAC"/>
    <w:rsid w:val="00186F60"/>
    <w:rsid w:val="001C0E16"/>
    <w:rsid w:val="001C52CD"/>
    <w:rsid w:val="001C655E"/>
    <w:rsid w:val="001E3521"/>
    <w:rsid w:val="0021099C"/>
    <w:rsid w:val="0021604F"/>
    <w:rsid w:val="00244344"/>
    <w:rsid w:val="002447A5"/>
    <w:rsid w:val="00252B40"/>
    <w:rsid w:val="00253DE9"/>
    <w:rsid w:val="00254960"/>
    <w:rsid w:val="0028121A"/>
    <w:rsid w:val="002858B3"/>
    <w:rsid w:val="00286239"/>
    <w:rsid w:val="002968BE"/>
    <w:rsid w:val="002B0A15"/>
    <w:rsid w:val="00322BA9"/>
    <w:rsid w:val="003234D4"/>
    <w:rsid w:val="00331274"/>
    <w:rsid w:val="00332E32"/>
    <w:rsid w:val="00341237"/>
    <w:rsid w:val="003541EF"/>
    <w:rsid w:val="00355CF3"/>
    <w:rsid w:val="0035691A"/>
    <w:rsid w:val="00387DA2"/>
    <w:rsid w:val="003D3A6F"/>
    <w:rsid w:val="003D5762"/>
    <w:rsid w:val="003D5C42"/>
    <w:rsid w:val="003F4CB6"/>
    <w:rsid w:val="004029B1"/>
    <w:rsid w:val="00407B70"/>
    <w:rsid w:val="0041635E"/>
    <w:rsid w:val="00420C94"/>
    <w:rsid w:val="004273CC"/>
    <w:rsid w:val="00431F0D"/>
    <w:rsid w:val="0045233E"/>
    <w:rsid w:val="00454EBA"/>
    <w:rsid w:val="00470655"/>
    <w:rsid w:val="004B45F6"/>
    <w:rsid w:val="004C540F"/>
    <w:rsid w:val="004E10DD"/>
    <w:rsid w:val="004E149E"/>
    <w:rsid w:val="00503069"/>
    <w:rsid w:val="005039E0"/>
    <w:rsid w:val="0051092F"/>
    <w:rsid w:val="00532795"/>
    <w:rsid w:val="005373EA"/>
    <w:rsid w:val="005620BD"/>
    <w:rsid w:val="00583E4D"/>
    <w:rsid w:val="005C1BEC"/>
    <w:rsid w:val="005C3054"/>
    <w:rsid w:val="005C5FB0"/>
    <w:rsid w:val="005D258C"/>
    <w:rsid w:val="00614FC5"/>
    <w:rsid w:val="00654FDD"/>
    <w:rsid w:val="006970C2"/>
    <w:rsid w:val="006A100D"/>
    <w:rsid w:val="006B0421"/>
    <w:rsid w:val="006B7AA4"/>
    <w:rsid w:val="006E71F1"/>
    <w:rsid w:val="0072314B"/>
    <w:rsid w:val="00732D56"/>
    <w:rsid w:val="00760784"/>
    <w:rsid w:val="007756A2"/>
    <w:rsid w:val="007830F2"/>
    <w:rsid w:val="007C7F2A"/>
    <w:rsid w:val="007D009F"/>
    <w:rsid w:val="00810FCD"/>
    <w:rsid w:val="00835C2A"/>
    <w:rsid w:val="00837637"/>
    <w:rsid w:val="00843830"/>
    <w:rsid w:val="00845723"/>
    <w:rsid w:val="00847BE0"/>
    <w:rsid w:val="008502F0"/>
    <w:rsid w:val="0085559C"/>
    <w:rsid w:val="00875205"/>
    <w:rsid w:val="008849B1"/>
    <w:rsid w:val="0089593D"/>
    <w:rsid w:val="008B6237"/>
    <w:rsid w:val="008C786D"/>
    <w:rsid w:val="008D18D8"/>
    <w:rsid w:val="008D4266"/>
    <w:rsid w:val="008D501E"/>
    <w:rsid w:val="008F37A7"/>
    <w:rsid w:val="00905F81"/>
    <w:rsid w:val="00924B0B"/>
    <w:rsid w:val="00941187"/>
    <w:rsid w:val="00941F0F"/>
    <w:rsid w:val="00952CA3"/>
    <w:rsid w:val="009753A7"/>
    <w:rsid w:val="009C7841"/>
    <w:rsid w:val="009E26ED"/>
    <w:rsid w:val="009E3C08"/>
    <w:rsid w:val="00A059E3"/>
    <w:rsid w:val="00A10D4E"/>
    <w:rsid w:val="00A12662"/>
    <w:rsid w:val="00A83D5B"/>
    <w:rsid w:val="00A875E0"/>
    <w:rsid w:val="00A94EE9"/>
    <w:rsid w:val="00AA29EB"/>
    <w:rsid w:val="00AA6CE7"/>
    <w:rsid w:val="00AA78EB"/>
    <w:rsid w:val="00AB0CFA"/>
    <w:rsid w:val="00AD0EDD"/>
    <w:rsid w:val="00AE0342"/>
    <w:rsid w:val="00B03938"/>
    <w:rsid w:val="00B21C40"/>
    <w:rsid w:val="00B25D70"/>
    <w:rsid w:val="00B32131"/>
    <w:rsid w:val="00B35A00"/>
    <w:rsid w:val="00B44A7F"/>
    <w:rsid w:val="00B649B9"/>
    <w:rsid w:val="00B81EDD"/>
    <w:rsid w:val="00BA1790"/>
    <w:rsid w:val="00BC3D04"/>
    <w:rsid w:val="00C03FCF"/>
    <w:rsid w:val="00C16946"/>
    <w:rsid w:val="00C17137"/>
    <w:rsid w:val="00C25DE3"/>
    <w:rsid w:val="00C4308E"/>
    <w:rsid w:val="00C51345"/>
    <w:rsid w:val="00C57905"/>
    <w:rsid w:val="00C754C5"/>
    <w:rsid w:val="00C80C6B"/>
    <w:rsid w:val="00CA3BE3"/>
    <w:rsid w:val="00CD324D"/>
    <w:rsid w:val="00CE240B"/>
    <w:rsid w:val="00CE63CC"/>
    <w:rsid w:val="00CF1D42"/>
    <w:rsid w:val="00D128A7"/>
    <w:rsid w:val="00D33E69"/>
    <w:rsid w:val="00D43898"/>
    <w:rsid w:val="00D43B0C"/>
    <w:rsid w:val="00D5424B"/>
    <w:rsid w:val="00D678C5"/>
    <w:rsid w:val="00D91197"/>
    <w:rsid w:val="00D977A3"/>
    <w:rsid w:val="00DC6F92"/>
    <w:rsid w:val="00DC7CC3"/>
    <w:rsid w:val="00DE09A6"/>
    <w:rsid w:val="00E244CC"/>
    <w:rsid w:val="00E52C30"/>
    <w:rsid w:val="00E5362D"/>
    <w:rsid w:val="00E666AD"/>
    <w:rsid w:val="00E71DA6"/>
    <w:rsid w:val="00E74747"/>
    <w:rsid w:val="00E8084F"/>
    <w:rsid w:val="00E81302"/>
    <w:rsid w:val="00E8211C"/>
    <w:rsid w:val="00ED536A"/>
    <w:rsid w:val="00EF1F1E"/>
    <w:rsid w:val="00EF3B43"/>
    <w:rsid w:val="00F043B0"/>
    <w:rsid w:val="00F13BD1"/>
    <w:rsid w:val="00F1645F"/>
    <w:rsid w:val="00F23BB6"/>
    <w:rsid w:val="00F2731D"/>
    <w:rsid w:val="00F35A32"/>
    <w:rsid w:val="00F36F8E"/>
    <w:rsid w:val="00F55BC3"/>
    <w:rsid w:val="00F755D1"/>
    <w:rsid w:val="00F77AA6"/>
    <w:rsid w:val="00F77C9F"/>
    <w:rsid w:val="00F878D6"/>
    <w:rsid w:val="00F90EAE"/>
    <w:rsid w:val="00F93708"/>
    <w:rsid w:val="00FA0E45"/>
    <w:rsid w:val="00FC2E1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98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24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CFA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CD32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36F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B0CF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customStyle="1" w:styleId="EndNoteBibliographyTitle">
    <w:name w:val="EndNote Bibliography Title"/>
    <w:basedOn w:val="Normal"/>
    <w:rsid w:val="00AB0CFA"/>
    <w:pPr>
      <w:jc w:val="center"/>
    </w:pPr>
  </w:style>
  <w:style w:type="paragraph" w:customStyle="1" w:styleId="EndNoteBibliography">
    <w:name w:val="EndNote Bibliography"/>
    <w:basedOn w:val="Normal"/>
    <w:rsid w:val="00AB0CFA"/>
  </w:style>
  <w:style w:type="character" w:customStyle="1" w:styleId="Heading1Char">
    <w:name w:val="Heading 1 Char"/>
    <w:basedOn w:val="DefaultParagraphFont"/>
    <w:link w:val="Heading1"/>
    <w:uiPriority w:val="9"/>
    <w:rsid w:val="00A05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C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2A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2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666AD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EE9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EE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C4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Fatmah  Alqahtani</dc:creator>
  <cp:keywords/>
  <dc:description/>
  <cp:lastModifiedBy>Fatmah  Alqahtani</cp:lastModifiedBy>
  <cp:revision>9</cp:revision>
  <dcterms:created xsi:type="dcterms:W3CDTF">2019-06-03T17:15:00Z</dcterms:created>
  <dcterms:modified xsi:type="dcterms:W3CDTF">2019-06-25T05:17:00Z</dcterms:modified>
</cp:coreProperties>
</file>