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1BD" w:rsidRPr="0097715D" w:rsidRDefault="000451BD" w:rsidP="0097715D">
      <w:pPr>
        <w:spacing w:before="100" w:beforeAutospacing="1" w:after="100" w:afterAutospacing="1"/>
        <w:rPr>
          <w:rFonts w:ascii="Arial" w:eastAsia="Times New Roman" w:hAnsi="Arial" w:cs="Arial"/>
          <w:sz w:val="36"/>
          <w:szCs w:val="36"/>
          <w:lang w:val="en-AU"/>
        </w:rPr>
      </w:pPr>
      <w:r w:rsidRPr="0097715D">
        <w:rPr>
          <w:rFonts w:ascii="Arial" w:eastAsia="Times New Roman" w:hAnsi="Arial" w:cs="Arial"/>
          <w:b/>
          <w:bCs/>
          <w:color w:val="335989"/>
          <w:sz w:val="36"/>
          <w:szCs w:val="36"/>
          <w:lang w:val="en-AU"/>
        </w:rPr>
        <w:t>S</w:t>
      </w:r>
      <w:r w:rsidR="005B2D74">
        <w:rPr>
          <w:rFonts w:ascii="Arial" w:eastAsia="Times New Roman" w:hAnsi="Arial" w:cs="Arial"/>
          <w:b/>
          <w:bCs/>
          <w:color w:val="335989"/>
          <w:sz w:val="36"/>
          <w:szCs w:val="36"/>
          <w:lang w:val="en-AU"/>
        </w:rPr>
        <w:t>4</w:t>
      </w:r>
      <w:r w:rsidRPr="0097715D">
        <w:rPr>
          <w:rFonts w:ascii="Arial" w:eastAsia="Times New Roman" w:hAnsi="Arial" w:cs="Arial"/>
          <w:b/>
          <w:bCs/>
          <w:color w:val="335989"/>
          <w:sz w:val="36"/>
          <w:szCs w:val="36"/>
          <w:lang w:val="en-AU"/>
        </w:rPr>
        <w:t xml:space="preserve"> Study described according to COREQ Criteria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 xml:space="preserve">Using the COREQ criteria (40) we describe our study in further detail below. </w:t>
      </w:r>
    </w:p>
    <w:p w:rsidR="000451BD" w:rsidRPr="0097715D" w:rsidRDefault="000451BD" w:rsidP="0097715D">
      <w:pPr>
        <w:spacing w:before="100" w:beforeAutospacing="1" w:after="100" w:afterAutospacing="1"/>
        <w:rPr>
          <w:rFonts w:ascii="Arial" w:eastAsia="Times New Roman" w:hAnsi="Arial" w:cs="Arial"/>
          <w:sz w:val="28"/>
          <w:szCs w:val="28"/>
          <w:lang w:val="en-AU"/>
        </w:rPr>
      </w:pPr>
      <w:r w:rsidRPr="0097715D">
        <w:rPr>
          <w:rFonts w:ascii="Arial" w:eastAsia="Times New Roman" w:hAnsi="Arial" w:cs="Arial"/>
          <w:b/>
          <w:bCs/>
          <w:color w:val="4C7FBC"/>
          <w:sz w:val="28"/>
          <w:szCs w:val="28"/>
          <w:lang w:val="en-AU"/>
        </w:rPr>
        <w:t xml:space="preserve">Domain 1: Research team and reflexivity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color w:val="4C7FBC"/>
          <w:lang w:val="en-AU"/>
        </w:rPr>
        <w:t xml:space="preserve">Personal Characteristics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1. Interviewer/facilitator. Which author/s conducted the interview or focus group? </w:t>
      </w:r>
    </w:p>
    <w:p w:rsidR="001F6574" w:rsidRPr="0097715D" w:rsidRDefault="000F2BE4"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Clinician i</w:t>
      </w:r>
      <w:r w:rsidR="001F6574" w:rsidRPr="0097715D">
        <w:rPr>
          <w:rFonts w:ascii="Arial" w:eastAsia="Times New Roman" w:hAnsi="Arial" w:cs="Arial"/>
          <w:lang w:val="en-AU"/>
        </w:rPr>
        <w:t xml:space="preserve">nterviews: </w:t>
      </w:r>
      <w:r w:rsidR="001F6574" w:rsidRPr="005B2D74">
        <w:rPr>
          <w:rFonts w:ascii="Arial" w:eastAsia="Times New Roman" w:hAnsi="Arial" w:cs="Arial"/>
          <w:color w:val="000000" w:themeColor="text1"/>
          <w:lang w:val="en-AU"/>
        </w:rPr>
        <w:t xml:space="preserve">KC and </w:t>
      </w:r>
      <w:r w:rsidR="00A017CC" w:rsidRPr="005B2D74">
        <w:rPr>
          <w:rFonts w:ascii="Arial" w:eastAsia="Times New Roman" w:hAnsi="Arial" w:cs="Arial"/>
          <w:color w:val="000000" w:themeColor="text1"/>
          <w:lang w:val="en-AU"/>
        </w:rPr>
        <w:t xml:space="preserve">EBCD </w:t>
      </w:r>
      <w:r w:rsidR="00ED79E6" w:rsidRPr="005B2D74">
        <w:rPr>
          <w:rFonts w:ascii="Arial" w:eastAsia="Times New Roman" w:hAnsi="Arial" w:cs="Arial"/>
          <w:color w:val="000000" w:themeColor="text1"/>
          <w:lang w:val="en-AU"/>
        </w:rPr>
        <w:t>steering</w:t>
      </w:r>
      <w:r w:rsidR="00A017CC" w:rsidRPr="005B2D74">
        <w:rPr>
          <w:rFonts w:ascii="Arial" w:eastAsia="Times New Roman" w:hAnsi="Arial" w:cs="Arial"/>
          <w:color w:val="000000" w:themeColor="text1"/>
          <w:lang w:val="en-AU"/>
        </w:rPr>
        <w:t xml:space="preserve"> </w:t>
      </w:r>
      <w:r w:rsidR="001F6574" w:rsidRPr="005B2D74">
        <w:rPr>
          <w:rFonts w:ascii="Arial" w:eastAsia="Times New Roman" w:hAnsi="Arial" w:cs="Arial"/>
          <w:color w:val="000000" w:themeColor="text1"/>
          <w:lang w:val="en-AU"/>
        </w:rPr>
        <w:t>group members</w:t>
      </w:r>
    </w:p>
    <w:p w:rsidR="001F6574" w:rsidRPr="0097715D" w:rsidRDefault="000F2BE4"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Consumer</w:t>
      </w:r>
      <w:r w:rsidR="001F6574" w:rsidRPr="0097715D">
        <w:rPr>
          <w:rFonts w:ascii="Arial" w:eastAsia="Times New Roman" w:hAnsi="Arial" w:cs="Arial"/>
          <w:lang w:val="en-AU"/>
        </w:rPr>
        <w:t xml:space="preserve"> interviews: KC and </w:t>
      </w:r>
      <w:r w:rsidR="00A017CC" w:rsidRPr="0097715D">
        <w:rPr>
          <w:rFonts w:ascii="Arial" w:eastAsia="Times New Roman" w:hAnsi="Arial" w:cs="Arial"/>
          <w:lang w:val="en-AU"/>
        </w:rPr>
        <w:t xml:space="preserve">EBCD </w:t>
      </w:r>
      <w:r w:rsidR="00ED79E6">
        <w:rPr>
          <w:rFonts w:ascii="Arial" w:eastAsia="Times New Roman" w:hAnsi="Arial" w:cs="Arial"/>
          <w:lang w:val="en-AU"/>
        </w:rPr>
        <w:t>steering</w:t>
      </w:r>
      <w:r w:rsidR="00A017CC" w:rsidRPr="0097715D">
        <w:rPr>
          <w:rFonts w:ascii="Arial" w:eastAsia="Times New Roman" w:hAnsi="Arial" w:cs="Arial"/>
          <w:lang w:val="en-AU"/>
        </w:rPr>
        <w:t xml:space="preserve"> </w:t>
      </w:r>
      <w:r w:rsidR="001F6574" w:rsidRPr="0097715D">
        <w:rPr>
          <w:rFonts w:ascii="Arial" w:eastAsia="Times New Roman" w:hAnsi="Arial" w:cs="Arial"/>
          <w:lang w:val="en-AU"/>
        </w:rPr>
        <w:t>group members</w:t>
      </w:r>
    </w:p>
    <w:p w:rsidR="00756205" w:rsidRPr="0097715D" w:rsidRDefault="001F6574" w:rsidP="0097715D">
      <w:pPr>
        <w:spacing w:before="100" w:beforeAutospacing="1" w:after="100" w:afterAutospacing="1"/>
        <w:rPr>
          <w:rFonts w:ascii="Arial" w:eastAsia="Times New Roman" w:hAnsi="Arial" w:cs="Arial"/>
          <w:color w:val="FF0000"/>
          <w:lang w:val="en-AU"/>
        </w:rPr>
      </w:pPr>
      <w:r w:rsidRPr="0097715D">
        <w:rPr>
          <w:rFonts w:ascii="Arial" w:eastAsia="Times New Roman" w:hAnsi="Arial" w:cs="Arial"/>
          <w:lang w:val="en-AU"/>
        </w:rPr>
        <w:t xml:space="preserve">Joint </w:t>
      </w:r>
      <w:r w:rsidR="001A1BD9">
        <w:rPr>
          <w:rFonts w:ascii="Arial" w:eastAsia="Times New Roman" w:hAnsi="Arial" w:cs="Arial"/>
          <w:lang w:val="en-AU"/>
        </w:rPr>
        <w:t>e</w:t>
      </w:r>
      <w:r w:rsidRPr="0097715D">
        <w:rPr>
          <w:rFonts w:ascii="Arial" w:eastAsia="Times New Roman" w:hAnsi="Arial" w:cs="Arial"/>
          <w:lang w:val="en-AU"/>
        </w:rPr>
        <w:t>vent</w:t>
      </w:r>
      <w:r w:rsidR="000F2BE4" w:rsidRPr="0097715D">
        <w:rPr>
          <w:rFonts w:ascii="Arial" w:eastAsia="Times New Roman" w:hAnsi="Arial" w:cs="Arial"/>
          <w:lang w:val="en-AU"/>
        </w:rPr>
        <w:t xml:space="preserve"> (field notes)</w:t>
      </w:r>
      <w:r w:rsidRPr="0097715D">
        <w:rPr>
          <w:rFonts w:ascii="Arial" w:eastAsia="Times New Roman" w:hAnsi="Arial" w:cs="Arial"/>
          <w:lang w:val="en-AU"/>
        </w:rPr>
        <w:t xml:space="preserve">: </w:t>
      </w:r>
      <w:r w:rsidR="00756205" w:rsidRPr="0097715D">
        <w:rPr>
          <w:rFonts w:ascii="Arial" w:eastAsia="Times New Roman" w:hAnsi="Arial" w:cs="Arial"/>
          <w:lang w:val="en-AU"/>
        </w:rPr>
        <w:t xml:space="preserve">A member of the EBCD </w:t>
      </w:r>
      <w:r w:rsidR="00ED79E6">
        <w:rPr>
          <w:rFonts w:ascii="Arial" w:eastAsia="Times New Roman" w:hAnsi="Arial" w:cs="Arial"/>
          <w:lang w:val="en-AU"/>
        </w:rPr>
        <w:t xml:space="preserve">steering </w:t>
      </w:r>
      <w:r w:rsidR="00756205" w:rsidRPr="0097715D">
        <w:rPr>
          <w:rFonts w:ascii="Arial" w:eastAsia="Times New Roman" w:hAnsi="Arial" w:cs="Arial"/>
          <w:lang w:val="en-AU"/>
        </w:rPr>
        <w:t xml:space="preserve">group provided facilitation. </w:t>
      </w:r>
      <w:r w:rsidRPr="0097715D">
        <w:rPr>
          <w:rFonts w:ascii="Arial" w:eastAsia="Times New Roman" w:hAnsi="Arial" w:cs="Arial"/>
          <w:lang w:val="en-AU"/>
        </w:rPr>
        <w:t>LH took detailed note</w:t>
      </w:r>
      <w:r w:rsidR="00756205" w:rsidRPr="0097715D">
        <w:rPr>
          <w:rFonts w:ascii="Arial" w:eastAsia="Times New Roman" w:hAnsi="Arial" w:cs="Arial"/>
          <w:lang w:val="en-AU"/>
        </w:rPr>
        <w:t>s</w:t>
      </w:r>
      <w:r w:rsidRPr="0097715D">
        <w:rPr>
          <w:rFonts w:ascii="Arial" w:eastAsia="Times New Roman" w:hAnsi="Arial" w:cs="Arial"/>
          <w:lang w:val="en-AU"/>
        </w:rPr>
        <w:t xml:space="preserve"> </w:t>
      </w:r>
      <w:r w:rsidR="00756205" w:rsidRPr="0097715D">
        <w:rPr>
          <w:rFonts w:ascii="Arial" w:eastAsia="Times New Roman" w:hAnsi="Arial" w:cs="Arial"/>
          <w:lang w:val="en-AU"/>
        </w:rPr>
        <w:t xml:space="preserve">verbatim </w:t>
      </w:r>
      <w:r w:rsidRPr="0097715D">
        <w:rPr>
          <w:rFonts w:ascii="Arial" w:eastAsia="Times New Roman" w:hAnsi="Arial" w:cs="Arial"/>
          <w:lang w:val="en-AU"/>
        </w:rPr>
        <w:t xml:space="preserve">using a laptop. </w:t>
      </w:r>
      <w:r w:rsidRPr="0097715D">
        <w:rPr>
          <w:rFonts w:ascii="Arial" w:eastAsia="Times New Roman" w:hAnsi="Arial" w:cs="Arial"/>
          <w:color w:val="000000" w:themeColor="text1"/>
          <w:lang w:val="en-AU"/>
        </w:rPr>
        <w:t xml:space="preserve">KC </w:t>
      </w:r>
      <w:r w:rsidR="00756205" w:rsidRPr="0097715D">
        <w:rPr>
          <w:rFonts w:ascii="Arial" w:eastAsia="Times New Roman" w:hAnsi="Arial" w:cs="Arial"/>
          <w:color w:val="000000" w:themeColor="text1"/>
          <w:lang w:val="en-AU"/>
        </w:rPr>
        <w:t xml:space="preserve">moderated the group discussion and took </w:t>
      </w:r>
      <w:r w:rsidR="00ED79E6">
        <w:rPr>
          <w:rFonts w:ascii="Arial" w:eastAsia="Times New Roman" w:hAnsi="Arial" w:cs="Arial"/>
          <w:color w:val="000000" w:themeColor="text1"/>
          <w:lang w:val="en-AU"/>
        </w:rPr>
        <w:t xml:space="preserve">further </w:t>
      </w:r>
      <w:r w:rsidR="00756205" w:rsidRPr="0097715D">
        <w:rPr>
          <w:rFonts w:ascii="Arial" w:eastAsia="Times New Roman" w:hAnsi="Arial" w:cs="Arial"/>
          <w:color w:val="000000" w:themeColor="text1"/>
          <w:lang w:val="en-AU"/>
        </w:rPr>
        <w:t>notes.</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2. Credentials. What were the researcher’s credentials? E.g. PhD, MD </w:t>
      </w:r>
    </w:p>
    <w:p w:rsidR="001F6574" w:rsidRPr="0097715D" w:rsidRDefault="001F6574"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LH</w:t>
      </w:r>
      <w:r w:rsidR="000451BD" w:rsidRPr="0097715D">
        <w:rPr>
          <w:rFonts w:ascii="Arial" w:eastAsia="Times New Roman" w:hAnsi="Arial" w:cs="Arial"/>
          <w:lang w:val="en-AU"/>
        </w:rPr>
        <w:t xml:space="preserve">: </w:t>
      </w:r>
      <w:r w:rsidRPr="0097715D">
        <w:rPr>
          <w:rFonts w:ascii="Arial" w:eastAsia="Times New Roman" w:hAnsi="Arial" w:cs="Arial"/>
          <w:lang w:val="en-AU"/>
        </w:rPr>
        <w:t xml:space="preserve">Registered Nurse; BA </w:t>
      </w:r>
      <w:r w:rsidR="00756205" w:rsidRPr="0097715D">
        <w:rPr>
          <w:rFonts w:ascii="Arial" w:eastAsia="Times New Roman" w:hAnsi="Arial" w:cs="Arial"/>
          <w:lang w:val="en-AU"/>
        </w:rPr>
        <w:t>(</w:t>
      </w:r>
      <w:r w:rsidR="000F2BE4" w:rsidRPr="0097715D">
        <w:rPr>
          <w:rFonts w:ascii="Arial" w:eastAsia="Times New Roman" w:hAnsi="Arial" w:cs="Arial"/>
          <w:lang w:val="en-AU"/>
        </w:rPr>
        <w:t>s</w:t>
      </w:r>
      <w:r w:rsidRPr="0097715D">
        <w:rPr>
          <w:rFonts w:ascii="Arial" w:eastAsia="Times New Roman" w:hAnsi="Arial" w:cs="Arial"/>
          <w:lang w:val="en-AU"/>
        </w:rPr>
        <w:t>ocial sciences</w:t>
      </w:r>
      <w:r w:rsidR="00756205" w:rsidRPr="0097715D">
        <w:rPr>
          <w:rFonts w:ascii="Arial" w:eastAsia="Times New Roman" w:hAnsi="Arial" w:cs="Arial"/>
          <w:lang w:val="en-AU"/>
        </w:rPr>
        <w:t>)</w:t>
      </w:r>
      <w:r w:rsidRPr="0097715D">
        <w:rPr>
          <w:rFonts w:ascii="Arial" w:eastAsia="Times New Roman" w:hAnsi="Arial" w:cs="Arial"/>
          <w:lang w:val="en-AU"/>
        </w:rPr>
        <w:t>, B</w:t>
      </w:r>
      <w:r w:rsidR="00756205" w:rsidRPr="0097715D">
        <w:rPr>
          <w:rFonts w:ascii="Arial" w:eastAsia="Times New Roman" w:hAnsi="Arial" w:cs="Arial"/>
          <w:lang w:val="en-AU"/>
        </w:rPr>
        <w:t>App Sci (Adv</w:t>
      </w:r>
      <w:r w:rsidRPr="0097715D">
        <w:rPr>
          <w:rFonts w:ascii="Arial" w:eastAsia="Times New Roman" w:hAnsi="Arial" w:cs="Arial"/>
          <w:lang w:val="en-AU"/>
        </w:rPr>
        <w:t>Nurs</w:t>
      </w:r>
      <w:r w:rsidR="00756205" w:rsidRPr="0097715D">
        <w:rPr>
          <w:rFonts w:ascii="Arial" w:eastAsia="Times New Roman" w:hAnsi="Arial" w:cs="Arial"/>
          <w:lang w:val="en-AU"/>
        </w:rPr>
        <w:t>)</w:t>
      </w:r>
      <w:r w:rsidRPr="0097715D">
        <w:rPr>
          <w:rFonts w:ascii="Arial" w:eastAsia="Times New Roman" w:hAnsi="Arial" w:cs="Arial"/>
          <w:lang w:val="en-AU"/>
        </w:rPr>
        <w:t>, MNurs; PhD</w:t>
      </w:r>
      <w:r w:rsidR="000F2BE4" w:rsidRPr="0097715D">
        <w:rPr>
          <w:rFonts w:ascii="Arial" w:eastAsia="Times New Roman" w:hAnsi="Arial" w:cs="Arial"/>
          <w:lang w:val="en-AU"/>
        </w:rPr>
        <w:t xml:space="preserve"> (2001)</w:t>
      </w:r>
    </w:p>
    <w:p w:rsidR="001F6574" w:rsidRPr="005B2D74" w:rsidRDefault="001F6574" w:rsidP="0097715D">
      <w:pPr>
        <w:spacing w:before="100" w:beforeAutospacing="1" w:after="100" w:afterAutospacing="1"/>
        <w:rPr>
          <w:rFonts w:ascii="Arial" w:eastAsia="Times New Roman" w:hAnsi="Arial" w:cs="Arial"/>
          <w:color w:val="000000" w:themeColor="text1"/>
          <w:lang w:val="en-AU"/>
        </w:rPr>
      </w:pPr>
      <w:r w:rsidRPr="005B2D74">
        <w:rPr>
          <w:rFonts w:ascii="Arial" w:eastAsia="Times New Roman" w:hAnsi="Arial" w:cs="Arial"/>
          <w:color w:val="000000" w:themeColor="text1"/>
          <w:lang w:val="en-AU"/>
        </w:rPr>
        <w:t xml:space="preserve">KC: </w:t>
      </w:r>
      <w:r w:rsidR="005B2D74" w:rsidRPr="005B2D74">
        <w:rPr>
          <w:rFonts w:ascii="Arial" w:eastAsia="Times New Roman" w:hAnsi="Arial" w:cs="Arial"/>
          <w:color w:val="000000" w:themeColor="text1"/>
          <w:lang w:val="en-AU"/>
        </w:rPr>
        <w:t xml:space="preserve">Registered </w:t>
      </w:r>
      <w:r w:rsidRPr="005B2D74">
        <w:rPr>
          <w:rFonts w:ascii="Arial" w:eastAsia="Times New Roman" w:hAnsi="Arial" w:cs="Arial"/>
          <w:color w:val="000000" w:themeColor="text1"/>
          <w:lang w:val="en-AU"/>
        </w:rPr>
        <w:t>Occupational therapist</w:t>
      </w:r>
      <w:r w:rsidR="00AD7869">
        <w:rPr>
          <w:rFonts w:ascii="Arial" w:eastAsia="Times New Roman" w:hAnsi="Arial" w:cs="Arial"/>
          <w:color w:val="000000" w:themeColor="text1"/>
          <w:lang w:val="en-AU"/>
        </w:rPr>
        <w:t>,</w:t>
      </w:r>
      <w:r w:rsidR="00227C17">
        <w:rPr>
          <w:rFonts w:ascii="Arial" w:eastAsia="Times New Roman" w:hAnsi="Arial" w:cs="Arial"/>
          <w:color w:val="000000" w:themeColor="text1"/>
          <w:lang w:val="en-AU"/>
        </w:rPr>
        <w:t xml:space="preserve"> </w:t>
      </w:r>
      <w:proofErr w:type="spellStart"/>
      <w:r w:rsidR="00227C17" w:rsidRPr="00227C17">
        <w:rPr>
          <w:rFonts w:ascii="Arial" w:eastAsia="Times New Roman" w:hAnsi="Arial" w:cs="Arial"/>
          <w:color w:val="000000" w:themeColor="text1"/>
          <w:lang w:val="en-AU"/>
        </w:rPr>
        <w:t>MHlthSc</w:t>
      </w:r>
      <w:proofErr w:type="spellEnd"/>
      <w:r w:rsidR="00227C17" w:rsidRPr="00227C17">
        <w:rPr>
          <w:rFonts w:ascii="Arial" w:eastAsia="Times New Roman" w:hAnsi="Arial" w:cs="Arial"/>
          <w:color w:val="000000" w:themeColor="text1"/>
          <w:lang w:val="en-AU"/>
        </w:rPr>
        <w:t xml:space="preserve"> (</w:t>
      </w:r>
      <w:proofErr w:type="spellStart"/>
      <w:r w:rsidR="00227C17" w:rsidRPr="00227C17">
        <w:rPr>
          <w:rFonts w:ascii="Arial" w:eastAsia="Times New Roman" w:hAnsi="Arial" w:cs="Arial"/>
          <w:color w:val="000000" w:themeColor="text1"/>
          <w:lang w:val="en-AU"/>
        </w:rPr>
        <w:t>OccTh</w:t>
      </w:r>
      <w:proofErr w:type="spellEnd"/>
      <w:r w:rsidR="00227C17" w:rsidRPr="00227C17">
        <w:rPr>
          <w:rFonts w:ascii="Arial" w:eastAsia="Times New Roman" w:hAnsi="Arial" w:cs="Arial"/>
          <w:color w:val="000000" w:themeColor="text1"/>
          <w:lang w:val="en-AU"/>
        </w:rPr>
        <w:t xml:space="preserve">), </w:t>
      </w:r>
      <w:proofErr w:type="spellStart"/>
      <w:r w:rsidR="00227C17" w:rsidRPr="00227C17">
        <w:rPr>
          <w:rFonts w:ascii="Arial" w:eastAsia="Times New Roman" w:hAnsi="Arial" w:cs="Arial"/>
          <w:color w:val="000000" w:themeColor="text1"/>
          <w:lang w:val="en-AU"/>
        </w:rPr>
        <w:t>BOccTher</w:t>
      </w:r>
      <w:proofErr w:type="spellEnd"/>
      <w:r w:rsidR="00227C17" w:rsidRPr="00227C17">
        <w:rPr>
          <w:rFonts w:ascii="Arial" w:eastAsia="Times New Roman" w:hAnsi="Arial" w:cs="Arial"/>
          <w:color w:val="000000" w:themeColor="text1"/>
          <w:lang w:val="en-AU"/>
        </w:rPr>
        <w:t xml:space="preserve">, </w:t>
      </w:r>
      <w:proofErr w:type="spellStart"/>
      <w:r w:rsidR="00227C17" w:rsidRPr="00227C17">
        <w:rPr>
          <w:rFonts w:ascii="Arial" w:eastAsia="Times New Roman" w:hAnsi="Arial" w:cs="Arial"/>
          <w:color w:val="000000" w:themeColor="text1"/>
          <w:lang w:val="en-AU"/>
        </w:rPr>
        <w:t>GCertMgt</w:t>
      </w:r>
      <w:proofErr w:type="spellEnd"/>
    </w:p>
    <w:p w:rsidR="001F6574" w:rsidRPr="0097715D" w:rsidRDefault="001F6574"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TB: Registered Nurse, PhD.</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3. Occupation. What was their occupation at the time of the study? </w:t>
      </w:r>
    </w:p>
    <w:p w:rsidR="001F6574" w:rsidRPr="0097715D" w:rsidRDefault="001F6574"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LH</w:t>
      </w:r>
      <w:r w:rsidR="000451BD" w:rsidRPr="0097715D">
        <w:rPr>
          <w:rFonts w:ascii="Arial" w:eastAsia="Times New Roman" w:hAnsi="Arial" w:cs="Arial"/>
          <w:lang w:val="en-AU"/>
        </w:rPr>
        <w:t xml:space="preserve">: </w:t>
      </w:r>
      <w:r w:rsidRPr="0097715D">
        <w:rPr>
          <w:rFonts w:ascii="Arial" w:eastAsia="Times New Roman" w:hAnsi="Arial" w:cs="Arial"/>
          <w:lang w:val="en-AU"/>
        </w:rPr>
        <w:t xml:space="preserve">Associate Professor, Victoria </w:t>
      </w:r>
      <w:r w:rsidR="000451BD" w:rsidRPr="0097715D">
        <w:rPr>
          <w:rFonts w:ascii="Arial" w:eastAsia="Times New Roman" w:hAnsi="Arial" w:cs="Arial"/>
          <w:lang w:val="en-AU"/>
        </w:rPr>
        <w:t>University</w:t>
      </w:r>
      <w:r w:rsidRPr="0097715D">
        <w:rPr>
          <w:rFonts w:ascii="Arial" w:eastAsia="Times New Roman" w:hAnsi="Arial" w:cs="Arial"/>
          <w:lang w:val="en-AU"/>
        </w:rPr>
        <w:t>, Victoria, Australia</w:t>
      </w:r>
    </w:p>
    <w:p w:rsidR="001F6574" w:rsidRPr="0097715D" w:rsidRDefault="001F6574"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 xml:space="preserve">KC: </w:t>
      </w:r>
      <w:r w:rsidR="00AD7869">
        <w:rPr>
          <w:rFonts w:ascii="Arial" w:eastAsia="Times New Roman" w:hAnsi="Arial" w:cs="Arial"/>
          <w:lang w:val="en-AU"/>
        </w:rPr>
        <w:t xml:space="preserve">Community </w:t>
      </w:r>
      <w:proofErr w:type="gramStart"/>
      <w:r w:rsidR="00AD7869">
        <w:rPr>
          <w:rFonts w:ascii="Arial" w:eastAsia="Times New Roman" w:hAnsi="Arial" w:cs="Arial"/>
          <w:lang w:val="en-AU"/>
        </w:rPr>
        <w:t xml:space="preserve">Services </w:t>
      </w:r>
      <w:r w:rsidRPr="0097715D">
        <w:rPr>
          <w:rFonts w:ascii="Arial" w:eastAsia="Times New Roman" w:hAnsi="Arial" w:cs="Arial"/>
          <w:lang w:val="en-AU"/>
        </w:rPr>
        <w:t xml:space="preserve"> </w:t>
      </w:r>
      <w:r w:rsidR="00AD7869">
        <w:rPr>
          <w:rFonts w:ascii="Arial" w:eastAsia="Times New Roman" w:hAnsi="Arial" w:cs="Arial"/>
          <w:lang w:val="en-AU"/>
        </w:rPr>
        <w:t>W</w:t>
      </w:r>
      <w:r w:rsidRPr="0097715D">
        <w:rPr>
          <w:rFonts w:ascii="Arial" w:eastAsia="Times New Roman" w:hAnsi="Arial" w:cs="Arial"/>
          <w:lang w:val="en-AU"/>
        </w:rPr>
        <w:t>orkforce</w:t>
      </w:r>
      <w:proofErr w:type="gramEnd"/>
      <w:r w:rsidRPr="0097715D">
        <w:rPr>
          <w:rFonts w:ascii="Arial" w:eastAsia="Times New Roman" w:hAnsi="Arial" w:cs="Arial"/>
          <w:lang w:val="en-AU"/>
        </w:rPr>
        <w:t xml:space="preserve"> </w:t>
      </w:r>
      <w:r w:rsidR="00AD7869">
        <w:rPr>
          <w:rFonts w:ascii="Arial" w:eastAsia="Times New Roman" w:hAnsi="Arial" w:cs="Arial"/>
          <w:lang w:val="en-AU"/>
        </w:rPr>
        <w:t>L</w:t>
      </w:r>
      <w:r w:rsidRPr="0097715D">
        <w:rPr>
          <w:rFonts w:ascii="Arial" w:eastAsia="Times New Roman" w:hAnsi="Arial" w:cs="Arial"/>
          <w:lang w:val="en-AU"/>
        </w:rPr>
        <w:t>ead, Western Health, Victoria, Australia</w:t>
      </w:r>
    </w:p>
    <w:p w:rsidR="001F6574" w:rsidRPr="0097715D" w:rsidRDefault="001F6574"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 xml:space="preserve">TB: Senior lecturer, </w:t>
      </w:r>
      <w:r w:rsidR="000F2BE4" w:rsidRPr="0097715D">
        <w:rPr>
          <w:rFonts w:ascii="Arial" w:eastAsia="Times New Roman" w:hAnsi="Arial" w:cs="Arial"/>
          <w:lang w:val="en-AU"/>
        </w:rPr>
        <w:t>James Cook University</w:t>
      </w:r>
      <w:r w:rsidR="00ED79E6">
        <w:rPr>
          <w:rFonts w:ascii="Arial" w:eastAsia="Times New Roman" w:hAnsi="Arial" w:cs="Arial"/>
          <w:lang w:val="en-AU"/>
        </w:rPr>
        <w:t>, Queensland, Australia</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4. Gender. Was the researcher male or female? </w:t>
      </w:r>
    </w:p>
    <w:p w:rsidR="000F2BE4" w:rsidRPr="0097715D" w:rsidRDefault="001F6574"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LH, KC</w:t>
      </w:r>
      <w:r w:rsidR="000451BD" w:rsidRPr="0097715D">
        <w:rPr>
          <w:rFonts w:ascii="Arial" w:eastAsia="Times New Roman" w:hAnsi="Arial" w:cs="Arial"/>
          <w:lang w:val="en-AU"/>
        </w:rPr>
        <w:t xml:space="preserve">: female. </w:t>
      </w:r>
      <w:r w:rsidR="00AD7869">
        <w:rPr>
          <w:rFonts w:ascii="Arial" w:eastAsia="Times New Roman" w:hAnsi="Arial" w:cs="Arial"/>
          <w:lang w:val="en-AU"/>
        </w:rPr>
        <w:t xml:space="preserve"> Two </w:t>
      </w:r>
      <w:r w:rsidR="00ED79E6">
        <w:rPr>
          <w:rFonts w:ascii="Arial" w:eastAsia="Times New Roman" w:hAnsi="Arial" w:cs="Arial"/>
          <w:lang w:val="en-AU"/>
        </w:rPr>
        <w:t>EB</w:t>
      </w:r>
      <w:r w:rsidR="00AD7869">
        <w:rPr>
          <w:rFonts w:ascii="Arial" w:eastAsia="Times New Roman" w:hAnsi="Arial" w:cs="Arial"/>
          <w:lang w:val="en-AU"/>
        </w:rPr>
        <w:t>C</w:t>
      </w:r>
      <w:r w:rsidR="00ED79E6">
        <w:rPr>
          <w:rFonts w:ascii="Arial" w:eastAsia="Times New Roman" w:hAnsi="Arial" w:cs="Arial"/>
          <w:lang w:val="en-AU"/>
        </w:rPr>
        <w:t>D steering group members were</w:t>
      </w:r>
      <w:r w:rsidR="00AD7869">
        <w:rPr>
          <w:rFonts w:ascii="Arial" w:eastAsia="Times New Roman" w:hAnsi="Arial" w:cs="Arial"/>
          <w:lang w:val="en-AU"/>
        </w:rPr>
        <w:t xml:space="preserve"> male, and the remaining</w:t>
      </w:r>
      <w:r w:rsidR="00AC62A0">
        <w:rPr>
          <w:rFonts w:ascii="Arial" w:eastAsia="Times New Roman" w:hAnsi="Arial" w:cs="Arial"/>
          <w:lang w:val="en-AU"/>
        </w:rPr>
        <w:t xml:space="preserve"> </w:t>
      </w:r>
      <w:r w:rsidR="00AD7869">
        <w:rPr>
          <w:rFonts w:ascii="Arial" w:eastAsia="Times New Roman" w:hAnsi="Arial" w:cs="Arial"/>
          <w:lang w:val="en-AU"/>
        </w:rPr>
        <w:t>were</w:t>
      </w:r>
      <w:r w:rsidR="00ED79E6">
        <w:rPr>
          <w:rFonts w:ascii="Arial" w:eastAsia="Times New Roman" w:hAnsi="Arial" w:cs="Arial"/>
          <w:lang w:val="en-AU"/>
        </w:rPr>
        <w:t xml:space="preserve"> female.</w:t>
      </w:r>
    </w:p>
    <w:p w:rsidR="000451BD" w:rsidRPr="0097715D" w:rsidRDefault="001F6574"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TB</w:t>
      </w:r>
      <w:r w:rsidR="000451BD" w:rsidRPr="0097715D">
        <w:rPr>
          <w:rFonts w:ascii="Arial" w:eastAsia="Times New Roman" w:hAnsi="Arial" w:cs="Arial"/>
          <w:lang w:val="en-AU"/>
        </w:rPr>
        <w:t xml:space="preserve"> did not participate in data gathering.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5. Experience and training. What experience or training did the researcher have? </w:t>
      </w:r>
    </w:p>
    <w:p w:rsidR="001F6574" w:rsidRPr="0097715D" w:rsidRDefault="001F6574" w:rsidP="0097715D">
      <w:pPr>
        <w:rPr>
          <w:rFonts w:ascii="Arial" w:hAnsi="Arial" w:cs="Arial"/>
          <w:color w:val="000000"/>
        </w:rPr>
      </w:pPr>
      <w:r w:rsidRPr="0097715D">
        <w:rPr>
          <w:rFonts w:ascii="Arial" w:eastAsia="Times New Roman" w:hAnsi="Arial" w:cs="Arial"/>
          <w:lang w:val="en-AU"/>
        </w:rPr>
        <w:t>LH</w:t>
      </w:r>
      <w:r w:rsidR="000451BD" w:rsidRPr="0097715D">
        <w:rPr>
          <w:rFonts w:ascii="Arial" w:eastAsia="Times New Roman" w:hAnsi="Arial" w:cs="Arial"/>
          <w:lang w:val="en-AU"/>
        </w:rPr>
        <w:t xml:space="preserve">: PhD </w:t>
      </w:r>
      <w:r w:rsidRPr="0097715D">
        <w:rPr>
          <w:rFonts w:ascii="Arial" w:eastAsia="Times New Roman" w:hAnsi="Arial" w:cs="Arial"/>
          <w:lang w:val="en-AU"/>
        </w:rPr>
        <w:t>and Master</w:t>
      </w:r>
      <w:r w:rsidR="00AE64BB">
        <w:rPr>
          <w:rFonts w:ascii="Arial" w:eastAsia="Times New Roman" w:hAnsi="Arial" w:cs="Arial"/>
          <w:lang w:val="en-AU"/>
        </w:rPr>
        <w:t>’</w:t>
      </w:r>
      <w:r w:rsidRPr="0097715D">
        <w:rPr>
          <w:rFonts w:ascii="Arial" w:eastAsia="Times New Roman" w:hAnsi="Arial" w:cs="Arial"/>
          <w:lang w:val="en-AU"/>
        </w:rPr>
        <w:t xml:space="preserve">s </w:t>
      </w:r>
      <w:r w:rsidR="00ED79E6">
        <w:rPr>
          <w:rFonts w:ascii="Arial" w:eastAsia="Times New Roman" w:hAnsi="Arial" w:cs="Arial"/>
          <w:lang w:val="en-AU"/>
        </w:rPr>
        <w:t>by research</w:t>
      </w:r>
      <w:r w:rsidR="000451BD" w:rsidRPr="0097715D">
        <w:rPr>
          <w:rFonts w:ascii="Arial" w:eastAsia="Times New Roman" w:hAnsi="Arial" w:cs="Arial"/>
          <w:lang w:val="en-AU"/>
        </w:rPr>
        <w:t xml:space="preserve"> in qualitative research.</w:t>
      </w:r>
      <w:r w:rsidR="000F2BE4" w:rsidRPr="0097715D">
        <w:rPr>
          <w:rFonts w:ascii="Arial" w:eastAsia="Times New Roman" w:hAnsi="Arial" w:cs="Arial"/>
          <w:lang w:val="en-AU"/>
        </w:rPr>
        <w:t xml:space="preserve"> </w:t>
      </w:r>
      <w:r w:rsidR="000F2BE4" w:rsidRPr="0097715D">
        <w:rPr>
          <w:rFonts w:ascii="Arial" w:hAnsi="Arial" w:cs="Arial"/>
          <w:color w:val="000000"/>
        </w:rPr>
        <w:t>PhD (2011) using ethnographic methods and based i</w:t>
      </w:r>
      <w:r w:rsidR="000F2BE4" w:rsidRPr="0097715D">
        <w:rPr>
          <w:rFonts w:ascii="Arial" w:hAnsi="Arial" w:cs="Arial"/>
        </w:rPr>
        <w:t xml:space="preserve">nsights from the contributions that anthropologists have made to the field of organizational studies. </w:t>
      </w:r>
      <w:r w:rsidR="000451BD" w:rsidRPr="0097715D">
        <w:rPr>
          <w:rFonts w:ascii="Arial" w:eastAsia="Times New Roman" w:hAnsi="Arial" w:cs="Arial"/>
          <w:lang w:val="en-AU"/>
        </w:rPr>
        <w:t xml:space="preserve">Teaching about qualitative data </w:t>
      </w:r>
      <w:r w:rsidR="000451BD" w:rsidRPr="0097715D">
        <w:rPr>
          <w:rFonts w:ascii="Arial" w:eastAsia="Times New Roman" w:hAnsi="Arial" w:cs="Arial"/>
          <w:lang w:val="en-AU"/>
        </w:rPr>
        <w:lastRenderedPageBreak/>
        <w:t xml:space="preserve">analysis at </w:t>
      </w:r>
      <w:r w:rsidRPr="0097715D">
        <w:rPr>
          <w:rFonts w:ascii="Arial" w:eastAsia="Times New Roman" w:hAnsi="Arial" w:cs="Arial"/>
          <w:lang w:val="en-AU"/>
        </w:rPr>
        <w:t>Monash University and Victoria University</w:t>
      </w:r>
      <w:r w:rsidR="00756205" w:rsidRPr="0097715D">
        <w:rPr>
          <w:rFonts w:ascii="Arial" w:eastAsia="Times New Roman" w:hAnsi="Arial" w:cs="Arial"/>
          <w:lang w:val="en-AU"/>
        </w:rPr>
        <w:t xml:space="preserve"> </w:t>
      </w:r>
      <w:r w:rsidR="000F2BE4" w:rsidRPr="0097715D">
        <w:rPr>
          <w:rFonts w:ascii="Arial" w:eastAsia="Times New Roman" w:hAnsi="Arial" w:cs="Arial"/>
          <w:lang w:val="en-AU"/>
        </w:rPr>
        <w:t xml:space="preserve">(Australia) </w:t>
      </w:r>
      <w:r w:rsidR="00756205" w:rsidRPr="0097715D">
        <w:rPr>
          <w:rFonts w:ascii="Arial" w:eastAsia="Times New Roman" w:hAnsi="Arial" w:cs="Arial"/>
          <w:lang w:val="en-AU"/>
        </w:rPr>
        <w:t>over 30 years</w:t>
      </w:r>
      <w:r w:rsidRPr="0097715D">
        <w:rPr>
          <w:rFonts w:ascii="Arial" w:eastAsia="Times New Roman" w:hAnsi="Arial" w:cs="Arial"/>
          <w:lang w:val="en-AU"/>
        </w:rPr>
        <w:t>. Regular in-service training on qualitative methods. Published in qualitative research projects and methodologies.</w:t>
      </w:r>
    </w:p>
    <w:p w:rsidR="000F2BE4" w:rsidRPr="005B2D74" w:rsidRDefault="001F6574" w:rsidP="0097715D">
      <w:pPr>
        <w:spacing w:before="100" w:beforeAutospacing="1" w:after="100" w:afterAutospacing="1"/>
        <w:rPr>
          <w:rFonts w:ascii="Arial" w:eastAsia="Times New Roman" w:hAnsi="Arial" w:cs="Arial"/>
          <w:color w:val="000000" w:themeColor="text1"/>
          <w:lang w:val="en-AU"/>
        </w:rPr>
      </w:pPr>
      <w:r w:rsidRPr="005B2D74">
        <w:rPr>
          <w:rFonts w:ascii="Arial" w:eastAsia="Times New Roman" w:hAnsi="Arial" w:cs="Arial"/>
          <w:color w:val="000000" w:themeColor="text1"/>
          <w:lang w:val="en-AU"/>
        </w:rPr>
        <w:t xml:space="preserve">KC: </w:t>
      </w:r>
      <w:r w:rsidR="005B2D74">
        <w:rPr>
          <w:rFonts w:ascii="Arial" w:eastAsia="Times New Roman" w:hAnsi="Arial" w:cs="Arial"/>
          <w:color w:val="000000" w:themeColor="text1"/>
          <w:lang w:val="en-AU"/>
        </w:rPr>
        <w:t>Leadership experience in workforce development and service improvement.</w:t>
      </w:r>
    </w:p>
    <w:p w:rsidR="000451BD" w:rsidRPr="0097715D" w:rsidRDefault="001F6574"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 xml:space="preserve">TB: </w:t>
      </w:r>
      <w:r w:rsidR="00756205" w:rsidRPr="0097715D">
        <w:rPr>
          <w:rFonts w:ascii="Arial" w:eastAsia="Times New Roman" w:hAnsi="Arial" w:cs="Arial"/>
          <w:lang w:val="en-AU"/>
        </w:rPr>
        <w:t>S</w:t>
      </w:r>
      <w:r w:rsidR="000451BD" w:rsidRPr="0097715D">
        <w:rPr>
          <w:rFonts w:ascii="Arial" w:eastAsia="Times New Roman" w:hAnsi="Arial" w:cs="Arial"/>
          <w:lang w:val="en-AU"/>
        </w:rPr>
        <w:t xml:space="preserve">enior lecturer in qualitative research. </w:t>
      </w:r>
      <w:r w:rsidRPr="0097715D">
        <w:rPr>
          <w:rFonts w:ascii="Arial" w:eastAsia="Times New Roman" w:hAnsi="Arial" w:cs="Arial"/>
          <w:lang w:val="en-AU"/>
        </w:rPr>
        <w:t xml:space="preserve">Completed nursing </w:t>
      </w:r>
      <w:r w:rsidR="000451BD" w:rsidRPr="0097715D">
        <w:rPr>
          <w:rFonts w:ascii="Arial" w:eastAsia="Times New Roman" w:hAnsi="Arial" w:cs="Arial"/>
          <w:lang w:val="en-AU"/>
        </w:rPr>
        <w:t xml:space="preserve">science studies in qualitative research. Supervised qualitative research projects.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color w:val="4C7FBC"/>
          <w:lang w:val="en-AU"/>
        </w:rPr>
        <w:t xml:space="preserve">Relationship with participants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6. Relationship established. Was a relationship established prior to study commencement? </w:t>
      </w:r>
    </w:p>
    <w:p w:rsidR="00D96E41" w:rsidRPr="0097715D" w:rsidRDefault="00756205"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 xml:space="preserve">EBCD is different from traditional research and draws upon ethnographic methods and participatory action research where </w:t>
      </w:r>
      <w:r w:rsidR="0049717E" w:rsidRPr="0097715D">
        <w:rPr>
          <w:rFonts w:ascii="Arial" w:eastAsia="Times New Roman" w:hAnsi="Arial" w:cs="Arial"/>
          <w:lang w:val="en-AU"/>
        </w:rPr>
        <w:t>researchers are joined with participants in the process</w:t>
      </w:r>
      <w:r w:rsidRPr="0097715D">
        <w:rPr>
          <w:rFonts w:ascii="Arial" w:eastAsia="Times New Roman" w:hAnsi="Arial" w:cs="Arial"/>
          <w:lang w:val="en-AU"/>
        </w:rPr>
        <w:t xml:space="preserve">. </w:t>
      </w:r>
      <w:r w:rsidR="000451BD" w:rsidRPr="0097715D">
        <w:rPr>
          <w:rFonts w:ascii="Arial" w:eastAsia="Times New Roman" w:hAnsi="Arial" w:cs="Arial"/>
          <w:lang w:val="en-AU"/>
        </w:rPr>
        <w:t>Among participants</w:t>
      </w:r>
      <w:r w:rsidR="00ED79E6">
        <w:rPr>
          <w:rFonts w:ascii="Arial" w:eastAsia="Times New Roman" w:hAnsi="Arial" w:cs="Arial"/>
          <w:lang w:val="en-AU"/>
        </w:rPr>
        <w:t>,</w:t>
      </w:r>
      <w:r w:rsidR="000451BD" w:rsidRPr="0097715D">
        <w:rPr>
          <w:rFonts w:ascii="Arial" w:eastAsia="Times New Roman" w:hAnsi="Arial" w:cs="Arial"/>
          <w:lang w:val="en-AU"/>
        </w:rPr>
        <w:t xml:space="preserve"> a relationship was pre-established with </w:t>
      </w:r>
      <w:r w:rsidR="00D96E41" w:rsidRPr="0097715D">
        <w:rPr>
          <w:rFonts w:ascii="Arial" w:eastAsia="Times New Roman" w:hAnsi="Arial" w:cs="Arial"/>
          <w:lang w:val="en-AU"/>
        </w:rPr>
        <w:t xml:space="preserve">KC and members of the </w:t>
      </w:r>
      <w:r w:rsidR="00ED79E6">
        <w:rPr>
          <w:rFonts w:ascii="Arial" w:eastAsia="Times New Roman" w:hAnsi="Arial" w:cs="Arial"/>
          <w:lang w:val="en-AU"/>
        </w:rPr>
        <w:t xml:space="preserve">EBCD </w:t>
      </w:r>
      <w:r w:rsidR="00D96E41" w:rsidRPr="0097715D">
        <w:rPr>
          <w:rFonts w:ascii="Arial" w:eastAsia="Times New Roman" w:hAnsi="Arial" w:cs="Arial"/>
          <w:lang w:val="en-AU"/>
        </w:rPr>
        <w:t>steering group</w:t>
      </w:r>
      <w:r w:rsidR="000451BD" w:rsidRPr="0097715D">
        <w:rPr>
          <w:rFonts w:ascii="Arial" w:eastAsia="Times New Roman" w:hAnsi="Arial" w:cs="Arial"/>
          <w:lang w:val="en-AU"/>
        </w:rPr>
        <w:t>. Th</w:t>
      </w:r>
      <w:r w:rsidR="00D96E41" w:rsidRPr="0097715D">
        <w:rPr>
          <w:rFonts w:ascii="Arial" w:eastAsia="Times New Roman" w:hAnsi="Arial" w:cs="Arial"/>
          <w:lang w:val="en-AU"/>
        </w:rPr>
        <w:t xml:space="preserve">is was pivotal for driving the study internally and to assist with </w:t>
      </w:r>
      <w:r w:rsidR="000451BD" w:rsidRPr="0097715D">
        <w:rPr>
          <w:rFonts w:ascii="Arial" w:eastAsia="Times New Roman" w:hAnsi="Arial" w:cs="Arial"/>
          <w:lang w:val="en-AU"/>
        </w:rPr>
        <w:t xml:space="preserve">contacts according to </w:t>
      </w:r>
      <w:r w:rsidR="00D96E41" w:rsidRPr="0097715D">
        <w:rPr>
          <w:rFonts w:ascii="Arial" w:eastAsia="Times New Roman" w:hAnsi="Arial" w:cs="Arial"/>
          <w:lang w:val="en-AU"/>
        </w:rPr>
        <w:t xml:space="preserve">the </w:t>
      </w:r>
      <w:r w:rsidR="000451BD" w:rsidRPr="0097715D">
        <w:rPr>
          <w:rFonts w:ascii="Arial" w:eastAsia="Times New Roman" w:hAnsi="Arial" w:cs="Arial"/>
          <w:lang w:val="en-AU"/>
        </w:rPr>
        <w:t>sampling strategy</w:t>
      </w:r>
      <w:r w:rsidR="00ED79E6">
        <w:rPr>
          <w:rFonts w:ascii="Arial" w:eastAsia="Times New Roman" w:hAnsi="Arial" w:cs="Arial"/>
          <w:lang w:val="en-AU"/>
        </w:rPr>
        <w:t xml:space="preserve"> and aligns with EBCD methods</w:t>
      </w:r>
      <w:r w:rsidR="000451BD" w:rsidRPr="0097715D">
        <w:rPr>
          <w:rFonts w:ascii="Arial" w:eastAsia="Times New Roman" w:hAnsi="Arial" w:cs="Arial"/>
          <w:lang w:val="en-AU"/>
        </w:rPr>
        <w:t xml:space="preserve">.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7. Participant knowledge of the interviewer. What did the participants know about the researcher? e.g. personal goals, reasons for doing the research</w:t>
      </w:r>
      <w:r w:rsidRPr="0097715D">
        <w:rPr>
          <w:rFonts w:ascii="Arial" w:eastAsia="Times New Roman" w:hAnsi="Arial" w:cs="Arial"/>
          <w:b/>
          <w:bCs/>
          <w:lang w:val="en-AU"/>
        </w:rPr>
        <w:br/>
      </w:r>
      <w:r w:rsidRPr="0097715D">
        <w:rPr>
          <w:rFonts w:ascii="Arial" w:eastAsia="Times New Roman" w:hAnsi="Arial" w:cs="Arial"/>
          <w:lang w:val="en-AU"/>
        </w:rPr>
        <w:t xml:space="preserve">All </w:t>
      </w:r>
      <w:r w:rsidR="00D96E41" w:rsidRPr="0097715D">
        <w:rPr>
          <w:rFonts w:ascii="Arial" w:eastAsia="Times New Roman" w:hAnsi="Arial" w:cs="Arial"/>
          <w:lang w:val="en-AU"/>
        </w:rPr>
        <w:t xml:space="preserve">research </w:t>
      </w:r>
      <w:r w:rsidRPr="0097715D">
        <w:rPr>
          <w:rFonts w:ascii="Arial" w:eastAsia="Times New Roman" w:hAnsi="Arial" w:cs="Arial"/>
          <w:lang w:val="en-AU"/>
        </w:rPr>
        <w:t xml:space="preserve">participants took part in </w:t>
      </w:r>
      <w:r w:rsidR="00D96E41" w:rsidRPr="0097715D">
        <w:rPr>
          <w:rFonts w:ascii="Arial" w:eastAsia="Times New Roman" w:hAnsi="Arial" w:cs="Arial"/>
          <w:lang w:val="en-AU"/>
        </w:rPr>
        <w:t>information sessions about the study</w:t>
      </w:r>
      <w:r w:rsidRPr="0097715D">
        <w:rPr>
          <w:rFonts w:ascii="Arial" w:eastAsia="Times New Roman" w:hAnsi="Arial" w:cs="Arial"/>
          <w:lang w:val="en-AU"/>
        </w:rPr>
        <w:t xml:space="preserve">. </w:t>
      </w:r>
      <w:r w:rsidR="00D96E41" w:rsidRPr="0097715D">
        <w:rPr>
          <w:rFonts w:ascii="Arial" w:eastAsia="Times New Roman" w:hAnsi="Arial" w:cs="Arial"/>
          <w:lang w:val="en-AU"/>
        </w:rPr>
        <w:t xml:space="preserve">All </w:t>
      </w:r>
      <w:r w:rsidR="00D96E41" w:rsidRPr="005B2D74">
        <w:rPr>
          <w:rFonts w:ascii="Arial" w:eastAsia="Times New Roman" w:hAnsi="Arial" w:cs="Arial"/>
          <w:color w:val="000000" w:themeColor="text1"/>
          <w:lang w:val="en-AU"/>
        </w:rPr>
        <w:t xml:space="preserve">participants received oral and written information about the purpose of the research. KC ensured interviewers </w:t>
      </w:r>
      <w:r w:rsidRPr="005B2D74">
        <w:rPr>
          <w:rFonts w:ascii="Arial" w:eastAsia="Times New Roman" w:hAnsi="Arial" w:cs="Arial"/>
          <w:color w:val="000000" w:themeColor="text1"/>
          <w:lang w:val="en-AU"/>
        </w:rPr>
        <w:t xml:space="preserve">presented themselves and their background and role during </w:t>
      </w:r>
      <w:r w:rsidR="00D96E41" w:rsidRPr="005B2D74">
        <w:rPr>
          <w:rFonts w:ascii="Arial" w:eastAsia="Times New Roman" w:hAnsi="Arial" w:cs="Arial"/>
          <w:color w:val="000000" w:themeColor="text1"/>
          <w:lang w:val="en-AU"/>
        </w:rPr>
        <w:t>data collection. P</w:t>
      </w:r>
      <w:r w:rsidRPr="005B2D74">
        <w:rPr>
          <w:rFonts w:ascii="Arial" w:eastAsia="Times New Roman" w:hAnsi="Arial" w:cs="Arial"/>
          <w:color w:val="000000" w:themeColor="text1"/>
          <w:lang w:val="en-AU"/>
        </w:rPr>
        <w:t xml:space="preserve">articipants were encouraged to ask questions about the researchers.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8. Interviewer characteristics. What characteristics were reported about the interviewer/facilitator? e.g. Bias, assumptions, reasons and interests in the research topic.</w:t>
      </w:r>
      <w:r w:rsidRPr="0097715D">
        <w:rPr>
          <w:rFonts w:ascii="Arial" w:eastAsia="Times New Roman" w:hAnsi="Arial" w:cs="Arial"/>
          <w:b/>
          <w:bCs/>
          <w:lang w:val="en-AU"/>
        </w:rPr>
        <w:br/>
      </w:r>
      <w:r w:rsidR="00D96E41" w:rsidRPr="0097715D">
        <w:rPr>
          <w:rFonts w:ascii="Arial" w:eastAsia="Times New Roman" w:hAnsi="Arial" w:cs="Arial"/>
          <w:lang w:val="en-AU"/>
        </w:rPr>
        <w:t>Oversight for data collection was moderated by KC</w:t>
      </w:r>
      <w:r w:rsidRPr="0097715D">
        <w:rPr>
          <w:rFonts w:ascii="Arial" w:eastAsia="Times New Roman" w:hAnsi="Arial" w:cs="Arial"/>
          <w:lang w:val="en-AU"/>
        </w:rPr>
        <w:t xml:space="preserve"> </w:t>
      </w:r>
      <w:r w:rsidR="00ED79E6">
        <w:rPr>
          <w:rFonts w:ascii="Arial" w:eastAsia="Times New Roman" w:hAnsi="Arial" w:cs="Arial"/>
          <w:lang w:val="en-AU"/>
        </w:rPr>
        <w:t xml:space="preserve">who is </w:t>
      </w:r>
      <w:r w:rsidRPr="0097715D">
        <w:rPr>
          <w:rFonts w:ascii="Arial" w:eastAsia="Times New Roman" w:hAnsi="Arial" w:cs="Arial"/>
          <w:lang w:val="en-AU"/>
        </w:rPr>
        <w:t>experienced with</w:t>
      </w:r>
      <w:r w:rsidR="00ED79E6">
        <w:rPr>
          <w:rFonts w:ascii="Arial" w:eastAsia="Times New Roman" w:hAnsi="Arial" w:cs="Arial"/>
          <w:lang w:val="en-AU"/>
        </w:rPr>
        <w:t xml:space="preserve"> </w:t>
      </w:r>
      <w:r w:rsidR="00D96E41" w:rsidRPr="0097715D">
        <w:rPr>
          <w:rFonts w:ascii="Arial" w:eastAsia="Times New Roman" w:hAnsi="Arial" w:cs="Arial"/>
          <w:lang w:val="en-AU"/>
        </w:rPr>
        <w:t xml:space="preserve">workforce </w:t>
      </w:r>
      <w:r w:rsidRPr="0097715D">
        <w:rPr>
          <w:rFonts w:ascii="Arial" w:eastAsia="Times New Roman" w:hAnsi="Arial" w:cs="Arial"/>
          <w:lang w:val="en-AU"/>
        </w:rPr>
        <w:t xml:space="preserve">development work, including facilitating meetings and discussions in local communities concerning </w:t>
      </w:r>
      <w:r w:rsidR="00D96E41" w:rsidRPr="0097715D">
        <w:rPr>
          <w:rFonts w:ascii="Arial" w:eastAsia="Times New Roman" w:hAnsi="Arial" w:cs="Arial"/>
          <w:lang w:val="en-AU"/>
        </w:rPr>
        <w:t xml:space="preserve">chronic and complex disease management </w:t>
      </w:r>
      <w:r w:rsidRPr="0097715D">
        <w:rPr>
          <w:rFonts w:ascii="Arial" w:eastAsia="Times New Roman" w:hAnsi="Arial" w:cs="Arial"/>
          <w:lang w:val="en-AU"/>
        </w:rPr>
        <w:t>gender and minority issues. A</w:t>
      </w:r>
      <w:r w:rsidR="00D96E41" w:rsidRPr="0097715D">
        <w:rPr>
          <w:rFonts w:ascii="Arial" w:eastAsia="Times New Roman" w:hAnsi="Arial" w:cs="Arial"/>
          <w:lang w:val="en-AU"/>
        </w:rPr>
        <w:t xml:space="preserve">n outcome of this study was to develop clinician skills and </w:t>
      </w:r>
      <w:r w:rsidRPr="0097715D">
        <w:rPr>
          <w:rFonts w:ascii="Arial" w:eastAsia="Times New Roman" w:hAnsi="Arial" w:cs="Arial"/>
          <w:lang w:val="en-AU"/>
        </w:rPr>
        <w:t xml:space="preserve">to gain further experience with research methods. </w:t>
      </w:r>
    </w:p>
    <w:p w:rsidR="00D96E41" w:rsidRPr="0097715D" w:rsidRDefault="00D96E41"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 xml:space="preserve">LH </w:t>
      </w:r>
      <w:r w:rsidR="000451BD" w:rsidRPr="0097715D">
        <w:rPr>
          <w:rFonts w:ascii="Arial" w:eastAsia="Times New Roman" w:hAnsi="Arial" w:cs="Arial"/>
          <w:lang w:val="en-AU"/>
        </w:rPr>
        <w:t xml:space="preserve">listened and took </w:t>
      </w:r>
      <w:r w:rsidRPr="0097715D">
        <w:rPr>
          <w:rFonts w:ascii="Arial" w:eastAsia="Times New Roman" w:hAnsi="Arial" w:cs="Arial"/>
          <w:lang w:val="en-AU"/>
        </w:rPr>
        <w:t xml:space="preserve">detailed </w:t>
      </w:r>
      <w:r w:rsidR="000451BD" w:rsidRPr="0097715D">
        <w:rPr>
          <w:rFonts w:ascii="Arial" w:eastAsia="Times New Roman" w:hAnsi="Arial" w:cs="Arial"/>
          <w:lang w:val="en-AU"/>
        </w:rPr>
        <w:t xml:space="preserve">notes during </w:t>
      </w:r>
      <w:r w:rsidRPr="0097715D">
        <w:rPr>
          <w:rFonts w:ascii="Arial" w:eastAsia="Times New Roman" w:hAnsi="Arial" w:cs="Arial"/>
          <w:lang w:val="en-AU"/>
        </w:rPr>
        <w:t>some areas of data collection and in review of data.</w:t>
      </w:r>
    </w:p>
    <w:p w:rsidR="000451BD" w:rsidRPr="00AE64BB" w:rsidRDefault="000451BD" w:rsidP="0097715D">
      <w:pPr>
        <w:spacing w:before="100" w:beforeAutospacing="1" w:after="100" w:afterAutospacing="1"/>
        <w:rPr>
          <w:rFonts w:ascii="Arial" w:eastAsia="Times New Roman" w:hAnsi="Arial" w:cs="Arial"/>
          <w:sz w:val="28"/>
          <w:szCs w:val="28"/>
          <w:lang w:val="en-AU"/>
        </w:rPr>
      </w:pPr>
      <w:r w:rsidRPr="00AE64BB">
        <w:rPr>
          <w:rFonts w:ascii="Arial" w:eastAsia="Times New Roman" w:hAnsi="Arial" w:cs="Arial"/>
          <w:b/>
          <w:bCs/>
          <w:color w:val="4C7FBC"/>
          <w:sz w:val="28"/>
          <w:szCs w:val="28"/>
          <w:lang w:val="en-AU"/>
        </w:rPr>
        <w:t xml:space="preserve">Domain 2: study design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color w:val="4C7FBC"/>
          <w:lang w:val="en-AU"/>
        </w:rPr>
        <w:t xml:space="preserve">Theoretical framework </w:t>
      </w:r>
    </w:p>
    <w:p w:rsidR="00FA32AB"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9. Methodological orientation and </w:t>
      </w:r>
      <w:r w:rsidR="00FA32AB" w:rsidRPr="0097715D">
        <w:rPr>
          <w:rFonts w:ascii="Arial" w:eastAsia="Times New Roman" w:hAnsi="Arial" w:cs="Arial"/>
          <w:b/>
          <w:bCs/>
          <w:lang w:val="en-AU"/>
        </w:rPr>
        <w:t>t</w:t>
      </w:r>
      <w:r w:rsidRPr="0097715D">
        <w:rPr>
          <w:rFonts w:ascii="Arial" w:eastAsia="Times New Roman" w:hAnsi="Arial" w:cs="Arial"/>
          <w:b/>
          <w:bCs/>
          <w:lang w:val="en-AU"/>
        </w:rPr>
        <w:t>heory. What methodological orientation was stated to underpin the study? e.g. grounded theory, discourse analysis, ethnography, phenomenology, content analysis.</w:t>
      </w:r>
      <w:r w:rsidRPr="0097715D">
        <w:rPr>
          <w:rFonts w:ascii="Arial" w:eastAsia="Times New Roman" w:hAnsi="Arial" w:cs="Arial"/>
          <w:b/>
          <w:bCs/>
          <w:lang w:val="en-AU"/>
        </w:rPr>
        <w:br/>
      </w:r>
      <w:r w:rsidR="00FA32AB" w:rsidRPr="0097715D">
        <w:rPr>
          <w:rFonts w:ascii="Arial" w:eastAsia="Times New Roman" w:hAnsi="Arial" w:cs="Arial"/>
          <w:lang w:val="en-AU"/>
        </w:rPr>
        <w:t>The study was underpinned by an emergent health services improvement methodology known as Experienced Based Co-design</w:t>
      </w:r>
      <w:r w:rsidR="00703837" w:rsidRPr="0097715D">
        <w:rPr>
          <w:rFonts w:ascii="Arial" w:eastAsia="Times New Roman" w:hAnsi="Arial" w:cs="Arial"/>
          <w:lang w:val="en-AU"/>
        </w:rPr>
        <w:t xml:space="preserve"> (King’s Fund).</w:t>
      </w:r>
      <w:r w:rsidR="00FA32AB" w:rsidRPr="0097715D">
        <w:rPr>
          <w:rFonts w:ascii="Arial" w:eastAsia="Times New Roman" w:hAnsi="Arial" w:cs="Arial"/>
          <w:lang w:val="en-AU"/>
        </w:rPr>
        <w:t xml:space="preserve"> </w:t>
      </w:r>
      <w:r w:rsidR="00703837" w:rsidRPr="0097715D">
        <w:rPr>
          <w:rFonts w:ascii="Arial" w:eastAsia="Times New Roman" w:hAnsi="Arial" w:cs="Arial"/>
          <w:lang w:val="en-AU"/>
        </w:rPr>
        <w:t xml:space="preserve">The King’s </w:t>
      </w:r>
      <w:r w:rsidR="00703837" w:rsidRPr="0097715D">
        <w:rPr>
          <w:rFonts w:ascii="Arial" w:eastAsia="Times New Roman" w:hAnsi="Arial" w:cs="Arial"/>
          <w:lang w:val="en-AU"/>
        </w:rPr>
        <w:lastRenderedPageBreak/>
        <w:t>Fund methodology was adapted considerably to suit our context and resources, and to achieve a study goal which was to</w:t>
      </w:r>
      <w:r w:rsidR="00C37C8C" w:rsidRPr="0097715D">
        <w:rPr>
          <w:rFonts w:ascii="Arial" w:eastAsia="Times New Roman" w:hAnsi="Arial" w:cs="Arial"/>
        </w:rPr>
        <w:t xml:space="preserve"> connect </w:t>
      </w:r>
      <w:r w:rsidR="00703837" w:rsidRPr="0097715D">
        <w:rPr>
          <w:rFonts w:ascii="Arial" w:eastAsia="Times New Roman" w:hAnsi="Arial" w:cs="Arial"/>
        </w:rPr>
        <w:t xml:space="preserve">patients from </w:t>
      </w:r>
      <w:r w:rsidR="00C37C8C" w:rsidRPr="0097715D">
        <w:rPr>
          <w:rFonts w:ascii="Arial" w:eastAsia="Times New Roman" w:hAnsi="Arial" w:cs="Arial"/>
        </w:rPr>
        <w:t xml:space="preserve">an at-risk patient population </w:t>
      </w:r>
      <w:r w:rsidR="00703837" w:rsidRPr="0097715D">
        <w:rPr>
          <w:rFonts w:ascii="Arial" w:eastAsia="Times New Roman" w:hAnsi="Arial" w:cs="Arial"/>
        </w:rPr>
        <w:t xml:space="preserve">with </w:t>
      </w:r>
      <w:r w:rsidR="00C37C8C" w:rsidRPr="0097715D">
        <w:rPr>
          <w:rFonts w:ascii="Arial" w:eastAsia="Times New Roman" w:hAnsi="Arial" w:cs="Arial"/>
        </w:rPr>
        <w:t>care coordination staff</w:t>
      </w:r>
      <w:r w:rsidR="00703837" w:rsidRPr="0097715D">
        <w:rPr>
          <w:rFonts w:ascii="Arial" w:eastAsia="Times New Roman" w:hAnsi="Arial" w:cs="Arial"/>
        </w:rPr>
        <w:t xml:space="preserve">. </w:t>
      </w:r>
      <w:r w:rsidR="00C37C8C" w:rsidRPr="0097715D">
        <w:rPr>
          <w:rFonts w:ascii="Arial" w:eastAsia="Calibri" w:hAnsi="Arial" w:cs="Arial"/>
        </w:rPr>
        <w:t>Data gathered by the EBCD method require</w:t>
      </w:r>
      <w:r w:rsidR="00703837" w:rsidRPr="0097715D">
        <w:rPr>
          <w:rFonts w:ascii="Arial" w:eastAsia="Calibri" w:hAnsi="Arial" w:cs="Arial"/>
        </w:rPr>
        <w:t>d</w:t>
      </w:r>
      <w:r w:rsidR="00C37C8C" w:rsidRPr="0097715D">
        <w:rPr>
          <w:rFonts w:ascii="Arial" w:eastAsia="Calibri" w:hAnsi="Arial" w:cs="Arial"/>
        </w:rPr>
        <w:t xml:space="preserve"> in-depth description of the consumers’ own unique experiences of the service. To gain in-depth data through surveys can elicit comparisons of consumer experiences over time and can monitor performances, </w:t>
      </w:r>
      <w:r w:rsidR="00703837" w:rsidRPr="0097715D">
        <w:rPr>
          <w:rFonts w:ascii="Arial" w:eastAsia="Calibri" w:hAnsi="Arial" w:cs="Arial"/>
        </w:rPr>
        <w:t xml:space="preserve">but </w:t>
      </w:r>
      <w:r w:rsidR="00C37C8C" w:rsidRPr="0097715D">
        <w:rPr>
          <w:rFonts w:ascii="Arial" w:eastAsia="Calibri" w:hAnsi="Arial" w:cs="Arial"/>
        </w:rPr>
        <w:t>they do so using predetermined and fixed responses which may not elicit the depth of information required. Semi-structured in-depth interviews on the other hand</w:t>
      </w:r>
      <w:r w:rsidR="00ED79E6">
        <w:rPr>
          <w:rFonts w:ascii="Arial" w:eastAsia="Calibri" w:hAnsi="Arial" w:cs="Arial"/>
        </w:rPr>
        <w:t>, as used in this study,</w:t>
      </w:r>
      <w:r w:rsidR="00C37C8C" w:rsidRPr="0097715D">
        <w:rPr>
          <w:rFonts w:ascii="Arial" w:eastAsia="Calibri" w:hAnsi="Arial" w:cs="Arial"/>
        </w:rPr>
        <w:t xml:space="preserve"> elicit rich, detailed and multifaceted information regarding consumers’ </w:t>
      </w:r>
      <w:r w:rsidR="00703837" w:rsidRPr="0097715D">
        <w:rPr>
          <w:rFonts w:ascii="Arial" w:eastAsia="Calibri" w:hAnsi="Arial" w:cs="Arial"/>
        </w:rPr>
        <w:t xml:space="preserve">and staff </w:t>
      </w:r>
      <w:r w:rsidR="00C37C8C" w:rsidRPr="0097715D">
        <w:rPr>
          <w:rFonts w:ascii="Arial" w:eastAsia="Calibri" w:hAnsi="Arial" w:cs="Arial"/>
        </w:rPr>
        <w:t>experiences. The consumer</w:t>
      </w:r>
      <w:r w:rsidR="00ED79E6">
        <w:rPr>
          <w:rFonts w:ascii="Arial" w:eastAsia="Calibri" w:hAnsi="Arial" w:cs="Arial"/>
        </w:rPr>
        <w:t>s (</w:t>
      </w:r>
      <w:r w:rsidR="00C37C8C" w:rsidRPr="0097715D">
        <w:rPr>
          <w:rFonts w:ascii="Arial" w:eastAsia="Calibri" w:hAnsi="Arial" w:cs="Arial"/>
        </w:rPr>
        <w:t>carer</w:t>
      </w:r>
      <w:r w:rsidR="00ED79E6">
        <w:rPr>
          <w:rFonts w:ascii="Arial" w:eastAsia="Calibri" w:hAnsi="Arial" w:cs="Arial"/>
        </w:rPr>
        <w:t>s and patients)</w:t>
      </w:r>
      <w:r w:rsidR="00C37C8C" w:rsidRPr="0097715D">
        <w:rPr>
          <w:rFonts w:ascii="Arial" w:eastAsia="Calibri" w:hAnsi="Arial" w:cs="Arial"/>
        </w:rPr>
        <w:t xml:space="preserve">, </w:t>
      </w:r>
      <w:r w:rsidR="00ED79E6">
        <w:rPr>
          <w:rFonts w:ascii="Arial" w:eastAsia="Calibri" w:hAnsi="Arial" w:cs="Arial"/>
        </w:rPr>
        <w:t xml:space="preserve">and </w:t>
      </w:r>
      <w:r w:rsidR="00C37C8C" w:rsidRPr="0097715D">
        <w:rPr>
          <w:rFonts w:ascii="Arial" w:eastAsia="Calibri" w:hAnsi="Arial" w:cs="Arial"/>
        </w:rPr>
        <w:t xml:space="preserve">staff stories, or narratives, </w:t>
      </w:r>
      <w:r w:rsidR="00120FE6" w:rsidRPr="0097715D">
        <w:rPr>
          <w:rFonts w:ascii="Arial" w:eastAsia="Calibri" w:hAnsi="Arial" w:cs="Arial"/>
        </w:rPr>
        <w:t>were</w:t>
      </w:r>
      <w:r w:rsidR="00C37C8C" w:rsidRPr="0097715D">
        <w:rPr>
          <w:rFonts w:ascii="Arial" w:eastAsia="Calibri" w:hAnsi="Arial" w:cs="Arial"/>
        </w:rPr>
        <w:t xml:space="preserve"> audio or video recorded </w:t>
      </w:r>
      <w:r w:rsidR="00120FE6" w:rsidRPr="0097715D">
        <w:rPr>
          <w:rFonts w:ascii="Arial" w:eastAsia="Calibri" w:hAnsi="Arial" w:cs="Arial"/>
        </w:rPr>
        <w:t>and</w:t>
      </w:r>
      <w:r w:rsidR="00C37C8C" w:rsidRPr="0097715D">
        <w:rPr>
          <w:rFonts w:ascii="Arial" w:eastAsia="Calibri" w:hAnsi="Arial" w:cs="Arial"/>
        </w:rPr>
        <w:t xml:space="preserve"> later transcribed and analysed</w:t>
      </w:r>
      <w:r w:rsidR="00120FE6" w:rsidRPr="0097715D">
        <w:rPr>
          <w:rFonts w:ascii="Arial" w:eastAsia="Calibri" w:hAnsi="Arial" w:cs="Arial"/>
        </w:rPr>
        <w:t xml:space="preserve"> and used in feedback loops between participants and </w:t>
      </w:r>
      <w:r w:rsidR="00ED79E6">
        <w:rPr>
          <w:rFonts w:ascii="Arial" w:eastAsia="Calibri" w:hAnsi="Arial" w:cs="Arial"/>
        </w:rPr>
        <w:t>clinicians</w:t>
      </w:r>
      <w:r w:rsidR="00120FE6" w:rsidRPr="0097715D">
        <w:rPr>
          <w:rFonts w:ascii="Arial" w:eastAsia="Calibri" w:hAnsi="Arial" w:cs="Arial"/>
        </w:rPr>
        <w:t xml:space="preserve"> of the service.</w:t>
      </w:r>
      <w:r w:rsidR="001F7BC6" w:rsidRPr="0097715D">
        <w:rPr>
          <w:rFonts w:ascii="Arial" w:eastAsia="Calibri" w:hAnsi="Arial" w:cs="Arial"/>
        </w:rPr>
        <w:t xml:space="preserve"> EBCD put</w:t>
      </w:r>
      <w:r w:rsidR="00ED79E6">
        <w:rPr>
          <w:rFonts w:ascii="Arial" w:eastAsia="Calibri" w:hAnsi="Arial" w:cs="Arial"/>
        </w:rPr>
        <w:t>s</w:t>
      </w:r>
      <w:r w:rsidR="001F7BC6" w:rsidRPr="0097715D">
        <w:rPr>
          <w:rFonts w:ascii="Arial" w:eastAsia="Calibri" w:hAnsi="Arial" w:cs="Arial"/>
        </w:rPr>
        <w:t xml:space="preserve"> emphasis on the experience and that is what set</w:t>
      </w:r>
      <w:r w:rsidR="00ED79E6">
        <w:rPr>
          <w:rFonts w:ascii="Arial" w:eastAsia="Calibri" w:hAnsi="Arial" w:cs="Arial"/>
        </w:rPr>
        <w:t>s</w:t>
      </w:r>
      <w:r w:rsidR="001F7BC6" w:rsidRPr="0097715D">
        <w:rPr>
          <w:rFonts w:ascii="Arial" w:eastAsia="Calibri" w:hAnsi="Arial" w:cs="Arial"/>
        </w:rPr>
        <w:t xml:space="preserve"> EBDC apart from other methodologies. We gave the user experience a platform in </w:t>
      </w:r>
      <w:r w:rsidR="00ED79E6">
        <w:rPr>
          <w:rFonts w:ascii="Arial" w:eastAsia="Calibri" w:hAnsi="Arial" w:cs="Arial"/>
        </w:rPr>
        <w:t xml:space="preserve">a larger Health Workforce Australia aged care workforce </w:t>
      </w:r>
      <w:r w:rsidR="001F7BC6" w:rsidRPr="0097715D">
        <w:rPr>
          <w:rFonts w:ascii="Arial" w:eastAsia="Calibri" w:hAnsi="Arial" w:cs="Arial"/>
        </w:rPr>
        <w:t>project.</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color w:val="4C7FBC"/>
          <w:lang w:val="en-AU"/>
        </w:rPr>
        <w:t xml:space="preserve">Participant selection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10. Sampling. How were participants selected? e.g. purposive, convenience, consecutive, snowball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 xml:space="preserve">Purposive sampling. Please see details in paper.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11. Method of approach. How were participants approached? e.g. face-to-face, telephone, mail, email </w:t>
      </w:r>
    </w:p>
    <w:p w:rsidR="00120FE6" w:rsidRPr="0097715D" w:rsidRDefault="00120FE6"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Consumers:</w:t>
      </w:r>
      <w:r w:rsidR="00ED79E6">
        <w:rPr>
          <w:rFonts w:ascii="Arial" w:eastAsia="Times New Roman" w:hAnsi="Arial" w:cs="Arial"/>
          <w:lang w:val="en-AU"/>
        </w:rPr>
        <w:t xml:space="preserve"> </w:t>
      </w:r>
      <w:r w:rsidR="00ED79E6" w:rsidRPr="0097715D">
        <w:rPr>
          <w:rFonts w:ascii="Arial" w:eastAsia="Times New Roman" w:hAnsi="Arial" w:cs="Arial"/>
          <w:lang w:val="en-AU"/>
        </w:rPr>
        <w:t>(details in paper)</w:t>
      </w:r>
    </w:p>
    <w:p w:rsidR="00120FE6" w:rsidRPr="0097715D" w:rsidRDefault="00120FE6"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Clinicians:(details in paper)</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12. Sample size. How many participants were in the study? </w:t>
      </w:r>
    </w:p>
    <w:p w:rsidR="00120FE6" w:rsidRPr="0097715D" w:rsidRDefault="00ED79E6" w:rsidP="0097715D">
      <w:pPr>
        <w:spacing w:before="100" w:beforeAutospacing="1" w:after="100" w:afterAutospacing="1"/>
        <w:rPr>
          <w:rFonts w:ascii="Arial" w:eastAsia="Times New Roman" w:hAnsi="Arial" w:cs="Arial"/>
          <w:lang w:val="en-AU"/>
        </w:rPr>
      </w:pPr>
      <w:r>
        <w:rPr>
          <w:rFonts w:ascii="Arial" w:eastAsia="Times New Roman" w:hAnsi="Arial" w:cs="Arial"/>
          <w:lang w:val="en-AU"/>
        </w:rPr>
        <w:t>Details in the paper</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 xml:space="preserve">Several </w:t>
      </w:r>
      <w:r w:rsidR="00120FE6" w:rsidRPr="0097715D">
        <w:rPr>
          <w:rFonts w:ascii="Arial" w:eastAsia="Times New Roman" w:hAnsi="Arial" w:cs="Arial"/>
          <w:lang w:val="en-AU"/>
        </w:rPr>
        <w:t xml:space="preserve">members of the </w:t>
      </w:r>
      <w:r w:rsidR="00ED79E6">
        <w:rPr>
          <w:rFonts w:ascii="Arial" w:eastAsia="Times New Roman" w:hAnsi="Arial" w:cs="Arial"/>
          <w:lang w:val="en-AU"/>
        </w:rPr>
        <w:t xml:space="preserve">EBCD </w:t>
      </w:r>
      <w:r w:rsidR="00120FE6" w:rsidRPr="0097715D">
        <w:rPr>
          <w:rFonts w:ascii="Arial" w:eastAsia="Times New Roman" w:hAnsi="Arial" w:cs="Arial"/>
          <w:lang w:val="en-AU"/>
        </w:rPr>
        <w:t xml:space="preserve">steering group and </w:t>
      </w:r>
      <w:r w:rsidR="00ED79E6">
        <w:rPr>
          <w:rFonts w:ascii="Arial" w:eastAsia="Times New Roman" w:hAnsi="Arial" w:cs="Arial"/>
          <w:lang w:val="en-AU"/>
        </w:rPr>
        <w:t xml:space="preserve">clinical champions </w:t>
      </w:r>
      <w:r w:rsidRPr="0097715D">
        <w:rPr>
          <w:rFonts w:ascii="Arial" w:eastAsia="Times New Roman" w:hAnsi="Arial" w:cs="Arial"/>
          <w:lang w:val="en-AU"/>
        </w:rPr>
        <w:t>provided informal feedback and insights</w:t>
      </w:r>
      <w:r w:rsidR="00120FE6" w:rsidRPr="0097715D">
        <w:rPr>
          <w:rFonts w:ascii="Arial" w:eastAsia="Times New Roman" w:hAnsi="Arial" w:cs="Arial"/>
          <w:lang w:val="en-AU"/>
        </w:rPr>
        <w:t xml:space="preserve"> during ongoing EBCD</w:t>
      </w:r>
      <w:r w:rsidR="00ED79E6">
        <w:rPr>
          <w:rFonts w:ascii="Arial" w:eastAsia="Times New Roman" w:hAnsi="Arial" w:cs="Arial"/>
          <w:lang w:val="en-AU"/>
        </w:rPr>
        <w:t xml:space="preserve"> </w:t>
      </w:r>
      <w:r w:rsidR="00120FE6" w:rsidRPr="0097715D">
        <w:rPr>
          <w:rFonts w:ascii="Arial" w:eastAsia="Times New Roman" w:hAnsi="Arial" w:cs="Arial"/>
          <w:lang w:val="en-AU"/>
        </w:rPr>
        <w:t>meetings which were held monthly during over an 18-month period</w:t>
      </w:r>
      <w:r w:rsidRPr="0097715D">
        <w:rPr>
          <w:rFonts w:ascii="Arial" w:eastAsia="Times New Roman" w:hAnsi="Arial" w:cs="Arial"/>
          <w:lang w:val="en-AU"/>
        </w:rPr>
        <w:t xml:space="preserve">.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13. Non-participation. How many people refused to participate or dropped out? Reasons? </w:t>
      </w:r>
    </w:p>
    <w:p w:rsidR="000451BD" w:rsidRPr="0097715D" w:rsidRDefault="00F50A4F" w:rsidP="0097715D">
      <w:pPr>
        <w:spacing w:before="100" w:beforeAutospacing="1" w:after="100" w:afterAutospacing="1"/>
        <w:rPr>
          <w:rFonts w:ascii="Arial" w:eastAsia="Times New Roman" w:hAnsi="Arial" w:cs="Arial"/>
          <w:lang w:val="en-AU"/>
        </w:rPr>
      </w:pPr>
      <w:r w:rsidRPr="005B2D74">
        <w:rPr>
          <w:rFonts w:ascii="Arial" w:eastAsia="Times New Roman" w:hAnsi="Arial" w:cs="Arial"/>
          <w:color w:val="000000" w:themeColor="text1"/>
          <w:lang w:val="en-AU"/>
        </w:rPr>
        <w:t xml:space="preserve">Some attrition occurred with the consumer cohort </w:t>
      </w:r>
      <w:r w:rsidRPr="0097715D">
        <w:rPr>
          <w:rFonts w:ascii="Arial" w:eastAsia="Times New Roman" w:hAnsi="Arial" w:cs="Arial"/>
          <w:lang w:val="en-AU"/>
        </w:rPr>
        <w:t>due to health and social factors.</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color w:val="4C7FBC"/>
          <w:lang w:val="en-AU"/>
        </w:rPr>
        <w:t xml:space="preserve">Setting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14. Setting of data collection. Where was the data collected? e.g. home, clinic, workplace </w:t>
      </w:r>
    </w:p>
    <w:p w:rsidR="00F50A4F" w:rsidRPr="0097715D" w:rsidRDefault="00F50A4F"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Consumers: Could choose place of interview and most were hel</w:t>
      </w:r>
      <w:r w:rsidR="00ED79E6">
        <w:rPr>
          <w:rFonts w:ascii="Arial" w:eastAsia="Times New Roman" w:hAnsi="Arial" w:cs="Arial"/>
          <w:lang w:val="en-AU"/>
        </w:rPr>
        <w:t>d</w:t>
      </w:r>
      <w:r w:rsidRPr="0097715D">
        <w:rPr>
          <w:rFonts w:ascii="Arial" w:eastAsia="Times New Roman" w:hAnsi="Arial" w:cs="Arial"/>
          <w:lang w:val="en-AU"/>
        </w:rPr>
        <w:t xml:space="preserve"> in the consumer’s home. One consumer came on site at Western Health.</w:t>
      </w:r>
    </w:p>
    <w:p w:rsidR="000451BD" w:rsidRPr="0097715D" w:rsidRDefault="00F50A4F"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lastRenderedPageBreak/>
        <w:t xml:space="preserve">Clinician: All clinican </w:t>
      </w:r>
      <w:r w:rsidR="000451BD" w:rsidRPr="0097715D">
        <w:rPr>
          <w:rFonts w:ascii="Arial" w:eastAsia="Times New Roman" w:hAnsi="Arial" w:cs="Arial"/>
          <w:lang w:val="en-AU"/>
        </w:rPr>
        <w:t xml:space="preserve">data was collected at the participants’ own workplace, that is </w:t>
      </w:r>
      <w:r w:rsidRPr="0097715D">
        <w:rPr>
          <w:rFonts w:ascii="Arial" w:eastAsia="Times New Roman" w:hAnsi="Arial" w:cs="Arial"/>
          <w:lang w:val="en-AU"/>
        </w:rPr>
        <w:t xml:space="preserve">the care coordination </w:t>
      </w:r>
      <w:r w:rsidR="000451BD" w:rsidRPr="0097715D">
        <w:rPr>
          <w:rFonts w:ascii="Arial" w:eastAsia="Times New Roman" w:hAnsi="Arial" w:cs="Arial"/>
          <w:lang w:val="en-AU"/>
        </w:rPr>
        <w:t>centre</w:t>
      </w:r>
      <w:r w:rsidRPr="0097715D">
        <w:rPr>
          <w:rFonts w:ascii="Arial" w:eastAsia="Times New Roman" w:hAnsi="Arial" w:cs="Arial"/>
          <w:lang w:val="en-AU"/>
        </w:rPr>
        <w:t>.</w:t>
      </w:r>
      <w:r w:rsidR="000451BD" w:rsidRPr="0097715D">
        <w:rPr>
          <w:rFonts w:ascii="Arial" w:eastAsia="Times New Roman" w:hAnsi="Arial" w:cs="Arial"/>
          <w:lang w:val="en-AU"/>
        </w:rPr>
        <w:t xml:space="preserve">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15. Presence of non-participants. Was anyone else present besides the participants and researchers? </w:t>
      </w:r>
    </w:p>
    <w:p w:rsidR="000451BD" w:rsidRPr="007722D8" w:rsidRDefault="00ED79E6" w:rsidP="0097715D">
      <w:pPr>
        <w:spacing w:before="100" w:beforeAutospacing="1" w:after="100" w:afterAutospacing="1"/>
        <w:rPr>
          <w:rFonts w:ascii="Arial" w:eastAsia="Times New Roman" w:hAnsi="Arial" w:cs="Arial"/>
          <w:color w:val="000000" w:themeColor="text1"/>
          <w:lang w:val="en-AU"/>
        </w:rPr>
      </w:pPr>
      <w:r w:rsidRPr="007722D8">
        <w:rPr>
          <w:rFonts w:ascii="Arial" w:eastAsia="Times New Roman" w:hAnsi="Arial" w:cs="Arial"/>
          <w:color w:val="000000" w:themeColor="text1"/>
          <w:lang w:val="en-AU"/>
        </w:rPr>
        <w:t xml:space="preserve">Carers were sometimes present with </w:t>
      </w:r>
      <w:r w:rsidR="00B36840" w:rsidRPr="007722D8">
        <w:rPr>
          <w:rFonts w:ascii="Arial" w:eastAsia="Times New Roman" w:hAnsi="Arial" w:cs="Arial"/>
          <w:color w:val="000000" w:themeColor="text1"/>
          <w:lang w:val="en-AU"/>
        </w:rPr>
        <w:t>participants</w:t>
      </w:r>
      <w:r w:rsidRPr="007722D8">
        <w:rPr>
          <w:rFonts w:ascii="Arial" w:eastAsia="Times New Roman" w:hAnsi="Arial" w:cs="Arial"/>
          <w:color w:val="000000" w:themeColor="text1"/>
          <w:lang w:val="en-AU"/>
        </w:rPr>
        <w:t xml:space="preserve"> (we consider consumers to be both patients and carers)</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16. Description of sample. What are the important characteristics of the sample? e.g. demographic data, date </w:t>
      </w:r>
    </w:p>
    <w:p w:rsidR="000451BD" w:rsidRPr="005B2D74" w:rsidRDefault="000451BD" w:rsidP="0097715D">
      <w:pPr>
        <w:spacing w:before="100" w:beforeAutospacing="1" w:after="100" w:afterAutospacing="1"/>
        <w:rPr>
          <w:rFonts w:ascii="Arial" w:eastAsia="Times New Roman" w:hAnsi="Arial" w:cs="Arial"/>
          <w:color w:val="000000" w:themeColor="text1"/>
          <w:lang w:val="en-AU"/>
        </w:rPr>
      </w:pPr>
      <w:r w:rsidRPr="005B2D74">
        <w:rPr>
          <w:rFonts w:ascii="Arial" w:eastAsia="Times New Roman" w:hAnsi="Arial" w:cs="Arial"/>
          <w:color w:val="000000" w:themeColor="text1"/>
          <w:lang w:val="en-AU"/>
        </w:rPr>
        <w:t xml:space="preserve">Please see paper.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color w:val="4C7FBC"/>
          <w:lang w:val="en-AU"/>
        </w:rPr>
        <w:t xml:space="preserve">Data collection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17. Interview guide. Were questions, prompts, guides provided by the authors? Was it pilot tested? </w:t>
      </w:r>
    </w:p>
    <w:p w:rsidR="00711504" w:rsidRPr="00ED79E6" w:rsidRDefault="00711504" w:rsidP="0097715D">
      <w:pPr>
        <w:spacing w:before="100" w:beforeAutospacing="1" w:after="100" w:afterAutospacing="1"/>
        <w:rPr>
          <w:rFonts w:ascii="Arial" w:eastAsia="Times New Roman" w:hAnsi="Arial" w:cs="Arial"/>
          <w:color w:val="FF0000"/>
          <w:lang w:val="en-AU"/>
        </w:rPr>
      </w:pPr>
      <w:r w:rsidRPr="0097715D">
        <w:rPr>
          <w:rFonts w:ascii="Arial" w:eastAsia="Times New Roman" w:hAnsi="Arial" w:cs="Arial"/>
          <w:lang w:val="en-AU"/>
        </w:rPr>
        <w:t xml:space="preserve">Interview guides for both consumer and participants groups have been provided as supplementary files. </w:t>
      </w:r>
      <w:r w:rsidR="00ED79E6" w:rsidRPr="005B2D74">
        <w:rPr>
          <w:rFonts w:ascii="Arial" w:eastAsia="Times New Roman" w:hAnsi="Arial" w:cs="Arial"/>
          <w:color w:val="000000" w:themeColor="text1"/>
          <w:lang w:val="en-AU"/>
        </w:rPr>
        <w:t xml:space="preserve">Drafts were discussed by KC and the steering group and modified accordingly. </w:t>
      </w:r>
      <w:r w:rsidRPr="0097715D">
        <w:rPr>
          <w:rFonts w:ascii="Arial" w:eastAsia="Times New Roman" w:hAnsi="Arial" w:cs="Arial"/>
          <w:lang w:val="en-AU"/>
        </w:rPr>
        <w:t>See explanation in paper as to how the questions were devised.</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18. Repeat interviews. Were repeat interviews carried out? If yes, how many? </w:t>
      </w:r>
    </w:p>
    <w:p w:rsidR="000451BD" w:rsidRPr="005B2D74" w:rsidRDefault="000451BD" w:rsidP="0097715D">
      <w:pPr>
        <w:spacing w:before="100" w:beforeAutospacing="1" w:after="100" w:afterAutospacing="1"/>
        <w:rPr>
          <w:rFonts w:ascii="Arial" w:eastAsia="Times New Roman" w:hAnsi="Arial" w:cs="Arial"/>
          <w:color w:val="000000" w:themeColor="text1"/>
          <w:lang w:val="en-AU"/>
        </w:rPr>
      </w:pPr>
      <w:r w:rsidRPr="0097715D">
        <w:rPr>
          <w:rFonts w:ascii="Arial" w:eastAsia="Times New Roman" w:hAnsi="Arial" w:cs="Arial"/>
          <w:lang w:val="en-AU"/>
        </w:rPr>
        <w:t>No</w:t>
      </w:r>
      <w:r w:rsidR="00711504" w:rsidRPr="0097715D">
        <w:rPr>
          <w:rFonts w:ascii="Arial" w:eastAsia="Times New Roman" w:hAnsi="Arial" w:cs="Arial"/>
          <w:lang w:val="en-AU"/>
        </w:rPr>
        <w:t xml:space="preserve"> repeat inte</w:t>
      </w:r>
      <w:r w:rsidR="00642209" w:rsidRPr="0097715D">
        <w:rPr>
          <w:rFonts w:ascii="Arial" w:eastAsia="Times New Roman" w:hAnsi="Arial" w:cs="Arial"/>
          <w:lang w:val="en-AU"/>
        </w:rPr>
        <w:t>r</w:t>
      </w:r>
      <w:r w:rsidR="00711504" w:rsidRPr="0097715D">
        <w:rPr>
          <w:rFonts w:ascii="Arial" w:eastAsia="Times New Roman" w:hAnsi="Arial" w:cs="Arial"/>
          <w:lang w:val="en-AU"/>
        </w:rPr>
        <w:t>views</w:t>
      </w:r>
      <w:r w:rsidR="00ED79E6">
        <w:rPr>
          <w:rFonts w:ascii="Arial" w:eastAsia="Times New Roman" w:hAnsi="Arial" w:cs="Arial"/>
          <w:lang w:val="en-AU"/>
        </w:rPr>
        <w:t xml:space="preserve"> were conducted</w:t>
      </w:r>
      <w:r w:rsidR="00642209" w:rsidRPr="0097715D">
        <w:rPr>
          <w:rFonts w:ascii="Arial" w:eastAsia="Times New Roman" w:hAnsi="Arial" w:cs="Arial"/>
          <w:lang w:val="en-AU"/>
        </w:rPr>
        <w:t xml:space="preserve">. The EBCD research process included </w:t>
      </w:r>
      <w:r w:rsidR="00711504" w:rsidRPr="0097715D">
        <w:rPr>
          <w:rFonts w:ascii="Arial" w:eastAsia="Times New Roman" w:hAnsi="Arial" w:cs="Arial"/>
          <w:lang w:val="en-AU"/>
        </w:rPr>
        <w:t>feedback loops as part of the entire service improvement approach</w:t>
      </w:r>
      <w:r w:rsidRPr="0097715D">
        <w:rPr>
          <w:rFonts w:ascii="Arial" w:eastAsia="Times New Roman" w:hAnsi="Arial" w:cs="Arial"/>
          <w:lang w:val="en-AU"/>
        </w:rPr>
        <w:t xml:space="preserve">. </w:t>
      </w:r>
      <w:r w:rsidR="00BE56C5" w:rsidRPr="005B2D74">
        <w:rPr>
          <w:rFonts w:ascii="Arial" w:eastAsia="Times New Roman" w:hAnsi="Arial" w:cs="Arial"/>
          <w:color w:val="000000" w:themeColor="text1"/>
          <w:lang w:val="en-AU"/>
        </w:rPr>
        <w:t>M</w:t>
      </w:r>
      <w:r w:rsidRPr="005B2D74">
        <w:rPr>
          <w:rFonts w:ascii="Arial" w:eastAsia="Times New Roman" w:hAnsi="Arial" w:cs="Arial"/>
          <w:color w:val="000000" w:themeColor="text1"/>
          <w:lang w:val="en-AU"/>
        </w:rPr>
        <w:t xml:space="preserve">eetings were held </w:t>
      </w:r>
      <w:r w:rsidR="00BE56C5" w:rsidRPr="005B2D74">
        <w:rPr>
          <w:rFonts w:ascii="Arial" w:eastAsia="Times New Roman" w:hAnsi="Arial" w:cs="Arial"/>
          <w:color w:val="000000" w:themeColor="text1"/>
          <w:lang w:val="en-AU"/>
        </w:rPr>
        <w:t xml:space="preserve">with service groups and consumer group </w:t>
      </w:r>
      <w:r w:rsidRPr="005B2D74">
        <w:rPr>
          <w:rFonts w:ascii="Arial" w:eastAsia="Times New Roman" w:hAnsi="Arial" w:cs="Arial"/>
          <w:color w:val="000000" w:themeColor="text1"/>
          <w:lang w:val="en-AU"/>
        </w:rPr>
        <w:t xml:space="preserve">to present, refine and discuss findings and interpretation.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19. Audio/visual recording. Did the research use audio or visual recording to collect the data? </w:t>
      </w:r>
    </w:p>
    <w:p w:rsidR="00BE56C5" w:rsidRPr="0097715D" w:rsidRDefault="00BE56C5"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Consumer interviews: Video-</w:t>
      </w:r>
      <w:r w:rsidR="000451BD" w:rsidRPr="0097715D">
        <w:rPr>
          <w:rFonts w:ascii="Arial" w:eastAsia="Times New Roman" w:hAnsi="Arial" w:cs="Arial"/>
          <w:lang w:val="en-AU"/>
        </w:rPr>
        <w:t>recorded</w:t>
      </w:r>
    </w:p>
    <w:p w:rsidR="000451BD" w:rsidRPr="0097715D" w:rsidRDefault="00BE56C5"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Clinician interviews: Audio recorded</w:t>
      </w:r>
      <w:r w:rsidR="000451BD" w:rsidRPr="0097715D">
        <w:rPr>
          <w:rFonts w:ascii="Arial" w:eastAsia="Times New Roman" w:hAnsi="Arial" w:cs="Arial"/>
          <w:lang w:val="en-AU"/>
        </w:rPr>
        <w:t xml:space="preserve">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20. Field notes. Were field notes made during and/or after the interview or focus group? </w:t>
      </w:r>
    </w:p>
    <w:p w:rsidR="00A84AD3" w:rsidRPr="0097715D" w:rsidRDefault="000451BD" w:rsidP="0097715D">
      <w:pPr>
        <w:spacing w:before="100" w:beforeAutospacing="1" w:after="100" w:afterAutospacing="1"/>
        <w:rPr>
          <w:rFonts w:ascii="Arial" w:hAnsi="Arial" w:cs="Arial"/>
        </w:rPr>
      </w:pPr>
      <w:r w:rsidRPr="0097715D">
        <w:rPr>
          <w:rFonts w:ascii="Arial" w:eastAsia="Times New Roman" w:hAnsi="Arial" w:cs="Arial"/>
          <w:lang w:val="en-AU"/>
        </w:rPr>
        <w:t xml:space="preserve">Field notes </w:t>
      </w:r>
      <w:r w:rsidR="00BE56C5" w:rsidRPr="0097715D">
        <w:rPr>
          <w:rFonts w:ascii="Arial" w:eastAsia="Times New Roman" w:hAnsi="Arial" w:cs="Arial"/>
          <w:lang w:val="en-AU"/>
        </w:rPr>
        <w:t xml:space="preserve">were regularly collected by the EBCD steering group </w:t>
      </w:r>
      <w:r w:rsidR="00A84AD3" w:rsidRPr="0097715D">
        <w:rPr>
          <w:rFonts w:ascii="Arial" w:eastAsia="Times New Roman" w:hAnsi="Arial" w:cs="Arial"/>
          <w:lang w:val="en-AU"/>
        </w:rPr>
        <w:t xml:space="preserve">and the researchers both before and after interview processes </w:t>
      </w:r>
      <w:r w:rsidR="00BE56C5" w:rsidRPr="0097715D">
        <w:rPr>
          <w:rFonts w:ascii="Arial" w:eastAsia="Times New Roman" w:hAnsi="Arial" w:cs="Arial"/>
          <w:lang w:val="en-AU"/>
        </w:rPr>
        <w:t>and on a monthl</w:t>
      </w:r>
      <w:r w:rsidR="00A84AD3" w:rsidRPr="0097715D">
        <w:rPr>
          <w:rFonts w:ascii="Arial" w:eastAsia="Times New Roman" w:hAnsi="Arial" w:cs="Arial"/>
          <w:lang w:val="en-AU"/>
        </w:rPr>
        <w:t>y</w:t>
      </w:r>
      <w:r w:rsidR="00BE56C5" w:rsidRPr="0097715D">
        <w:rPr>
          <w:rFonts w:ascii="Arial" w:eastAsia="Times New Roman" w:hAnsi="Arial" w:cs="Arial"/>
          <w:lang w:val="en-AU"/>
        </w:rPr>
        <w:t xml:space="preserve"> basis during </w:t>
      </w:r>
      <w:r w:rsidR="00ED79E6">
        <w:rPr>
          <w:rFonts w:ascii="Arial" w:eastAsia="Times New Roman" w:hAnsi="Arial" w:cs="Arial"/>
          <w:lang w:val="en-AU"/>
        </w:rPr>
        <w:t xml:space="preserve">meetings that occurred during </w:t>
      </w:r>
      <w:r w:rsidR="00BE56C5" w:rsidRPr="0097715D">
        <w:rPr>
          <w:rFonts w:ascii="Arial" w:eastAsia="Times New Roman" w:hAnsi="Arial" w:cs="Arial"/>
          <w:lang w:val="en-AU"/>
        </w:rPr>
        <w:t>the 18-month EBCD process</w:t>
      </w:r>
      <w:r w:rsidRPr="0097715D">
        <w:rPr>
          <w:rFonts w:ascii="Arial" w:eastAsia="Times New Roman" w:hAnsi="Arial" w:cs="Arial"/>
          <w:lang w:val="en-AU"/>
        </w:rPr>
        <w:t xml:space="preserve">. </w:t>
      </w:r>
      <w:r w:rsidR="00A84AD3" w:rsidRPr="0097715D">
        <w:rPr>
          <w:rFonts w:ascii="Arial" w:eastAsia="Times New Roman" w:hAnsi="Arial" w:cs="Arial"/>
          <w:lang w:val="en-AU"/>
        </w:rPr>
        <w:t>These field notes were non-systematic but important to the process</w:t>
      </w:r>
      <w:r w:rsidR="00A84AD3" w:rsidRPr="0097715D">
        <w:rPr>
          <w:rFonts w:ascii="Arial" w:hAnsi="Arial" w:cs="Arial"/>
        </w:rPr>
        <w:t xml:space="preserve">. Essentially, </w:t>
      </w:r>
      <w:r w:rsidR="0098336A" w:rsidRPr="0097715D">
        <w:rPr>
          <w:rFonts w:ascii="Arial" w:hAnsi="Arial" w:cs="Arial"/>
        </w:rPr>
        <w:t>the data interpretation feedback loops</w:t>
      </w:r>
      <w:r w:rsidR="00A84AD3" w:rsidRPr="0097715D">
        <w:rPr>
          <w:rFonts w:ascii="Arial" w:hAnsi="Arial" w:cs="Arial"/>
        </w:rPr>
        <w:t xml:space="preserve"> acted as a catalyst for change that may otherwise have been difficult to achieve</w:t>
      </w:r>
      <w:r w:rsidR="0098336A" w:rsidRPr="0097715D">
        <w:rPr>
          <w:rFonts w:ascii="Arial" w:hAnsi="Arial" w:cs="Arial"/>
        </w:rPr>
        <w:t>.</w:t>
      </w:r>
      <w:r w:rsidR="00ED79E6">
        <w:rPr>
          <w:rFonts w:ascii="Arial" w:hAnsi="Arial" w:cs="Arial"/>
        </w:rPr>
        <w:t xml:space="preserve">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21. Duration. What was the duration of the interviews or focus group?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lastRenderedPageBreak/>
        <w:t xml:space="preserve">Please see the paper.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22. Data saturation. Was data saturation discussed? </w:t>
      </w:r>
    </w:p>
    <w:p w:rsidR="00ED79E6" w:rsidRDefault="00ED79E6" w:rsidP="0097715D">
      <w:pPr>
        <w:rPr>
          <w:rFonts w:ascii="Arial" w:eastAsia="Times New Roman" w:hAnsi="Arial" w:cs="Arial"/>
          <w:lang w:val="en-AU"/>
        </w:rPr>
      </w:pPr>
      <w:r>
        <w:rPr>
          <w:rFonts w:ascii="Arial" w:eastAsia="Times New Roman" w:hAnsi="Arial" w:cs="Arial"/>
          <w:lang w:val="en-AU"/>
        </w:rPr>
        <w:t>Data saturation is not a relevant concept to EBCD designs. The gathering of ‘touch points’ has been described in the paper.</w:t>
      </w:r>
    </w:p>
    <w:p w:rsidR="00ED79E6" w:rsidRDefault="00ED79E6" w:rsidP="0097715D">
      <w:pPr>
        <w:rPr>
          <w:rFonts w:ascii="Arial" w:hAnsi="Arial" w:cs="Arial"/>
          <w:b/>
          <w:color w:val="000000"/>
        </w:rPr>
      </w:pP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23. Transcripts returned. Were transcripts returned to participants for comment and/or correction? </w:t>
      </w:r>
    </w:p>
    <w:p w:rsidR="000E0A87" w:rsidRPr="00ED79E6" w:rsidRDefault="000451BD" w:rsidP="0097715D">
      <w:pPr>
        <w:spacing w:before="100" w:beforeAutospacing="1" w:after="100" w:afterAutospacing="1"/>
        <w:rPr>
          <w:rFonts w:ascii="Arial" w:eastAsia="Times New Roman" w:hAnsi="Arial" w:cs="Arial"/>
          <w:color w:val="FF0000"/>
          <w:lang w:val="en-AU"/>
        </w:rPr>
      </w:pPr>
      <w:r w:rsidRPr="0097715D">
        <w:rPr>
          <w:rFonts w:ascii="Arial" w:eastAsia="Times New Roman" w:hAnsi="Arial" w:cs="Arial"/>
          <w:lang w:val="en-AU"/>
        </w:rPr>
        <w:t xml:space="preserve">Transcripts were </w:t>
      </w:r>
      <w:r w:rsidR="00AD7869">
        <w:rPr>
          <w:rFonts w:ascii="Arial" w:eastAsia="Times New Roman" w:hAnsi="Arial" w:cs="Arial"/>
          <w:lang w:val="en-AU"/>
        </w:rPr>
        <w:t xml:space="preserve">returned to clinician participants </w:t>
      </w:r>
      <w:bookmarkStart w:id="0" w:name="_GoBack"/>
      <w:bookmarkEnd w:id="0"/>
      <w:r w:rsidRPr="0097715D">
        <w:rPr>
          <w:rFonts w:ascii="Arial" w:eastAsia="Times New Roman" w:hAnsi="Arial" w:cs="Arial"/>
          <w:lang w:val="en-AU"/>
        </w:rPr>
        <w:t xml:space="preserve">for their comment or correction. </w:t>
      </w:r>
      <w:r w:rsidR="00AD7869">
        <w:rPr>
          <w:rFonts w:ascii="Arial" w:eastAsia="Times New Roman" w:hAnsi="Arial" w:cs="Arial"/>
          <w:lang w:val="en-AU"/>
        </w:rPr>
        <w:t>Clips extracted from the filmed interviews with consumers were viewed by consumers prior to inclusion in the short film. The final</w:t>
      </w:r>
      <w:r w:rsidR="000E0A87" w:rsidRPr="0097715D">
        <w:rPr>
          <w:rFonts w:ascii="Arial" w:eastAsia="Times New Roman" w:hAnsi="Arial" w:cs="Arial"/>
          <w:lang w:val="en-AU"/>
        </w:rPr>
        <w:t xml:space="preserve"> video, as mentioned in the study, was based on touch points derived from both consumer and clinician interviews and these were viewed by consumer groups on two separate occasions for comment. Additionally, clinicians of the EBCD working group also </w:t>
      </w:r>
      <w:r w:rsidR="000E0A87" w:rsidRPr="00ED79E6">
        <w:rPr>
          <w:rFonts w:ascii="Arial" w:eastAsia="Times New Roman" w:hAnsi="Arial" w:cs="Arial"/>
          <w:color w:val="000000" w:themeColor="text1"/>
          <w:lang w:val="en-AU"/>
        </w:rPr>
        <w:t xml:space="preserve">viewed the video </w:t>
      </w:r>
      <w:r w:rsidR="00ED79E6" w:rsidRPr="00ED79E6">
        <w:rPr>
          <w:rFonts w:ascii="Arial" w:eastAsia="Times New Roman" w:hAnsi="Arial" w:cs="Arial"/>
          <w:color w:val="000000" w:themeColor="text1"/>
          <w:lang w:val="en-AU"/>
        </w:rPr>
        <w:t>as part of the EBCD process.</w:t>
      </w:r>
    </w:p>
    <w:p w:rsidR="000451BD" w:rsidRPr="00AE64BB" w:rsidRDefault="000451BD" w:rsidP="0097715D">
      <w:pPr>
        <w:spacing w:before="100" w:beforeAutospacing="1" w:after="100" w:afterAutospacing="1"/>
        <w:rPr>
          <w:rFonts w:ascii="Arial" w:eastAsia="Times New Roman" w:hAnsi="Arial" w:cs="Arial"/>
          <w:sz w:val="28"/>
          <w:szCs w:val="28"/>
          <w:lang w:val="en-AU"/>
        </w:rPr>
      </w:pPr>
      <w:r w:rsidRPr="00AE64BB">
        <w:rPr>
          <w:rFonts w:ascii="Arial" w:eastAsia="Times New Roman" w:hAnsi="Arial" w:cs="Arial"/>
          <w:b/>
          <w:bCs/>
          <w:color w:val="4C7FBC"/>
          <w:sz w:val="28"/>
          <w:szCs w:val="28"/>
          <w:lang w:val="en-AU"/>
        </w:rPr>
        <w:t xml:space="preserve">Domain 3: </w:t>
      </w:r>
      <w:r w:rsidR="00ED79E6" w:rsidRPr="00AE64BB">
        <w:rPr>
          <w:rFonts w:ascii="Arial" w:eastAsia="Times New Roman" w:hAnsi="Arial" w:cs="Arial"/>
          <w:b/>
          <w:bCs/>
          <w:color w:val="4C7FBC"/>
          <w:sz w:val="28"/>
          <w:szCs w:val="28"/>
          <w:lang w:val="en-AU"/>
        </w:rPr>
        <w:t>A</w:t>
      </w:r>
      <w:r w:rsidRPr="00AE64BB">
        <w:rPr>
          <w:rFonts w:ascii="Arial" w:eastAsia="Times New Roman" w:hAnsi="Arial" w:cs="Arial"/>
          <w:b/>
          <w:bCs/>
          <w:color w:val="4C7FBC"/>
          <w:sz w:val="28"/>
          <w:szCs w:val="28"/>
          <w:lang w:val="en-AU"/>
        </w:rPr>
        <w:t xml:space="preserve">nalysis and findings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color w:val="4C7FBC"/>
          <w:lang w:val="en-AU"/>
        </w:rPr>
        <w:t xml:space="preserve">Data analysis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24. Number of data coders. How many data coders coded the data? </w:t>
      </w:r>
    </w:p>
    <w:p w:rsidR="00276FAC" w:rsidRPr="00ED79E6" w:rsidRDefault="00276FAC" w:rsidP="0097715D">
      <w:pPr>
        <w:spacing w:before="100" w:beforeAutospacing="1" w:after="100" w:afterAutospacing="1"/>
        <w:rPr>
          <w:rFonts w:ascii="Arial" w:eastAsia="Times New Roman" w:hAnsi="Arial" w:cs="Arial"/>
          <w:color w:val="000000" w:themeColor="text1"/>
          <w:lang w:val="en-AU"/>
        </w:rPr>
      </w:pPr>
      <w:r w:rsidRPr="00ED79E6">
        <w:rPr>
          <w:rFonts w:ascii="Arial" w:eastAsia="Times New Roman" w:hAnsi="Arial" w:cs="Arial"/>
          <w:color w:val="000000" w:themeColor="text1"/>
          <w:lang w:val="en-AU"/>
        </w:rPr>
        <w:t>Three</w:t>
      </w:r>
      <w:r w:rsidR="000451BD" w:rsidRPr="00ED79E6">
        <w:rPr>
          <w:rFonts w:ascii="Arial" w:eastAsia="Times New Roman" w:hAnsi="Arial" w:cs="Arial"/>
          <w:color w:val="000000" w:themeColor="text1"/>
          <w:lang w:val="en-AU"/>
        </w:rPr>
        <w:t xml:space="preserve"> people did inductive coding, and discussed the structure </w:t>
      </w:r>
      <w:r w:rsidRPr="00ED79E6">
        <w:rPr>
          <w:rFonts w:ascii="Arial" w:eastAsia="Times New Roman" w:hAnsi="Arial" w:cs="Arial"/>
          <w:color w:val="000000" w:themeColor="text1"/>
          <w:lang w:val="en-AU"/>
        </w:rPr>
        <w:t xml:space="preserve">using a code tree based on Picker Principles </w:t>
      </w:r>
    </w:p>
    <w:p w:rsidR="000451BD" w:rsidRDefault="000451BD" w:rsidP="0097715D">
      <w:pPr>
        <w:spacing w:before="100" w:beforeAutospacing="1" w:after="100" w:afterAutospacing="1"/>
        <w:rPr>
          <w:rFonts w:ascii="Arial" w:eastAsia="Times New Roman" w:hAnsi="Arial" w:cs="Arial"/>
          <w:b/>
          <w:bCs/>
          <w:lang w:val="en-AU"/>
        </w:rPr>
      </w:pPr>
      <w:r w:rsidRPr="0097715D">
        <w:rPr>
          <w:rFonts w:ascii="Arial" w:eastAsia="Times New Roman" w:hAnsi="Arial" w:cs="Arial"/>
          <w:b/>
          <w:bCs/>
          <w:lang w:val="en-AU"/>
        </w:rPr>
        <w:t xml:space="preserve">25. Description of the coding tree. Did authors provide a description of the coding tree? </w:t>
      </w:r>
    </w:p>
    <w:p w:rsidR="00ED79E6" w:rsidRPr="00ED79E6" w:rsidRDefault="00ED79E6" w:rsidP="0097715D">
      <w:pPr>
        <w:spacing w:before="100" w:beforeAutospacing="1" w:after="100" w:afterAutospacing="1"/>
        <w:rPr>
          <w:rFonts w:ascii="Arial" w:eastAsia="Times New Roman" w:hAnsi="Arial" w:cs="Arial"/>
          <w:lang w:val="en-AU"/>
        </w:rPr>
      </w:pPr>
      <w:r w:rsidRPr="00ED79E6">
        <w:rPr>
          <w:rFonts w:ascii="Arial" w:eastAsia="Times New Roman" w:hAnsi="Arial" w:cs="Arial"/>
          <w:bCs/>
          <w:lang w:val="en-AU"/>
        </w:rPr>
        <w:t xml:space="preserve">Supplementary files show how touch points were </w:t>
      </w:r>
      <w:r w:rsidR="00B36840" w:rsidRPr="00ED79E6">
        <w:rPr>
          <w:rFonts w:ascii="Arial" w:eastAsia="Times New Roman" w:hAnsi="Arial" w:cs="Arial"/>
          <w:bCs/>
          <w:lang w:val="en-AU"/>
        </w:rPr>
        <w:t>achieved</w:t>
      </w:r>
    </w:p>
    <w:p w:rsidR="000451BD" w:rsidRDefault="000451BD" w:rsidP="0097715D">
      <w:pPr>
        <w:spacing w:before="100" w:beforeAutospacing="1" w:after="100" w:afterAutospacing="1"/>
        <w:rPr>
          <w:rFonts w:ascii="Arial" w:eastAsia="Times New Roman" w:hAnsi="Arial" w:cs="Arial"/>
          <w:b/>
          <w:bCs/>
          <w:lang w:val="en-AU"/>
        </w:rPr>
      </w:pPr>
      <w:r w:rsidRPr="0097715D">
        <w:rPr>
          <w:rFonts w:ascii="Arial" w:eastAsia="Times New Roman" w:hAnsi="Arial" w:cs="Arial"/>
          <w:b/>
          <w:bCs/>
          <w:lang w:val="en-AU"/>
        </w:rPr>
        <w:t xml:space="preserve">26. Derivation of themes. Were themes identified in advance or derived from the data? </w:t>
      </w:r>
    </w:p>
    <w:p w:rsidR="00ED79E6" w:rsidRPr="00ED79E6" w:rsidRDefault="00ED79E6" w:rsidP="0097715D">
      <w:pPr>
        <w:spacing w:before="100" w:beforeAutospacing="1" w:after="100" w:afterAutospacing="1"/>
        <w:rPr>
          <w:rFonts w:ascii="Arial" w:eastAsia="Times New Roman" w:hAnsi="Arial" w:cs="Arial"/>
          <w:lang w:val="en-AU"/>
        </w:rPr>
      </w:pPr>
      <w:r w:rsidRPr="00ED79E6">
        <w:rPr>
          <w:rFonts w:ascii="Arial" w:eastAsia="Times New Roman" w:hAnsi="Arial" w:cs="Arial"/>
          <w:bCs/>
          <w:lang w:val="en-AU"/>
        </w:rPr>
        <w:t>In EBCD methods, identifying ‘touch points’ rather than ‘themes’ occurred. Refer to paper for more details.</w:t>
      </w:r>
    </w:p>
    <w:p w:rsidR="000451BD" w:rsidRPr="0097715D" w:rsidRDefault="000451BD" w:rsidP="0097715D">
      <w:pPr>
        <w:spacing w:before="100" w:beforeAutospacing="1" w:after="100" w:afterAutospacing="1"/>
        <w:rPr>
          <w:rFonts w:ascii="Arial" w:eastAsia="Times New Roman" w:hAnsi="Arial" w:cs="Arial"/>
          <w:b/>
          <w:bCs/>
          <w:lang w:val="en-AU"/>
        </w:rPr>
      </w:pPr>
      <w:r w:rsidRPr="0097715D">
        <w:rPr>
          <w:rFonts w:ascii="Arial" w:eastAsia="Times New Roman" w:hAnsi="Arial" w:cs="Arial"/>
          <w:b/>
          <w:bCs/>
          <w:lang w:val="en-AU"/>
        </w:rPr>
        <w:t xml:space="preserve">27. Software. What software, if applicable, was used to manage the data? </w:t>
      </w:r>
    </w:p>
    <w:p w:rsidR="00276FAC" w:rsidRPr="005B2D74" w:rsidRDefault="00276FAC" w:rsidP="0097715D">
      <w:pPr>
        <w:spacing w:before="100" w:beforeAutospacing="1" w:after="100" w:afterAutospacing="1"/>
        <w:rPr>
          <w:rFonts w:ascii="Arial" w:eastAsia="Times New Roman" w:hAnsi="Arial" w:cs="Arial"/>
          <w:color w:val="000000" w:themeColor="text1"/>
          <w:lang w:val="en-AU"/>
        </w:rPr>
      </w:pPr>
      <w:r w:rsidRPr="0097715D">
        <w:rPr>
          <w:rFonts w:ascii="Arial" w:eastAsia="Times New Roman" w:hAnsi="Arial" w:cs="Arial"/>
          <w:lang w:val="en-AU"/>
        </w:rPr>
        <w:t>Microsoft word was the only applicable software</w:t>
      </w:r>
      <w:r w:rsidRPr="005B2D74">
        <w:rPr>
          <w:rFonts w:ascii="Arial" w:eastAsia="Times New Roman" w:hAnsi="Arial" w:cs="Arial"/>
          <w:color w:val="000000" w:themeColor="text1"/>
          <w:lang w:val="en-AU"/>
        </w:rPr>
        <w:t>.</w:t>
      </w:r>
      <w:r w:rsidR="00ED79E6" w:rsidRPr="005B2D74">
        <w:rPr>
          <w:rFonts w:ascii="Arial" w:eastAsia="Times New Roman" w:hAnsi="Arial" w:cs="Arial"/>
          <w:color w:val="000000" w:themeColor="text1"/>
          <w:lang w:val="en-AU"/>
        </w:rPr>
        <w:t xml:space="preserve"> Software was used by technicians to produce the DVD.</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28. Participant checking. Did participants provide feedback on the findings? </w:t>
      </w:r>
    </w:p>
    <w:p w:rsidR="00276FAC" w:rsidRPr="00ED79E6" w:rsidRDefault="00276FAC" w:rsidP="0097715D">
      <w:pPr>
        <w:spacing w:before="100" w:beforeAutospacing="1" w:after="100" w:afterAutospacing="1"/>
        <w:rPr>
          <w:rFonts w:ascii="Arial" w:eastAsia="Times New Roman" w:hAnsi="Arial" w:cs="Arial"/>
          <w:bCs/>
          <w:color w:val="000000" w:themeColor="text1"/>
          <w:lang w:val="en-AU"/>
        </w:rPr>
      </w:pPr>
      <w:r w:rsidRPr="0097715D">
        <w:rPr>
          <w:rFonts w:ascii="Arial" w:eastAsia="Times New Roman" w:hAnsi="Arial" w:cs="Arial"/>
          <w:lang w:val="en-AU"/>
        </w:rPr>
        <w:t>F</w:t>
      </w:r>
      <w:r w:rsidR="000451BD" w:rsidRPr="0097715D">
        <w:rPr>
          <w:rFonts w:ascii="Arial" w:eastAsia="Times New Roman" w:hAnsi="Arial" w:cs="Arial"/>
          <w:lang w:val="en-AU"/>
        </w:rPr>
        <w:t xml:space="preserve">inal </w:t>
      </w:r>
      <w:r w:rsidRPr="0097715D">
        <w:rPr>
          <w:rFonts w:ascii="Arial" w:eastAsia="Times New Roman" w:hAnsi="Arial" w:cs="Arial"/>
          <w:lang w:val="en-AU"/>
        </w:rPr>
        <w:t xml:space="preserve">results were presented at a joint event including a clinician and consumer </w:t>
      </w:r>
      <w:r w:rsidR="000451BD" w:rsidRPr="0097715D">
        <w:rPr>
          <w:rFonts w:ascii="Arial" w:eastAsia="Times New Roman" w:hAnsi="Arial" w:cs="Arial"/>
          <w:lang w:val="en-AU"/>
        </w:rPr>
        <w:t>group</w:t>
      </w:r>
      <w:r w:rsidRPr="0097715D">
        <w:rPr>
          <w:rFonts w:ascii="Arial" w:eastAsia="Times New Roman" w:hAnsi="Arial" w:cs="Arial"/>
          <w:lang w:val="en-AU"/>
        </w:rPr>
        <w:t xml:space="preserve">s from the service. This was held Western </w:t>
      </w:r>
      <w:r w:rsidRPr="00ED79E6">
        <w:rPr>
          <w:rFonts w:ascii="Arial" w:eastAsia="Times New Roman" w:hAnsi="Arial" w:cs="Arial"/>
          <w:color w:val="000000" w:themeColor="text1"/>
          <w:lang w:val="en-AU"/>
        </w:rPr>
        <w:t xml:space="preserve">Health in </w:t>
      </w:r>
      <w:r w:rsidRPr="00ED79E6">
        <w:rPr>
          <w:rFonts w:ascii="Arial" w:eastAsia="Times New Roman" w:hAnsi="Arial" w:cs="Arial"/>
          <w:bCs/>
          <w:color w:val="000000" w:themeColor="text1"/>
          <w:lang w:val="en-AU"/>
        </w:rPr>
        <w:t xml:space="preserve">April, 2013. </w:t>
      </w:r>
      <w:r w:rsidR="00ED79E6" w:rsidRPr="00ED79E6">
        <w:rPr>
          <w:rFonts w:ascii="Arial" w:eastAsia="Times New Roman" w:hAnsi="Arial" w:cs="Arial"/>
          <w:bCs/>
          <w:color w:val="000000" w:themeColor="text1"/>
          <w:lang w:val="en-AU"/>
        </w:rPr>
        <w:t xml:space="preserve">Summary </w:t>
      </w:r>
      <w:r w:rsidRPr="00ED79E6">
        <w:rPr>
          <w:rFonts w:ascii="Arial" w:eastAsia="Times New Roman" w:hAnsi="Arial" w:cs="Arial"/>
          <w:bCs/>
          <w:color w:val="000000" w:themeColor="text1"/>
          <w:lang w:val="en-AU"/>
        </w:rPr>
        <w:t xml:space="preserve">notes are </w:t>
      </w:r>
      <w:r w:rsidR="00ED79E6" w:rsidRPr="00ED79E6">
        <w:rPr>
          <w:rFonts w:ascii="Arial" w:eastAsia="Times New Roman" w:hAnsi="Arial" w:cs="Arial"/>
          <w:bCs/>
          <w:color w:val="000000" w:themeColor="text1"/>
          <w:lang w:val="en-AU"/>
        </w:rPr>
        <w:t>provided in the supplementary file.</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color w:val="4C7FBC"/>
          <w:lang w:val="en-AU"/>
        </w:rPr>
        <w:lastRenderedPageBreak/>
        <w:t xml:space="preserve">Reporting </w:t>
      </w:r>
    </w:p>
    <w:p w:rsidR="00ED79E6" w:rsidRPr="00ED79E6" w:rsidRDefault="000451BD" w:rsidP="0097715D">
      <w:pPr>
        <w:spacing w:before="100" w:beforeAutospacing="1" w:after="100" w:afterAutospacing="1"/>
        <w:rPr>
          <w:rFonts w:ascii="Arial" w:eastAsia="Times New Roman" w:hAnsi="Arial" w:cs="Arial"/>
          <w:color w:val="000000" w:themeColor="text1"/>
          <w:lang w:val="en-AU"/>
        </w:rPr>
      </w:pPr>
      <w:r w:rsidRPr="0097715D">
        <w:rPr>
          <w:rFonts w:ascii="Arial" w:eastAsia="Times New Roman" w:hAnsi="Arial" w:cs="Arial"/>
          <w:b/>
          <w:bCs/>
          <w:lang w:val="en-AU"/>
        </w:rPr>
        <w:t>29. Quotations presented. Were participant quotations presented to illustrate the themes/findings? Was each quotation identified? e.g. participant number</w:t>
      </w:r>
    </w:p>
    <w:p w:rsidR="00ED79E6" w:rsidRPr="00ED79E6" w:rsidRDefault="00ED79E6" w:rsidP="0097715D">
      <w:pPr>
        <w:spacing w:before="100" w:beforeAutospacing="1" w:after="100" w:afterAutospacing="1"/>
        <w:rPr>
          <w:rFonts w:ascii="Arial" w:eastAsia="Times New Roman" w:hAnsi="Arial" w:cs="Arial"/>
          <w:color w:val="000000" w:themeColor="text1"/>
          <w:lang w:val="en-AU"/>
        </w:rPr>
      </w:pPr>
      <w:r w:rsidRPr="00ED79E6">
        <w:rPr>
          <w:rFonts w:ascii="Arial" w:eastAsia="Times New Roman" w:hAnsi="Arial" w:cs="Arial"/>
          <w:color w:val="000000" w:themeColor="text1"/>
          <w:lang w:val="en-AU"/>
        </w:rPr>
        <w:t xml:space="preserve">Participant numbers are identified in the selected quotes and the details are provided in supplementary files. </w:t>
      </w:r>
      <w:r>
        <w:rPr>
          <w:rFonts w:ascii="Arial" w:eastAsia="Times New Roman" w:hAnsi="Arial" w:cs="Arial"/>
          <w:color w:val="000000" w:themeColor="text1"/>
          <w:lang w:val="en-AU"/>
        </w:rPr>
        <w:t>Due to extensive qualitative data collection, o</w:t>
      </w:r>
      <w:r w:rsidRPr="00ED79E6">
        <w:rPr>
          <w:rFonts w:ascii="Arial" w:eastAsia="Times New Roman" w:hAnsi="Arial" w:cs="Arial"/>
          <w:color w:val="000000" w:themeColor="text1"/>
          <w:lang w:val="en-AU"/>
        </w:rPr>
        <w:t xml:space="preserve">nly a summary </w:t>
      </w:r>
      <w:r>
        <w:rPr>
          <w:rFonts w:ascii="Arial" w:eastAsia="Times New Roman" w:hAnsi="Arial" w:cs="Arial"/>
          <w:color w:val="000000" w:themeColor="text1"/>
          <w:lang w:val="en-AU"/>
        </w:rPr>
        <w:t xml:space="preserve">of ‘touch points’ </w:t>
      </w:r>
      <w:r w:rsidRPr="00ED79E6">
        <w:rPr>
          <w:rFonts w:ascii="Arial" w:eastAsia="Times New Roman" w:hAnsi="Arial" w:cs="Arial"/>
          <w:color w:val="000000" w:themeColor="text1"/>
          <w:lang w:val="en-AU"/>
        </w:rPr>
        <w:t>i</w:t>
      </w:r>
      <w:r>
        <w:rPr>
          <w:rFonts w:ascii="Arial" w:eastAsia="Times New Roman" w:hAnsi="Arial" w:cs="Arial"/>
          <w:color w:val="000000" w:themeColor="text1"/>
          <w:lang w:val="en-AU"/>
        </w:rPr>
        <w:t>s</w:t>
      </w:r>
      <w:r w:rsidRPr="00ED79E6">
        <w:rPr>
          <w:rFonts w:ascii="Arial" w:eastAsia="Times New Roman" w:hAnsi="Arial" w:cs="Arial"/>
          <w:color w:val="000000" w:themeColor="text1"/>
          <w:lang w:val="en-AU"/>
        </w:rPr>
        <w:t xml:space="preserve"> provided in the paper.</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30. Data and findings consistent. Was there consistency between the data presented and the findings?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lang w:val="en-AU"/>
        </w:rPr>
        <w:t xml:space="preserve">We believe the data presented </w:t>
      </w:r>
      <w:r w:rsidR="000F2BE4" w:rsidRPr="0097715D">
        <w:rPr>
          <w:rFonts w:ascii="Arial" w:eastAsia="Times New Roman" w:hAnsi="Arial" w:cs="Arial"/>
          <w:lang w:val="en-AU"/>
        </w:rPr>
        <w:t xml:space="preserve">as ‘touch points’ is </w:t>
      </w:r>
      <w:r w:rsidRPr="0097715D">
        <w:rPr>
          <w:rFonts w:ascii="Arial" w:eastAsia="Times New Roman" w:hAnsi="Arial" w:cs="Arial"/>
          <w:lang w:val="en-AU"/>
        </w:rPr>
        <w:t xml:space="preserve">a fair representation of all transcripts. </w:t>
      </w:r>
      <w:r w:rsidR="000F2BE4" w:rsidRPr="0097715D">
        <w:rPr>
          <w:rFonts w:ascii="Arial" w:eastAsia="Times New Roman" w:hAnsi="Arial" w:cs="Arial"/>
          <w:lang w:val="en-AU"/>
        </w:rPr>
        <w:t xml:space="preserve">The EBCD process was resource intensive and through a </w:t>
      </w:r>
      <w:r w:rsidRPr="0097715D">
        <w:rPr>
          <w:rFonts w:ascii="Arial" w:eastAsia="Times New Roman" w:hAnsi="Arial" w:cs="Arial"/>
          <w:lang w:val="en-AU"/>
        </w:rPr>
        <w:t xml:space="preserve">number of </w:t>
      </w:r>
      <w:r w:rsidR="000F2BE4" w:rsidRPr="0097715D">
        <w:rPr>
          <w:rFonts w:ascii="Arial" w:eastAsia="Times New Roman" w:hAnsi="Arial" w:cs="Arial"/>
          <w:lang w:val="en-AU"/>
        </w:rPr>
        <w:t xml:space="preserve">team </w:t>
      </w:r>
      <w:r w:rsidRPr="0097715D">
        <w:rPr>
          <w:rFonts w:ascii="Arial" w:eastAsia="Times New Roman" w:hAnsi="Arial" w:cs="Arial"/>
          <w:lang w:val="en-AU"/>
        </w:rPr>
        <w:t>efforts</w:t>
      </w:r>
      <w:r w:rsidR="000F2BE4" w:rsidRPr="0097715D">
        <w:rPr>
          <w:rFonts w:ascii="Arial" w:eastAsia="Times New Roman" w:hAnsi="Arial" w:cs="Arial"/>
          <w:lang w:val="en-AU"/>
        </w:rPr>
        <w:t xml:space="preserve"> with the EBCD working group</w:t>
      </w:r>
      <w:r w:rsidRPr="0097715D">
        <w:rPr>
          <w:rFonts w:ascii="Arial" w:eastAsia="Times New Roman" w:hAnsi="Arial" w:cs="Arial"/>
          <w:lang w:val="en-AU"/>
        </w:rPr>
        <w:t xml:space="preserve">, </w:t>
      </w:r>
      <w:r w:rsidR="000F2BE4" w:rsidRPr="0097715D">
        <w:rPr>
          <w:rFonts w:ascii="Arial" w:eastAsia="Times New Roman" w:hAnsi="Arial" w:cs="Arial"/>
          <w:lang w:val="en-AU"/>
        </w:rPr>
        <w:t>and feedback loop</w:t>
      </w:r>
      <w:r w:rsidRPr="0097715D">
        <w:rPr>
          <w:rFonts w:ascii="Arial" w:eastAsia="Times New Roman" w:hAnsi="Arial" w:cs="Arial"/>
          <w:lang w:val="en-AU"/>
        </w:rPr>
        <w:t xml:space="preserve">s </w:t>
      </w:r>
      <w:r w:rsidR="000F2BE4" w:rsidRPr="0097715D">
        <w:rPr>
          <w:rFonts w:ascii="Arial" w:eastAsia="Times New Roman" w:hAnsi="Arial" w:cs="Arial"/>
          <w:lang w:val="en-AU"/>
        </w:rPr>
        <w:t xml:space="preserve">as </w:t>
      </w:r>
      <w:r w:rsidRPr="0097715D">
        <w:rPr>
          <w:rFonts w:ascii="Arial" w:eastAsia="Times New Roman" w:hAnsi="Arial" w:cs="Arial"/>
          <w:lang w:val="en-AU"/>
        </w:rPr>
        <w:t>described, our findings</w:t>
      </w:r>
      <w:r w:rsidR="00B17DCA" w:rsidRPr="0097715D">
        <w:rPr>
          <w:rFonts w:ascii="Arial" w:eastAsia="Times New Roman" w:hAnsi="Arial" w:cs="Arial"/>
          <w:lang w:val="en-AU"/>
        </w:rPr>
        <w:t xml:space="preserve"> have been consistently presented.</w:t>
      </w:r>
      <w:r w:rsidRPr="0097715D">
        <w:rPr>
          <w:rFonts w:ascii="Arial" w:eastAsia="Times New Roman" w:hAnsi="Arial" w:cs="Arial"/>
          <w:lang w:val="en-AU"/>
        </w:rPr>
        <w:t xml:space="preserve"> </w:t>
      </w:r>
      <w:r w:rsidR="00ED79E6">
        <w:rPr>
          <w:rFonts w:ascii="Arial" w:eastAsia="Times New Roman" w:hAnsi="Arial" w:cs="Arial"/>
          <w:lang w:val="en-AU"/>
        </w:rPr>
        <w:t xml:space="preserve">We have supplied details of touch points in the supplementary files, and the summary in the manuscript </w:t>
      </w:r>
      <w:r w:rsidR="00B36840">
        <w:rPr>
          <w:rFonts w:ascii="Arial" w:eastAsia="Times New Roman" w:hAnsi="Arial" w:cs="Arial"/>
          <w:lang w:val="en-AU"/>
        </w:rPr>
        <w:t>reflects</w:t>
      </w:r>
      <w:r w:rsidR="00ED79E6">
        <w:rPr>
          <w:rFonts w:ascii="Arial" w:eastAsia="Times New Roman" w:hAnsi="Arial" w:cs="Arial"/>
          <w:lang w:val="en-AU"/>
        </w:rPr>
        <w:t xml:space="preserve"> that detail.</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31. Clarity of major themes. Were major themes clearly presented in the findings? </w:t>
      </w:r>
    </w:p>
    <w:p w:rsidR="000451BD" w:rsidRPr="0097715D" w:rsidRDefault="00C432E6" w:rsidP="0097715D">
      <w:pPr>
        <w:spacing w:before="100" w:beforeAutospacing="1" w:after="100" w:afterAutospacing="1"/>
        <w:rPr>
          <w:rFonts w:ascii="Arial" w:eastAsia="Times New Roman" w:hAnsi="Arial" w:cs="Arial"/>
          <w:strike/>
          <w:lang w:val="en-AU"/>
        </w:rPr>
      </w:pPr>
      <w:r w:rsidRPr="0097715D">
        <w:rPr>
          <w:rFonts w:ascii="Arial" w:eastAsia="Times New Roman" w:hAnsi="Arial" w:cs="Arial"/>
          <w:lang w:val="en-AU"/>
        </w:rPr>
        <w:t xml:space="preserve">We tend to use the term ‘touch points’ rather than themes in this EBCD study. </w:t>
      </w:r>
      <w:r w:rsidR="00ED79E6">
        <w:rPr>
          <w:rFonts w:ascii="Arial" w:eastAsia="Times New Roman" w:hAnsi="Arial" w:cs="Arial"/>
          <w:lang w:val="en-AU"/>
        </w:rPr>
        <w:t>T</w:t>
      </w:r>
      <w:r w:rsidRPr="0097715D">
        <w:rPr>
          <w:rFonts w:ascii="Arial" w:eastAsia="Times New Roman" w:hAnsi="Arial" w:cs="Arial"/>
          <w:lang w:val="en-AU"/>
        </w:rPr>
        <w:t>ouch points</w:t>
      </w:r>
      <w:r w:rsidR="000451BD" w:rsidRPr="0097715D">
        <w:rPr>
          <w:rFonts w:ascii="Arial" w:eastAsia="Times New Roman" w:hAnsi="Arial" w:cs="Arial"/>
          <w:lang w:val="en-AU"/>
        </w:rPr>
        <w:t xml:space="preserve"> of relevance to this </w:t>
      </w:r>
      <w:r w:rsidRPr="0097715D">
        <w:rPr>
          <w:rFonts w:ascii="Arial" w:eastAsia="Times New Roman" w:hAnsi="Arial" w:cs="Arial"/>
          <w:lang w:val="en-AU"/>
        </w:rPr>
        <w:t>study</w:t>
      </w:r>
      <w:r w:rsidR="000451BD" w:rsidRPr="0097715D">
        <w:rPr>
          <w:rFonts w:ascii="Arial" w:eastAsia="Times New Roman" w:hAnsi="Arial" w:cs="Arial"/>
          <w:lang w:val="en-AU"/>
        </w:rPr>
        <w:t xml:space="preserve"> have been presented</w:t>
      </w:r>
      <w:r w:rsidR="000F2BE4" w:rsidRPr="0097715D">
        <w:rPr>
          <w:rFonts w:ascii="Arial" w:eastAsia="Times New Roman" w:hAnsi="Arial" w:cs="Arial"/>
          <w:lang w:val="en-AU"/>
        </w:rPr>
        <w:t xml:space="preserve"> that fit with the study aims</w:t>
      </w:r>
      <w:r w:rsidR="000451BD" w:rsidRPr="0097715D">
        <w:rPr>
          <w:rFonts w:ascii="Arial" w:eastAsia="Times New Roman" w:hAnsi="Arial" w:cs="Arial"/>
          <w:lang w:val="en-AU"/>
        </w:rPr>
        <w:t xml:space="preserve">. </w:t>
      </w:r>
      <w:r w:rsidR="000F2BE4" w:rsidRPr="0097715D">
        <w:rPr>
          <w:rFonts w:ascii="Arial" w:eastAsia="Times New Roman" w:hAnsi="Arial" w:cs="Arial"/>
          <w:lang w:val="en-AU"/>
        </w:rPr>
        <w:t xml:space="preserve">There were </w:t>
      </w:r>
      <w:r w:rsidR="00ED79E6">
        <w:rPr>
          <w:rFonts w:ascii="Arial" w:eastAsia="Times New Roman" w:hAnsi="Arial" w:cs="Arial"/>
          <w:lang w:val="en-AU"/>
        </w:rPr>
        <w:t xml:space="preserve">touch points </w:t>
      </w:r>
      <w:r w:rsidR="000451BD" w:rsidRPr="0097715D">
        <w:rPr>
          <w:rFonts w:ascii="Arial" w:eastAsia="Times New Roman" w:hAnsi="Arial" w:cs="Arial"/>
          <w:lang w:val="en-AU"/>
        </w:rPr>
        <w:t xml:space="preserve">concerning the </w:t>
      </w:r>
      <w:r w:rsidR="000F2BE4" w:rsidRPr="0097715D">
        <w:rPr>
          <w:rFonts w:ascii="Arial" w:eastAsia="Times New Roman" w:hAnsi="Arial" w:cs="Arial"/>
          <w:lang w:val="en-AU"/>
        </w:rPr>
        <w:t xml:space="preserve">clinicians’ views about working as a care coordination, and the value they placed on this type of work such as autonomous roles and workplace </w:t>
      </w:r>
      <w:r w:rsidR="00B36840" w:rsidRPr="0097715D">
        <w:rPr>
          <w:rFonts w:ascii="Arial" w:eastAsia="Times New Roman" w:hAnsi="Arial" w:cs="Arial"/>
          <w:lang w:val="en-AU"/>
        </w:rPr>
        <w:t>flexibility,</w:t>
      </w:r>
      <w:r w:rsidR="000F2BE4" w:rsidRPr="0097715D">
        <w:rPr>
          <w:rFonts w:ascii="Arial" w:eastAsia="Times New Roman" w:hAnsi="Arial" w:cs="Arial"/>
          <w:lang w:val="en-AU"/>
        </w:rPr>
        <w:t xml:space="preserve"> but these themes were outside the scope of this paper and </w:t>
      </w:r>
      <w:r w:rsidR="00ED79E6">
        <w:rPr>
          <w:rFonts w:ascii="Arial" w:eastAsia="Times New Roman" w:hAnsi="Arial" w:cs="Arial"/>
          <w:lang w:val="en-AU"/>
        </w:rPr>
        <w:t>may</w:t>
      </w:r>
      <w:r w:rsidRPr="0097715D">
        <w:rPr>
          <w:rFonts w:ascii="Arial" w:eastAsia="Times New Roman" w:hAnsi="Arial" w:cs="Arial"/>
          <w:lang w:val="en-AU"/>
        </w:rPr>
        <w:t xml:space="preserve"> be </w:t>
      </w:r>
      <w:r w:rsidR="000451BD" w:rsidRPr="0097715D">
        <w:rPr>
          <w:rFonts w:ascii="Arial" w:eastAsia="Times New Roman" w:hAnsi="Arial" w:cs="Arial"/>
          <w:lang w:val="en-AU"/>
        </w:rPr>
        <w:t xml:space="preserve">reported in a separate paper. </w:t>
      </w:r>
    </w:p>
    <w:p w:rsidR="000451BD" w:rsidRPr="0097715D" w:rsidRDefault="000451BD" w:rsidP="0097715D">
      <w:pPr>
        <w:spacing w:before="100" w:beforeAutospacing="1" w:after="100" w:afterAutospacing="1"/>
        <w:rPr>
          <w:rFonts w:ascii="Arial" w:eastAsia="Times New Roman" w:hAnsi="Arial" w:cs="Arial"/>
          <w:lang w:val="en-AU"/>
        </w:rPr>
      </w:pPr>
      <w:r w:rsidRPr="0097715D">
        <w:rPr>
          <w:rFonts w:ascii="Arial" w:eastAsia="Times New Roman" w:hAnsi="Arial" w:cs="Arial"/>
          <w:b/>
          <w:bCs/>
          <w:lang w:val="en-AU"/>
        </w:rPr>
        <w:t xml:space="preserve">32. Clarity of minor themes. Is there a description of diverse cases or discussion of minor themes? </w:t>
      </w:r>
    </w:p>
    <w:p w:rsidR="000451BD" w:rsidRPr="0097715D" w:rsidRDefault="00ED79E6" w:rsidP="0097715D">
      <w:pPr>
        <w:spacing w:before="100" w:beforeAutospacing="1" w:after="100" w:afterAutospacing="1"/>
        <w:rPr>
          <w:rFonts w:ascii="Arial" w:eastAsia="Times New Roman" w:hAnsi="Arial" w:cs="Arial"/>
          <w:lang w:val="en-AU"/>
        </w:rPr>
      </w:pPr>
      <w:r>
        <w:rPr>
          <w:rFonts w:ascii="Arial" w:eastAsia="Times New Roman" w:hAnsi="Arial" w:cs="Arial"/>
          <w:lang w:val="en-AU"/>
        </w:rPr>
        <w:t>No minor themes have been reported as the study generated ‘touch points’ rather than themes.</w:t>
      </w:r>
      <w:r w:rsidR="000451BD" w:rsidRPr="0097715D">
        <w:rPr>
          <w:rFonts w:ascii="Arial" w:eastAsia="Times New Roman" w:hAnsi="Arial" w:cs="Arial"/>
          <w:lang w:val="en-AU"/>
        </w:rPr>
        <w:t xml:space="preserve"> </w:t>
      </w:r>
    </w:p>
    <w:p w:rsidR="0022587C" w:rsidRPr="000451BD" w:rsidRDefault="00CF0912" w:rsidP="000451BD"/>
    <w:sectPr w:rsidR="0022587C" w:rsidRPr="000451BD" w:rsidSect="00925984">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912" w:rsidRDefault="00CF0912" w:rsidP="00AE64BB">
      <w:r>
        <w:separator/>
      </w:r>
    </w:p>
  </w:endnote>
  <w:endnote w:type="continuationSeparator" w:id="0">
    <w:p w:rsidR="00CF0912" w:rsidRDefault="00CF0912" w:rsidP="00AE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912" w:rsidRDefault="00CF0912" w:rsidP="00AE64BB">
      <w:r>
        <w:separator/>
      </w:r>
    </w:p>
  </w:footnote>
  <w:footnote w:type="continuationSeparator" w:id="0">
    <w:p w:rsidR="00CF0912" w:rsidRDefault="00CF0912" w:rsidP="00AE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9643690"/>
      <w:docPartObj>
        <w:docPartGallery w:val="Page Numbers (Top of Page)"/>
        <w:docPartUnique/>
      </w:docPartObj>
    </w:sdtPr>
    <w:sdtEndPr>
      <w:rPr>
        <w:rStyle w:val="PageNumber"/>
      </w:rPr>
    </w:sdtEndPr>
    <w:sdtContent>
      <w:p w:rsidR="00AE64BB" w:rsidRDefault="00AE64BB" w:rsidP="00103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E64BB" w:rsidRDefault="00AE64BB" w:rsidP="00AE64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8852144"/>
      <w:docPartObj>
        <w:docPartGallery w:val="Page Numbers (Top of Page)"/>
        <w:docPartUnique/>
      </w:docPartObj>
    </w:sdtPr>
    <w:sdtEndPr>
      <w:rPr>
        <w:rStyle w:val="PageNumber"/>
      </w:rPr>
    </w:sdtEndPr>
    <w:sdtContent>
      <w:p w:rsidR="00AE64BB" w:rsidRDefault="00AE64BB" w:rsidP="00103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7869">
          <w:rPr>
            <w:rStyle w:val="PageNumber"/>
            <w:noProof/>
          </w:rPr>
          <w:t>5</w:t>
        </w:r>
        <w:r>
          <w:rPr>
            <w:rStyle w:val="PageNumber"/>
          </w:rPr>
          <w:fldChar w:fldCharType="end"/>
        </w:r>
      </w:p>
    </w:sdtContent>
  </w:sdt>
  <w:p w:rsidR="00AE64BB" w:rsidRDefault="00AE64BB" w:rsidP="00AE64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C48F3"/>
    <w:multiLevelType w:val="hybridMultilevel"/>
    <w:tmpl w:val="0CF0D8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1BD"/>
    <w:rsid w:val="000451BD"/>
    <w:rsid w:val="00055FDE"/>
    <w:rsid w:val="000E0A87"/>
    <w:rsid w:val="000F2BE4"/>
    <w:rsid w:val="00120FE6"/>
    <w:rsid w:val="001917DB"/>
    <w:rsid w:val="001A1BD9"/>
    <w:rsid w:val="001F6574"/>
    <w:rsid w:val="001F7BC6"/>
    <w:rsid w:val="00227C17"/>
    <w:rsid w:val="00276FAC"/>
    <w:rsid w:val="0049717E"/>
    <w:rsid w:val="00560D05"/>
    <w:rsid w:val="005B2D74"/>
    <w:rsid w:val="00642209"/>
    <w:rsid w:val="00703837"/>
    <w:rsid w:val="00711504"/>
    <w:rsid w:val="00756205"/>
    <w:rsid w:val="007722D8"/>
    <w:rsid w:val="008759FB"/>
    <w:rsid w:val="00925984"/>
    <w:rsid w:val="0097715D"/>
    <w:rsid w:val="00981C1E"/>
    <w:rsid w:val="0098336A"/>
    <w:rsid w:val="00A017CC"/>
    <w:rsid w:val="00A84AD3"/>
    <w:rsid w:val="00AC62A0"/>
    <w:rsid w:val="00AD7869"/>
    <w:rsid w:val="00AE64BB"/>
    <w:rsid w:val="00B17DCA"/>
    <w:rsid w:val="00B32767"/>
    <w:rsid w:val="00B36840"/>
    <w:rsid w:val="00B953AD"/>
    <w:rsid w:val="00BE56C5"/>
    <w:rsid w:val="00C37C8C"/>
    <w:rsid w:val="00C432E6"/>
    <w:rsid w:val="00C77482"/>
    <w:rsid w:val="00CF0912"/>
    <w:rsid w:val="00D96E41"/>
    <w:rsid w:val="00ED79E6"/>
    <w:rsid w:val="00F50A4F"/>
    <w:rsid w:val="00FA3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0B61"/>
  <w14:defaultImageDpi w14:val="32767"/>
  <w15:docId w15:val="{EEA0B065-3F6F-864E-AC07-47AE7B5C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6FA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1BD"/>
    <w:pPr>
      <w:spacing w:before="100" w:beforeAutospacing="1" w:after="100" w:afterAutospacing="1"/>
    </w:pPr>
    <w:rPr>
      <w:rFonts w:ascii="Times New Roman" w:eastAsia="Times New Roman" w:hAnsi="Times New Roman" w:cs="Times New Roman"/>
      <w:lang w:val="en-AU"/>
    </w:rPr>
  </w:style>
  <w:style w:type="character" w:customStyle="1" w:styleId="Heading1Char">
    <w:name w:val="Heading 1 Char"/>
    <w:basedOn w:val="DefaultParagraphFont"/>
    <w:link w:val="Heading1"/>
    <w:uiPriority w:val="9"/>
    <w:rsid w:val="00276FA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01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CC"/>
    <w:rPr>
      <w:rFonts w:ascii="Segoe UI" w:hAnsi="Segoe UI" w:cs="Segoe UI"/>
      <w:sz w:val="18"/>
      <w:szCs w:val="18"/>
    </w:rPr>
  </w:style>
  <w:style w:type="paragraph" w:styleId="Header">
    <w:name w:val="header"/>
    <w:basedOn w:val="Normal"/>
    <w:link w:val="HeaderChar"/>
    <w:uiPriority w:val="99"/>
    <w:unhideWhenUsed/>
    <w:rsid w:val="00AE64BB"/>
    <w:pPr>
      <w:tabs>
        <w:tab w:val="center" w:pos="4680"/>
        <w:tab w:val="right" w:pos="9360"/>
      </w:tabs>
    </w:pPr>
  </w:style>
  <w:style w:type="character" w:customStyle="1" w:styleId="HeaderChar">
    <w:name w:val="Header Char"/>
    <w:basedOn w:val="DefaultParagraphFont"/>
    <w:link w:val="Header"/>
    <w:uiPriority w:val="99"/>
    <w:rsid w:val="00AE64BB"/>
  </w:style>
  <w:style w:type="character" w:styleId="PageNumber">
    <w:name w:val="page number"/>
    <w:basedOn w:val="DefaultParagraphFont"/>
    <w:uiPriority w:val="99"/>
    <w:semiHidden/>
    <w:unhideWhenUsed/>
    <w:rsid w:val="00AE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182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590">
          <w:marLeft w:val="0"/>
          <w:marRight w:val="0"/>
          <w:marTop w:val="0"/>
          <w:marBottom w:val="0"/>
          <w:divBdr>
            <w:top w:val="none" w:sz="0" w:space="0" w:color="auto"/>
            <w:left w:val="none" w:sz="0" w:space="0" w:color="auto"/>
            <w:bottom w:val="none" w:sz="0" w:space="0" w:color="auto"/>
            <w:right w:val="none" w:sz="0" w:space="0" w:color="auto"/>
          </w:divBdr>
          <w:divsChild>
            <w:div w:id="797141648">
              <w:marLeft w:val="0"/>
              <w:marRight w:val="0"/>
              <w:marTop w:val="0"/>
              <w:marBottom w:val="0"/>
              <w:divBdr>
                <w:top w:val="none" w:sz="0" w:space="0" w:color="auto"/>
                <w:left w:val="none" w:sz="0" w:space="0" w:color="auto"/>
                <w:bottom w:val="none" w:sz="0" w:space="0" w:color="auto"/>
                <w:right w:val="none" w:sz="0" w:space="0" w:color="auto"/>
              </w:divBdr>
              <w:divsChild>
                <w:div w:id="20840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2870">
          <w:marLeft w:val="0"/>
          <w:marRight w:val="0"/>
          <w:marTop w:val="0"/>
          <w:marBottom w:val="0"/>
          <w:divBdr>
            <w:top w:val="none" w:sz="0" w:space="0" w:color="auto"/>
            <w:left w:val="none" w:sz="0" w:space="0" w:color="auto"/>
            <w:bottom w:val="none" w:sz="0" w:space="0" w:color="auto"/>
            <w:right w:val="none" w:sz="0" w:space="0" w:color="auto"/>
          </w:divBdr>
          <w:divsChild>
            <w:div w:id="1904488513">
              <w:marLeft w:val="0"/>
              <w:marRight w:val="0"/>
              <w:marTop w:val="0"/>
              <w:marBottom w:val="0"/>
              <w:divBdr>
                <w:top w:val="none" w:sz="0" w:space="0" w:color="auto"/>
                <w:left w:val="none" w:sz="0" w:space="0" w:color="auto"/>
                <w:bottom w:val="none" w:sz="0" w:space="0" w:color="auto"/>
                <w:right w:val="none" w:sz="0" w:space="0" w:color="auto"/>
              </w:divBdr>
              <w:divsChild>
                <w:div w:id="14775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1869">
          <w:marLeft w:val="0"/>
          <w:marRight w:val="0"/>
          <w:marTop w:val="0"/>
          <w:marBottom w:val="0"/>
          <w:divBdr>
            <w:top w:val="none" w:sz="0" w:space="0" w:color="auto"/>
            <w:left w:val="none" w:sz="0" w:space="0" w:color="auto"/>
            <w:bottom w:val="none" w:sz="0" w:space="0" w:color="auto"/>
            <w:right w:val="none" w:sz="0" w:space="0" w:color="auto"/>
          </w:divBdr>
          <w:divsChild>
            <w:div w:id="1742675022">
              <w:marLeft w:val="0"/>
              <w:marRight w:val="0"/>
              <w:marTop w:val="0"/>
              <w:marBottom w:val="0"/>
              <w:divBdr>
                <w:top w:val="none" w:sz="0" w:space="0" w:color="auto"/>
                <w:left w:val="none" w:sz="0" w:space="0" w:color="auto"/>
                <w:bottom w:val="none" w:sz="0" w:space="0" w:color="auto"/>
                <w:right w:val="none" w:sz="0" w:space="0" w:color="auto"/>
              </w:divBdr>
              <w:divsChild>
                <w:div w:id="18877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7514">
          <w:marLeft w:val="0"/>
          <w:marRight w:val="0"/>
          <w:marTop w:val="0"/>
          <w:marBottom w:val="0"/>
          <w:divBdr>
            <w:top w:val="none" w:sz="0" w:space="0" w:color="auto"/>
            <w:left w:val="none" w:sz="0" w:space="0" w:color="auto"/>
            <w:bottom w:val="none" w:sz="0" w:space="0" w:color="auto"/>
            <w:right w:val="none" w:sz="0" w:space="0" w:color="auto"/>
          </w:divBdr>
          <w:divsChild>
            <w:div w:id="122696158">
              <w:marLeft w:val="0"/>
              <w:marRight w:val="0"/>
              <w:marTop w:val="0"/>
              <w:marBottom w:val="0"/>
              <w:divBdr>
                <w:top w:val="none" w:sz="0" w:space="0" w:color="auto"/>
                <w:left w:val="none" w:sz="0" w:space="0" w:color="auto"/>
                <w:bottom w:val="none" w:sz="0" w:space="0" w:color="auto"/>
                <w:right w:val="none" w:sz="0" w:space="0" w:color="auto"/>
              </w:divBdr>
              <w:divsChild>
                <w:div w:id="101459103">
                  <w:marLeft w:val="0"/>
                  <w:marRight w:val="0"/>
                  <w:marTop w:val="0"/>
                  <w:marBottom w:val="0"/>
                  <w:divBdr>
                    <w:top w:val="none" w:sz="0" w:space="0" w:color="auto"/>
                    <w:left w:val="none" w:sz="0" w:space="0" w:color="auto"/>
                    <w:bottom w:val="none" w:sz="0" w:space="0" w:color="auto"/>
                    <w:right w:val="none" w:sz="0" w:space="0" w:color="auto"/>
                  </w:divBdr>
                </w:div>
              </w:divsChild>
            </w:div>
            <w:div w:id="2104033550">
              <w:marLeft w:val="0"/>
              <w:marRight w:val="0"/>
              <w:marTop w:val="0"/>
              <w:marBottom w:val="0"/>
              <w:divBdr>
                <w:top w:val="none" w:sz="0" w:space="0" w:color="auto"/>
                <w:left w:val="none" w:sz="0" w:space="0" w:color="auto"/>
                <w:bottom w:val="none" w:sz="0" w:space="0" w:color="auto"/>
                <w:right w:val="none" w:sz="0" w:space="0" w:color="auto"/>
              </w:divBdr>
              <w:divsChild>
                <w:div w:id="896281926">
                  <w:marLeft w:val="0"/>
                  <w:marRight w:val="0"/>
                  <w:marTop w:val="0"/>
                  <w:marBottom w:val="0"/>
                  <w:divBdr>
                    <w:top w:val="none" w:sz="0" w:space="0" w:color="auto"/>
                    <w:left w:val="none" w:sz="0" w:space="0" w:color="auto"/>
                    <w:bottom w:val="none" w:sz="0" w:space="0" w:color="auto"/>
                    <w:right w:val="none" w:sz="0" w:space="0" w:color="auto"/>
                  </w:divBdr>
                </w:div>
              </w:divsChild>
            </w:div>
            <w:div w:id="282729428">
              <w:marLeft w:val="0"/>
              <w:marRight w:val="0"/>
              <w:marTop w:val="0"/>
              <w:marBottom w:val="0"/>
              <w:divBdr>
                <w:top w:val="none" w:sz="0" w:space="0" w:color="auto"/>
                <w:left w:val="none" w:sz="0" w:space="0" w:color="auto"/>
                <w:bottom w:val="none" w:sz="0" w:space="0" w:color="auto"/>
                <w:right w:val="none" w:sz="0" w:space="0" w:color="auto"/>
              </w:divBdr>
              <w:divsChild>
                <w:div w:id="49496631">
                  <w:marLeft w:val="0"/>
                  <w:marRight w:val="0"/>
                  <w:marTop w:val="0"/>
                  <w:marBottom w:val="0"/>
                  <w:divBdr>
                    <w:top w:val="none" w:sz="0" w:space="0" w:color="auto"/>
                    <w:left w:val="none" w:sz="0" w:space="0" w:color="auto"/>
                    <w:bottom w:val="none" w:sz="0" w:space="0" w:color="auto"/>
                    <w:right w:val="none" w:sz="0" w:space="0" w:color="auto"/>
                  </w:divBdr>
                </w:div>
                <w:div w:id="1423842028">
                  <w:marLeft w:val="0"/>
                  <w:marRight w:val="0"/>
                  <w:marTop w:val="0"/>
                  <w:marBottom w:val="0"/>
                  <w:divBdr>
                    <w:top w:val="none" w:sz="0" w:space="0" w:color="auto"/>
                    <w:left w:val="none" w:sz="0" w:space="0" w:color="auto"/>
                    <w:bottom w:val="none" w:sz="0" w:space="0" w:color="auto"/>
                    <w:right w:val="none" w:sz="0" w:space="0" w:color="auto"/>
                  </w:divBdr>
                </w:div>
                <w:div w:id="1555577471">
                  <w:marLeft w:val="0"/>
                  <w:marRight w:val="0"/>
                  <w:marTop w:val="0"/>
                  <w:marBottom w:val="0"/>
                  <w:divBdr>
                    <w:top w:val="none" w:sz="0" w:space="0" w:color="auto"/>
                    <w:left w:val="none" w:sz="0" w:space="0" w:color="auto"/>
                    <w:bottom w:val="none" w:sz="0" w:space="0" w:color="auto"/>
                    <w:right w:val="none" w:sz="0" w:space="0" w:color="auto"/>
                  </w:divBdr>
                </w:div>
                <w:div w:id="943924824">
                  <w:marLeft w:val="0"/>
                  <w:marRight w:val="0"/>
                  <w:marTop w:val="0"/>
                  <w:marBottom w:val="0"/>
                  <w:divBdr>
                    <w:top w:val="none" w:sz="0" w:space="0" w:color="auto"/>
                    <w:left w:val="none" w:sz="0" w:space="0" w:color="auto"/>
                    <w:bottom w:val="none" w:sz="0" w:space="0" w:color="auto"/>
                    <w:right w:val="none" w:sz="0" w:space="0" w:color="auto"/>
                  </w:divBdr>
                </w:div>
              </w:divsChild>
            </w:div>
            <w:div w:id="912205245">
              <w:marLeft w:val="0"/>
              <w:marRight w:val="0"/>
              <w:marTop w:val="0"/>
              <w:marBottom w:val="0"/>
              <w:divBdr>
                <w:top w:val="none" w:sz="0" w:space="0" w:color="auto"/>
                <w:left w:val="none" w:sz="0" w:space="0" w:color="auto"/>
                <w:bottom w:val="none" w:sz="0" w:space="0" w:color="auto"/>
                <w:right w:val="none" w:sz="0" w:space="0" w:color="auto"/>
              </w:divBdr>
              <w:divsChild>
                <w:div w:id="495465384">
                  <w:marLeft w:val="0"/>
                  <w:marRight w:val="0"/>
                  <w:marTop w:val="0"/>
                  <w:marBottom w:val="0"/>
                  <w:divBdr>
                    <w:top w:val="none" w:sz="0" w:space="0" w:color="auto"/>
                    <w:left w:val="none" w:sz="0" w:space="0" w:color="auto"/>
                    <w:bottom w:val="none" w:sz="0" w:space="0" w:color="auto"/>
                    <w:right w:val="none" w:sz="0" w:space="0" w:color="auto"/>
                  </w:divBdr>
                </w:div>
                <w:div w:id="1585608853">
                  <w:marLeft w:val="0"/>
                  <w:marRight w:val="0"/>
                  <w:marTop w:val="0"/>
                  <w:marBottom w:val="0"/>
                  <w:divBdr>
                    <w:top w:val="none" w:sz="0" w:space="0" w:color="auto"/>
                    <w:left w:val="none" w:sz="0" w:space="0" w:color="auto"/>
                    <w:bottom w:val="none" w:sz="0" w:space="0" w:color="auto"/>
                    <w:right w:val="none" w:sz="0" w:space="0" w:color="auto"/>
                  </w:divBdr>
                </w:div>
                <w:div w:id="486746362">
                  <w:marLeft w:val="0"/>
                  <w:marRight w:val="0"/>
                  <w:marTop w:val="0"/>
                  <w:marBottom w:val="0"/>
                  <w:divBdr>
                    <w:top w:val="none" w:sz="0" w:space="0" w:color="auto"/>
                    <w:left w:val="none" w:sz="0" w:space="0" w:color="auto"/>
                    <w:bottom w:val="none" w:sz="0" w:space="0" w:color="auto"/>
                    <w:right w:val="none" w:sz="0" w:space="0" w:color="auto"/>
                  </w:divBdr>
                </w:div>
                <w:div w:id="175047268">
                  <w:marLeft w:val="0"/>
                  <w:marRight w:val="0"/>
                  <w:marTop w:val="0"/>
                  <w:marBottom w:val="0"/>
                  <w:divBdr>
                    <w:top w:val="none" w:sz="0" w:space="0" w:color="auto"/>
                    <w:left w:val="none" w:sz="0" w:space="0" w:color="auto"/>
                    <w:bottom w:val="none" w:sz="0" w:space="0" w:color="auto"/>
                    <w:right w:val="none" w:sz="0" w:space="0" w:color="auto"/>
                  </w:divBdr>
                </w:div>
              </w:divsChild>
            </w:div>
            <w:div w:id="243807677">
              <w:marLeft w:val="0"/>
              <w:marRight w:val="0"/>
              <w:marTop w:val="0"/>
              <w:marBottom w:val="0"/>
              <w:divBdr>
                <w:top w:val="none" w:sz="0" w:space="0" w:color="auto"/>
                <w:left w:val="none" w:sz="0" w:space="0" w:color="auto"/>
                <w:bottom w:val="none" w:sz="0" w:space="0" w:color="auto"/>
                <w:right w:val="none" w:sz="0" w:space="0" w:color="auto"/>
              </w:divBdr>
              <w:divsChild>
                <w:div w:id="1493717814">
                  <w:marLeft w:val="0"/>
                  <w:marRight w:val="0"/>
                  <w:marTop w:val="0"/>
                  <w:marBottom w:val="0"/>
                  <w:divBdr>
                    <w:top w:val="none" w:sz="0" w:space="0" w:color="auto"/>
                    <w:left w:val="none" w:sz="0" w:space="0" w:color="auto"/>
                    <w:bottom w:val="none" w:sz="0" w:space="0" w:color="auto"/>
                    <w:right w:val="none" w:sz="0" w:space="0" w:color="auto"/>
                  </w:divBdr>
                </w:div>
                <w:div w:id="1690335400">
                  <w:marLeft w:val="0"/>
                  <w:marRight w:val="0"/>
                  <w:marTop w:val="0"/>
                  <w:marBottom w:val="0"/>
                  <w:divBdr>
                    <w:top w:val="none" w:sz="0" w:space="0" w:color="auto"/>
                    <w:left w:val="none" w:sz="0" w:space="0" w:color="auto"/>
                    <w:bottom w:val="none" w:sz="0" w:space="0" w:color="auto"/>
                    <w:right w:val="none" w:sz="0" w:space="0" w:color="auto"/>
                  </w:divBdr>
                </w:div>
                <w:div w:id="50928305">
                  <w:marLeft w:val="0"/>
                  <w:marRight w:val="0"/>
                  <w:marTop w:val="0"/>
                  <w:marBottom w:val="0"/>
                  <w:divBdr>
                    <w:top w:val="none" w:sz="0" w:space="0" w:color="auto"/>
                    <w:left w:val="none" w:sz="0" w:space="0" w:color="auto"/>
                    <w:bottom w:val="none" w:sz="0" w:space="0" w:color="auto"/>
                    <w:right w:val="none" w:sz="0" w:space="0" w:color="auto"/>
                  </w:divBdr>
                </w:div>
                <w:div w:id="2128153601">
                  <w:marLeft w:val="0"/>
                  <w:marRight w:val="0"/>
                  <w:marTop w:val="0"/>
                  <w:marBottom w:val="0"/>
                  <w:divBdr>
                    <w:top w:val="none" w:sz="0" w:space="0" w:color="auto"/>
                    <w:left w:val="none" w:sz="0" w:space="0" w:color="auto"/>
                    <w:bottom w:val="none" w:sz="0" w:space="0" w:color="auto"/>
                    <w:right w:val="none" w:sz="0" w:space="0" w:color="auto"/>
                  </w:divBdr>
                </w:div>
              </w:divsChild>
            </w:div>
            <w:div w:id="24410261">
              <w:marLeft w:val="0"/>
              <w:marRight w:val="0"/>
              <w:marTop w:val="0"/>
              <w:marBottom w:val="0"/>
              <w:divBdr>
                <w:top w:val="none" w:sz="0" w:space="0" w:color="auto"/>
                <w:left w:val="none" w:sz="0" w:space="0" w:color="auto"/>
                <w:bottom w:val="none" w:sz="0" w:space="0" w:color="auto"/>
                <w:right w:val="none" w:sz="0" w:space="0" w:color="auto"/>
              </w:divBdr>
              <w:divsChild>
                <w:div w:id="505511507">
                  <w:marLeft w:val="0"/>
                  <w:marRight w:val="0"/>
                  <w:marTop w:val="0"/>
                  <w:marBottom w:val="0"/>
                  <w:divBdr>
                    <w:top w:val="none" w:sz="0" w:space="0" w:color="auto"/>
                    <w:left w:val="none" w:sz="0" w:space="0" w:color="auto"/>
                    <w:bottom w:val="none" w:sz="0" w:space="0" w:color="auto"/>
                    <w:right w:val="none" w:sz="0" w:space="0" w:color="auto"/>
                  </w:divBdr>
                </w:div>
                <w:div w:id="1494443284">
                  <w:marLeft w:val="0"/>
                  <w:marRight w:val="0"/>
                  <w:marTop w:val="0"/>
                  <w:marBottom w:val="0"/>
                  <w:divBdr>
                    <w:top w:val="none" w:sz="0" w:space="0" w:color="auto"/>
                    <w:left w:val="none" w:sz="0" w:space="0" w:color="auto"/>
                    <w:bottom w:val="none" w:sz="0" w:space="0" w:color="auto"/>
                    <w:right w:val="none" w:sz="0" w:space="0" w:color="auto"/>
                  </w:divBdr>
                </w:div>
                <w:div w:id="1564216728">
                  <w:marLeft w:val="0"/>
                  <w:marRight w:val="0"/>
                  <w:marTop w:val="0"/>
                  <w:marBottom w:val="0"/>
                  <w:divBdr>
                    <w:top w:val="none" w:sz="0" w:space="0" w:color="auto"/>
                    <w:left w:val="none" w:sz="0" w:space="0" w:color="auto"/>
                    <w:bottom w:val="none" w:sz="0" w:space="0" w:color="auto"/>
                    <w:right w:val="none" w:sz="0" w:space="0" w:color="auto"/>
                  </w:divBdr>
                </w:div>
                <w:div w:id="218833799">
                  <w:marLeft w:val="0"/>
                  <w:marRight w:val="0"/>
                  <w:marTop w:val="0"/>
                  <w:marBottom w:val="0"/>
                  <w:divBdr>
                    <w:top w:val="none" w:sz="0" w:space="0" w:color="auto"/>
                    <w:left w:val="none" w:sz="0" w:space="0" w:color="auto"/>
                    <w:bottom w:val="none" w:sz="0" w:space="0" w:color="auto"/>
                    <w:right w:val="none" w:sz="0" w:space="0" w:color="auto"/>
                  </w:divBdr>
                </w:div>
              </w:divsChild>
            </w:div>
            <w:div w:id="379325404">
              <w:marLeft w:val="0"/>
              <w:marRight w:val="0"/>
              <w:marTop w:val="0"/>
              <w:marBottom w:val="0"/>
              <w:divBdr>
                <w:top w:val="none" w:sz="0" w:space="0" w:color="auto"/>
                <w:left w:val="none" w:sz="0" w:space="0" w:color="auto"/>
                <w:bottom w:val="none" w:sz="0" w:space="0" w:color="auto"/>
                <w:right w:val="none" w:sz="0" w:space="0" w:color="auto"/>
              </w:divBdr>
              <w:divsChild>
                <w:div w:id="337077775">
                  <w:marLeft w:val="0"/>
                  <w:marRight w:val="0"/>
                  <w:marTop w:val="0"/>
                  <w:marBottom w:val="0"/>
                  <w:divBdr>
                    <w:top w:val="none" w:sz="0" w:space="0" w:color="auto"/>
                    <w:left w:val="none" w:sz="0" w:space="0" w:color="auto"/>
                    <w:bottom w:val="none" w:sz="0" w:space="0" w:color="auto"/>
                    <w:right w:val="none" w:sz="0" w:space="0" w:color="auto"/>
                  </w:divBdr>
                </w:div>
                <w:div w:id="49305890">
                  <w:marLeft w:val="0"/>
                  <w:marRight w:val="0"/>
                  <w:marTop w:val="0"/>
                  <w:marBottom w:val="0"/>
                  <w:divBdr>
                    <w:top w:val="none" w:sz="0" w:space="0" w:color="auto"/>
                    <w:left w:val="none" w:sz="0" w:space="0" w:color="auto"/>
                    <w:bottom w:val="none" w:sz="0" w:space="0" w:color="auto"/>
                    <w:right w:val="none" w:sz="0" w:space="0" w:color="auto"/>
                  </w:divBdr>
                </w:div>
                <w:div w:id="379980558">
                  <w:marLeft w:val="0"/>
                  <w:marRight w:val="0"/>
                  <w:marTop w:val="0"/>
                  <w:marBottom w:val="0"/>
                  <w:divBdr>
                    <w:top w:val="none" w:sz="0" w:space="0" w:color="auto"/>
                    <w:left w:val="none" w:sz="0" w:space="0" w:color="auto"/>
                    <w:bottom w:val="none" w:sz="0" w:space="0" w:color="auto"/>
                    <w:right w:val="none" w:sz="0" w:space="0" w:color="auto"/>
                  </w:divBdr>
                </w:div>
                <w:div w:id="746267781">
                  <w:marLeft w:val="0"/>
                  <w:marRight w:val="0"/>
                  <w:marTop w:val="0"/>
                  <w:marBottom w:val="0"/>
                  <w:divBdr>
                    <w:top w:val="none" w:sz="0" w:space="0" w:color="auto"/>
                    <w:left w:val="none" w:sz="0" w:space="0" w:color="auto"/>
                    <w:bottom w:val="none" w:sz="0" w:space="0" w:color="auto"/>
                    <w:right w:val="none" w:sz="0" w:space="0" w:color="auto"/>
                  </w:divBdr>
                </w:div>
              </w:divsChild>
            </w:div>
            <w:div w:id="1094478121">
              <w:marLeft w:val="0"/>
              <w:marRight w:val="0"/>
              <w:marTop w:val="0"/>
              <w:marBottom w:val="0"/>
              <w:divBdr>
                <w:top w:val="none" w:sz="0" w:space="0" w:color="auto"/>
                <w:left w:val="none" w:sz="0" w:space="0" w:color="auto"/>
                <w:bottom w:val="none" w:sz="0" w:space="0" w:color="auto"/>
                <w:right w:val="none" w:sz="0" w:space="0" w:color="auto"/>
              </w:divBdr>
              <w:divsChild>
                <w:div w:id="8645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855">
          <w:marLeft w:val="0"/>
          <w:marRight w:val="0"/>
          <w:marTop w:val="0"/>
          <w:marBottom w:val="0"/>
          <w:divBdr>
            <w:top w:val="none" w:sz="0" w:space="0" w:color="auto"/>
            <w:left w:val="none" w:sz="0" w:space="0" w:color="auto"/>
            <w:bottom w:val="none" w:sz="0" w:space="0" w:color="auto"/>
            <w:right w:val="none" w:sz="0" w:space="0" w:color="auto"/>
          </w:divBdr>
          <w:divsChild>
            <w:div w:id="163785243">
              <w:marLeft w:val="0"/>
              <w:marRight w:val="0"/>
              <w:marTop w:val="0"/>
              <w:marBottom w:val="0"/>
              <w:divBdr>
                <w:top w:val="none" w:sz="0" w:space="0" w:color="auto"/>
                <w:left w:val="none" w:sz="0" w:space="0" w:color="auto"/>
                <w:bottom w:val="none" w:sz="0" w:space="0" w:color="auto"/>
                <w:right w:val="none" w:sz="0" w:space="0" w:color="auto"/>
              </w:divBdr>
              <w:divsChild>
                <w:div w:id="9563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90134">
      <w:bodyDiv w:val="1"/>
      <w:marLeft w:val="0"/>
      <w:marRight w:val="0"/>
      <w:marTop w:val="0"/>
      <w:marBottom w:val="0"/>
      <w:divBdr>
        <w:top w:val="none" w:sz="0" w:space="0" w:color="auto"/>
        <w:left w:val="none" w:sz="0" w:space="0" w:color="auto"/>
        <w:bottom w:val="none" w:sz="0" w:space="0" w:color="auto"/>
        <w:right w:val="none" w:sz="0" w:space="0" w:color="auto"/>
      </w:divBdr>
    </w:div>
    <w:div w:id="349065733">
      <w:bodyDiv w:val="1"/>
      <w:marLeft w:val="0"/>
      <w:marRight w:val="0"/>
      <w:marTop w:val="0"/>
      <w:marBottom w:val="0"/>
      <w:divBdr>
        <w:top w:val="none" w:sz="0" w:space="0" w:color="auto"/>
        <w:left w:val="none" w:sz="0" w:space="0" w:color="auto"/>
        <w:bottom w:val="none" w:sz="0" w:space="0" w:color="auto"/>
        <w:right w:val="none" w:sz="0" w:space="0" w:color="auto"/>
      </w:divBdr>
      <w:divsChild>
        <w:div w:id="1904681230">
          <w:marLeft w:val="0"/>
          <w:marRight w:val="0"/>
          <w:marTop w:val="0"/>
          <w:marBottom w:val="0"/>
          <w:divBdr>
            <w:top w:val="none" w:sz="0" w:space="0" w:color="auto"/>
            <w:left w:val="none" w:sz="0" w:space="0" w:color="auto"/>
            <w:bottom w:val="none" w:sz="0" w:space="0" w:color="auto"/>
            <w:right w:val="none" w:sz="0" w:space="0" w:color="auto"/>
          </w:divBdr>
          <w:divsChild>
            <w:div w:id="70398909">
              <w:marLeft w:val="0"/>
              <w:marRight w:val="0"/>
              <w:marTop w:val="0"/>
              <w:marBottom w:val="0"/>
              <w:divBdr>
                <w:top w:val="none" w:sz="0" w:space="0" w:color="auto"/>
                <w:left w:val="none" w:sz="0" w:space="0" w:color="auto"/>
                <w:bottom w:val="none" w:sz="0" w:space="0" w:color="auto"/>
                <w:right w:val="none" w:sz="0" w:space="0" w:color="auto"/>
              </w:divBdr>
              <w:divsChild>
                <w:div w:id="19826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Heslop</dc:creator>
  <cp:lastModifiedBy>Liza Heslop</cp:lastModifiedBy>
  <cp:revision>3</cp:revision>
  <cp:lastPrinted>2019-01-29T00:50:00Z</cp:lastPrinted>
  <dcterms:created xsi:type="dcterms:W3CDTF">2019-04-24T22:05:00Z</dcterms:created>
  <dcterms:modified xsi:type="dcterms:W3CDTF">2019-04-26T02:32:00Z</dcterms:modified>
</cp:coreProperties>
</file>