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24" w:rsidRPr="00133024" w:rsidRDefault="00DF7673" w:rsidP="00133024">
      <w:pPr>
        <w:jc w:val="both"/>
        <w:rPr>
          <w:sz w:val="24"/>
          <w:szCs w:val="24"/>
        </w:rPr>
      </w:pPr>
      <w:r>
        <w:rPr>
          <w:sz w:val="24"/>
          <w:szCs w:val="24"/>
        </w:rPr>
        <w:t>S2</w:t>
      </w:r>
      <w:r w:rsidR="000B27AD">
        <w:rPr>
          <w:sz w:val="24"/>
          <w:szCs w:val="24"/>
        </w:rPr>
        <w:t xml:space="preserve"> Table</w:t>
      </w:r>
      <w:bookmarkStart w:id="0" w:name="_GoBack"/>
      <w:bookmarkEnd w:id="0"/>
      <w:r w:rsidR="00133024" w:rsidRPr="00133024">
        <w:rPr>
          <w:sz w:val="24"/>
          <w:szCs w:val="24"/>
        </w:rPr>
        <w:t>. Association of estimated glomerular filtration rate (eGFR</w:t>
      </w:r>
      <w:r w:rsidR="00133024" w:rsidRPr="00133024">
        <w:rPr>
          <w:sz w:val="24"/>
          <w:szCs w:val="24"/>
          <w:vertAlign w:val="subscript"/>
        </w:rPr>
        <w:t>CKD-EPI</w:t>
      </w:r>
      <w:r w:rsidR="00133024" w:rsidRPr="00133024">
        <w:rPr>
          <w:sz w:val="24"/>
          <w:szCs w:val="24"/>
        </w:rPr>
        <w:t>) with serum biomarkers of endothelial dysfunction and low-grade inflammation</w:t>
      </w:r>
    </w:p>
    <w:p w:rsidR="00133024" w:rsidRPr="00133024" w:rsidRDefault="00133024" w:rsidP="00133024">
      <w:pPr>
        <w:rPr>
          <w:sz w:val="24"/>
          <w:szCs w:val="24"/>
        </w:rPr>
      </w:pPr>
    </w:p>
    <w:tbl>
      <w:tblPr>
        <w:tblStyle w:val="Tabelraster"/>
        <w:tblW w:w="5133" w:type="dxa"/>
        <w:tblLook w:val="04A0" w:firstRow="1" w:lastRow="0" w:firstColumn="1" w:lastColumn="0" w:noHBand="0" w:noVBand="1"/>
      </w:tblPr>
      <w:tblGrid>
        <w:gridCol w:w="2385"/>
        <w:gridCol w:w="1763"/>
        <w:gridCol w:w="985"/>
      </w:tblGrid>
      <w:tr w:rsidR="00133024" w:rsidTr="00DB6668">
        <w:tc>
          <w:tcPr>
            <w:tcW w:w="2385" w:type="dxa"/>
          </w:tcPr>
          <w:p w:rsidR="00133024" w:rsidRPr="00133024" w:rsidRDefault="00133024" w:rsidP="00DB6668">
            <w:pPr>
              <w:rPr>
                <w:szCs w:val="24"/>
              </w:rPr>
            </w:pPr>
            <w:r w:rsidRPr="00133024">
              <w:rPr>
                <w:szCs w:val="24"/>
              </w:rPr>
              <w:t>Serum biomarkers</w:t>
            </w:r>
          </w:p>
        </w:tc>
        <w:tc>
          <w:tcPr>
            <w:tcW w:w="1763" w:type="dxa"/>
          </w:tcPr>
          <w:p w:rsidR="00133024" w:rsidRPr="00133024" w:rsidRDefault="00133024" w:rsidP="00DB6668">
            <w:pPr>
              <w:rPr>
                <w:szCs w:val="24"/>
              </w:rPr>
            </w:pPr>
            <w:r w:rsidRPr="00133024">
              <w:rPr>
                <w:szCs w:val="24"/>
              </w:rPr>
              <w:t>Ratio (95%CI)</w:t>
            </w:r>
          </w:p>
        </w:tc>
        <w:tc>
          <w:tcPr>
            <w:tcW w:w="985" w:type="dxa"/>
          </w:tcPr>
          <w:p w:rsidR="00133024" w:rsidRPr="00565AB7" w:rsidRDefault="00133024" w:rsidP="00DB6668">
            <w:pPr>
              <w:rPr>
                <w:szCs w:val="24"/>
              </w:rPr>
            </w:pPr>
            <w:r w:rsidRPr="00133024">
              <w:rPr>
                <w:i/>
                <w:szCs w:val="24"/>
              </w:rPr>
              <w:t>P</w:t>
            </w:r>
            <w:r w:rsidRPr="00133024">
              <w:rPr>
                <w:szCs w:val="24"/>
              </w:rPr>
              <w:t xml:space="preserve"> value</w:t>
            </w:r>
          </w:p>
        </w:tc>
      </w:tr>
      <w:tr w:rsidR="00133024" w:rsidTr="00DB6668">
        <w:tc>
          <w:tcPr>
            <w:tcW w:w="2385" w:type="dxa"/>
          </w:tcPr>
          <w:p w:rsidR="00133024" w:rsidRPr="004560BC" w:rsidRDefault="00133024" w:rsidP="00DB6668">
            <w:pPr>
              <w:rPr>
                <w:vertAlign w:val="subscript"/>
              </w:rPr>
            </w:pPr>
            <w:r>
              <w:t>sVCAM-1</w:t>
            </w:r>
          </w:p>
        </w:tc>
        <w:tc>
          <w:tcPr>
            <w:tcW w:w="1763" w:type="dxa"/>
          </w:tcPr>
          <w:p w:rsidR="00133024" w:rsidRPr="007608F3" w:rsidRDefault="00133024" w:rsidP="00DB6668">
            <w:pPr>
              <w:rPr>
                <w:szCs w:val="24"/>
              </w:rPr>
            </w:pPr>
            <w:r>
              <w:rPr>
                <w:szCs w:val="24"/>
              </w:rPr>
              <w:t>1.02 (0.99; 1.05)</w:t>
            </w:r>
          </w:p>
        </w:tc>
        <w:tc>
          <w:tcPr>
            <w:tcW w:w="985" w:type="dxa"/>
          </w:tcPr>
          <w:p w:rsidR="00133024" w:rsidRPr="007608F3" w:rsidRDefault="00133024" w:rsidP="00DB6668">
            <w:pPr>
              <w:rPr>
                <w:szCs w:val="24"/>
              </w:rPr>
            </w:pPr>
            <w:r>
              <w:rPr>
                <w:szCs w:val="24"/>
              </w:rPr>
              <w:t>0.160</w:t>
            </w:r>
          </w:p>
        </w:tc>
      </w:tr>
      <w:tr w:rsidR="00133024" w:rsidTr="00DB6668">
        <w:tc>
          <w:tcPr>
            <w:tcW w:w="2385" w:type="dxa"/>
          </w:tcPr>
          <w:p w:rsidR="00133024" w:rsidRPr="004560BC" w:rsidRDefault="00133024" w:rsidP="00DB6668">
            <w:pPr>
              <w:rPr>
                <w:vertAlign w:val="subscript"/>
              </w:rPr>
            </w:pPr>
            <w:r>
              <w:t>E-selectin</w:t>
            </w:r>
          </w:p>
        </w:tc>
        <w:tc>
          <w:tcPr>
            <w:tcW w:w="1763" w:type="dxa"/>
          </w:tcPr>
          <w:p w:rsidR="00133024" w:rsidRPr="007608F3" w:rsidRDefault="00133024" w:rsidP="00DB6668">
            <w:pPr>
              <w:rPr>
                <w:szCs w:val="24"/>
              </w:rPr>
            </w:pPr>
            <w:r>
              <w:rPr>
                <w:szCs w:val="24"/>
              </w:rPr>
              <w:t>1.01 (0.96; 1.06)</w:t>
            </w:r>
          </w:p>
        </w:tc>
        <w:tc>
          <w:tcPr>
            <w:tcW w:w="985" w:type="dxa"/>
          </w:tcPr>
          <w:p w:rsidR="00133024" w:rsidRPr="007608F3" w:rsidRDefault="00133024" w:rsidP="00DB6668">
            <w:pPr>
              <w:rPr>
                <w:szCs w:val="24"/>
              </w:rPr>
            </w:pPr>
            <w:r>
              <w:rPr>
                <w:szCs w:val="24"/>
              </w:rPr>
              <w:t>0.666</w:t>
            </w:r>
          </w:p>
        </w:tc>
      </w:tr>
      <w:tr w:rsidR="00133024" w:rsidTr="00DB6668">
        <w:tc>
          <w:tcPr>
            <w:tcW w:w="2385" w:type="dxa"/>
          </w:tcPr>
          <w:p w:rsidR="00133024" w:rsidRPr="004560BC" w:rsidRDefault="00133024" w:rsidP="00DB6668">
            <w:pPr>
              <w:rPr>
                <w:vertAlign w:val="subscript"/>
              </w:rPr>
            </w:pPr>
            <w:r>
              <w:t>P-selectin</w:t>
            </w:r>
          </w:p>
        </w:tc>
        <w:tc>
          <w:tcPr>
            <w:tcW w:w="1763" w:type="dxa"/>
          </w:tcPr>
          <w:p w:rsidR="00133024" w:rsidRPr="007608F3" w:rsidRDefault="00133024" w:rsidP="00DB6668">
            <w:pPr>
              <w:rPr>
                <w:szCs w:val="24"/>
              </w:rPr>
            </w:pPr>
            <w:r>
              <w:rPr>
                <w:szCs w:val="24"/>
              </w:rPr>
              <w:t>0.99 (0.95; 1.03)</w:t>
            </w:r>
          </w:p>
        </w:tc>
        <w:tc>
          <w:tcPr>
            <w:tcW w:w="985" w:type="dxa"/>
          </w:tcPr>
          <w:p w:rsidR="00133024" w:rsidRPr="007608F3" w:rsidRDefault="00133024" w:rsidP="00DB6668">
            <w:pPr>
              <w:rPr>
                <w:szCs w:val="24"/>
              </w:rPr>
            </w:pPr>
            <w:r>
              <w:rPr>
                <w:szCs w:val="24"/>
              </w:rPr>
              <w:t>0.510</w:t>
            </w:r>
          </w:p>
        </w:tc>
      </w:tr>
      <w:tr w:rsidR="00133024" w:rsidTr="00DB6668">
        <w:tc>
          <w:tcPr>
            <w:tcW w:w="2385" w:type="dxa"/>
          </w:tcPr>
          <w:p w:rsidR="00133024" w:rsidRPr="004560BC" w:rsidRDefault="00133024" w:rsidP="00DB6668">
            <w:pPr>
              <w:rPr>
                <w:vertAlign w:val="subscript"/>
              </w:rPr>
            </w:pPr>
            <w:r>
              <w:t>SThrombomodulin</w:t>
            </w:r>
          </w:p>
        </w:tc>
        <w:tc>
          <w:tcPr>
            <w:tcW w:w="1763" w:type="dxa"/>
          </w:tcPr>
          <w:p w:rsidR="00133024" w:rsidRPr="007608F3" w:rsidRDefault="00133024" w:rsidP="00DB6668">
            <w:pPr>
              <w:rPr>
                <w:szCs w:val="24"/>
              </w:rPr>
            </w:pPr>
            <w:r>
              <w:rPr>
                <w:szCs w:val="24"/>
              </w:rPr>
              <w:t>1.02 (0.99; 1.05)</w:t>
            </w:r>
          </w:p>
        </w:tc>
        <w:tc>
          <w:tcPr>
            <w:tcW w:w="985" w:type="dxa"/>
          </w:tcPr>
          <w:p w:rsidR="00133024" w:rsidRPr="007608F3" w:rsidRDefault="00133024" w:rsidP="00DB6668">
            <w:pPr>
              <w:rPr>
                <w:szCs w:val="24"/>
              </w:rPr>
            </w:pPr>
            <w:r>
              <w:rPr>
                <w:szCs w:val="24"/>
              </w:rPr>
              <w:t>0.114</w:t>
            </w:r>
          </w:p>
        </w:tc>
      </w:tr>
      <w:tr w:rsidR="00133024" w:rsidTr="00DB6668">
        <w:tc>
          <w:tcPr>
            <w:tcW w:w="2385" w:type="dxa"/>
          </w:tcPr>
          <w:p w:rsidR="00133024" w:rsidRPr="004560BC" w:rsidRDefault="00133024" w:rsidP="00DB6668">
            <w:pPr>
              <w:rPr>
                <w:vertAlign w:val="subscript"/>
              </w:rPr>
            </w:pPr>
            <w:r>
              <w:t>sICAM-1</w:t>
            </w:r>
          </w:p>
        </w:tc>
        <w:tc>
          <w:tcPr>
            <w:tcW w:w="1763" w:type="dxa"/>
          </w:tcPr>
          <w:p w:rsidR="00133024" w:rsidRPr="007608F3" w:rsidRDefault="00133024" w:rsidP="00DB6668">
            <w:pPr>
              <w:rPr>
                <w:szCs w:val="24"/>
              </w:rPr>
            </w:pPr>
            <w:r>
              <w:rPr>
                <w:szCs w:val="24"/>
              </w:rPr>
              <w:t>1.01 (0.98; 1.03)</w:t>
            </w:r>
          </w:p>
        </w:tc>
        <w:tc>
          <w:tcPr>
            <w:tcW w:w="985" w:type="dxa"/>
          </w:tcPr>
          <w:p w:rsidR="00133024" w:rsidRPr="007608F3" w:rsidRDefault="00133024" w:rsidP="00DB6668">
            <w:pPr>
              <w:rPr>
                <w:szCs w:val="24"/>
              </w:rPr>
            </w:pPr>
            <w:r>
              <w:rPr>
                <w:szCs w:val="24"/>
              </w:rPr>
              <w:t>0.650</w:t>
            </w:r>
          </w:p>
        </w:tc>
      </w:tr>
      <w:tr w:rsidR="00133024" w:rsidTr="00DB6668">
        <w:tc>
          <w:tcPr>
            <w:tcW w:w="2385" w:type="dxa"/>
          </w:tcPr>
          <w:p w:rsidR="00133024" w:rsidRPr="004560BC" w:rsidRDefault="00133024" w:rsidP="00DB6668">
            <w:pPr>
              <w:rPr>
                <w:vertAlign w:val="subscript"/>
              </w:rPr>
            </w:pPr>
            <w:r>
              <w:t>sICAM-3</w:t>
            </w:r>
          </w:p>
        </w:tc>
        <w:tc>
          <w:tcPr>
            <w:tcW w:w="1763" w:type="dxa"/>
          </w:tcPr>
          <w:p w:rsidR="00133024" w:rsidRPr="007608F3" w:rsidRDefault="00133024" w:rsidP="00DB6668">
            <w:pPr>
              <w:rPr>
                <w:szCs w:val="24"/>
              </w:rPr>
            </w:pPr>
            <w:r>
              <w:rPr>
                <w:szCs w:val="24"/>
              </w:rPr>
              <w:t>1.00 (0.96; 1.04)</w:t>
            </w:r>
          </w:p>
        </w:tc>
        <w:tc>
          <w:tcPr>
            <w:tcW w:w="985" w:type="dxa"/>
          </w:tcPr>
          <w:p w:rsidR="00133024" w:rsidRPr="007608F3" w:rsidRDefault="00133024" w:rsidP="00DB6668">
            <w:pPr>
              <w:rPr>
                <w:szCs w:val="24"/>
              </w:rPr>
            </w:pPr>
            <w:r>
              <w:rPr>
                <w:szCs w:val="24"/>
              </w:rPr>
              <w:t>0.977</w:t>
            </w:r>
          </w:p>
        </w:tc>
      </w:tr>
      <w:tr w:rsidR="00133024" w:rsidTr="00DB6668">
        <w:tc>
          <w:tcPr>
            <w:tcW w:w="2385" w:type="dxa"/>
          </w:tcPr>
          <w:p w:rsidR="00133024" w:rsidRPr="004560BC" w:rsidRDefault="00133024" w:rsidP="00DB6668">
            <w:r>
              <w:t>hs-CRP</w:t>
            </w:r>
          </w:p>
        </w:tc>
        <w:tc>
          <w:tcPr>
            <w:tcW w:w="1763" w:type="dxa"/>
          </w:tcPr>
          <w:p w:rsidR="00133024" w:rsidRPr="007608F3" w:rsidRDefault="00133024" w:rsidP="00DB6668">
            <w:pPr>
              <w:rPr>
                <w:szCs w:val="24"/>
              </w:rPr>
            </w:pPr>
            <w:r>
              <w:rPr>
                <w:szCs w:val="24"/>
              </w:rPr>
              <w:t>1.17 (1.02; 1.34)</w:t>
            </w:r>
          </w:p>
        </w:tc>
        <w:tc>
          <w:tcPr>
            <w:tcW w:w="985" w:type="dxa"/>
          </w:tcPr>
          <w:p w:rsidR="00133024" w:rsidRPr="007608F3" w:rsidRDefault="00133024" w:rsidP="00DB6668">
            <w:pPr>
              <w:rPr>
                <w:szCs w:val="24"/>
              </w:rPr>
            </w:pPr>
            <w:r>
              <w:rPr>
                <w:szCs w:val="24"/>
              </w:rPr>
              <w:t>0.029</w:t>
            </w:r>
          </w:p>
        </w:tc>
      </w:tr>
      <w:tr w:rsidR="00133024" w:rsidTr="00DB6668">
        <w:tc>
          <w:tcPr>
            <w:tcW w:w="2385" w:type="dxa"/>
          </w:tcPr>
          <w:p w:rsidR="00133024" w:rsidRPr="004560BC" w:rsidRDefault="00133024" w:rsidP="00DB6668">
            <w:r>
              <w:t>SAA</w:t>
            </w:r>
          </w:p>
        </w:tc>
        <w:tc>
          <w:tcPr>
            <w:tcW w:w="1763" w:type="dxa"/>
          </w:tcPr>
          <w:p w:rsidR="00133024" w:rsidRPr="007608F3" w:rsidRDefault="00133024" w:rsidP="00DB6668">
            <w:pPr>
              <w:rPr>
                <w:szCs w:val="24"/>
              </w:rPr>
            </w:pPr>
            <w:r>
              <w:rPr>
                <w:szCs w:val="24"/>
              </w:rPr>
              <w:t>1.25 (1.08; 1.45)</w:t>
            </w:r>
          </w:p>
        </w:tc>
        <w:tc>
          <w:tcPr>
            <w:tcW w:w="985" w:type="dxa"/>
          </w:tcPr>
          <w:p w:rsidR="00133024" w:rsidRPr="007608F3" w:rsidRDefault="00133024" w:rsidP="00DB6668">
            <w:pPr>
              <w:rPr>
                <w:szCs w:val="24"/>
              </w:rPr>
            </w:pPr>
            <w:r>
              <w:rPr>
                <w:szCs w:val="24"/>
              </w:rPr>
              <w:t>0.005</w:t>
            </w:r>
          </w:p>
        </w:tc>
      </w:tr>
      <w:tr w:rsidR="00133024" w:rsidTr="00DB6668">
        <w:tc>
          <w:tcPr>
            <w:tcW w:w="2385" w:type="dxa"/>
          </w:tcPr>
          <w:p w:rsidR="00133024" w:rsidRPr="00835396" w:rsidRDefault="00133024" w:rsidP="00DB6668">
            <w:pPr>
              <w:rPr>
                <w:lang w:val="nl-NL"/>
              </w:rPr>
            </w:pPr>
            <w:r>
              <w:t>IL-6</w:t>
            </w:r>
          </w:p>
        </w:tc>
        <w:tc>
          <w:tcPr>
            <w:tcW w:w="1763" w:type="dxa"/>
          </w:tcPr>
          <w:p w:rsidR="00133024" w:rsidRPr="007608F3" w:rsidRDefault="00133024" w:rsidP="00DB6668">
            <w:pPr>
              <w:rPr>
                <w:szCs w:val="24"/>
              </w:rPr>
            </w:pPr>
            <w:r>
              <w:rPr>
                <w:szCs w:val="24"/>
              </w:rPr>
              <w:t>1.06 (0.98; 1.15)</w:t>
            </w:r>
          </w:p>
        </w:tc>
        <w:tc>
          <w:tcPr>
            <w:tcW w:w="985" w:type="dxa"/>
          </w:tcPr>
          <w:p w:rsidR="00133024" w:rsidRPr="007608F3" w:rsidRDefault="00133024" w:rsidP="00DB6668">
            <w:pPr>
              <w:rPr>
                <w:szCs w:val="24"/>
              </w:rPr>
            </w:pPr>
            <w:r>
              <w:rPr>
                <w:szCs w:val="24"/>
              </w:rPr>
              <w:t>0.132</w:t>
            </w:r>
          </w:p>
        </w:tc>
      </w:tr>
      <w:tr w:rsidR="00133024" w:rsidTr="00DB6668">
        <w:tc>
          <w:tcPr>
            <w:tcW w:w="2385" w:type="dxa"/>
          </w:tcPr>
          <w:p w:rsidR="00133024" w:rsidRPr="004560BC" w:rsidRDefault="00133024" w:rsidP="00DB6668">
            <w:r>
              <w:t>IL-8</w:t>
            </w:r>
          </w:p>
        </w:tc>
        <w:tc>
          <w:tcPr>
            <w:tcW w:w="1763" w:type="dxa"/>
          </w:tcPr>
          <w:p w:rsidR="00133024" w:rsidRPr="007608F3" w:rsidRDefault="00133024" w:rsidP="00DB6668">
            <w:pPr>
              <w:rPr>
                <w:szCs w:val="24"/>
              </w:rPr>
            </w:pPr>
            <w:r>
              <w:rPr>
                <w:szCs w:val="24"/>
              </w:rPr>
              <w:t>0.99 (0.92; 1.06)</w:t>
            </w:r>
          </w:p>
        </w:tc>
        <w:tc>
          <w:tcPr>
            <w:tcW w:w="985" w:type="dxa"/>
          </w:tcPr>
          <w:p w:rsidR="00133024" w:rsidRPr="007608F3" w:rsidRDefault="00133024" w:rsidP="00DB6668">
            <w:pPr>
              <w:rPr>
                <w:szCs w:val="24"/>
              </w:rPr>
            </w:pPr>
            <w:r>
              <w:rPr>
                <w:szCs w:val="24"/>
              </w:rPr>
              <w:t>0.691</w:t>
            </w:r>
          </w:p>
        </w:tc>
      </w:tr>
      <w:tr w:rsidR="00133024" w:rsidTr="00DB6668">
        <w:tc>
          <w:tcPr>
            <w:tcW w:w="2385" w:type="dxa"/>
          </w:tcPr>
          <w:p w:rsidR="00133024" w:rsidRDefault="00133024" w:rsidP="00DB6668">
            <w:r>
              <w:t>TNF-α</w:t>
            </w:r>
          </w:p>
        </w:tc>
        <w:tc>
          <w:tcPr>
            <w:tcW w:w="1763" w:type="dxa"/>
          </w:tcPr>
          <w:p w:rsidR="00133024" w:rsidRPr="007608F3" w:rsidRDefault="00133024" w:rsidP="00DB6668">
            <w:pPr>
              <w:rPr>
                <w:szCs w:val="24"/>
              </w:rPr>
            </w:pPr>
            <w:r>
              <w:rPr>
                <w:szCs w:val="24"/>
              </w:rPr>
              <w:t>0.99 (0.95; 1.02)</w:t>
            </w:r>
          </w:p>
        </w:tc>
        <w:tc>
          <w:tcPr>
            <w:tcW w:w="985" w:type="dxa"/>
          </w:tcPr>
          <w:p w:rsidR="00133024" w:rsidRPr="007608F3" w:rsidRDefault="00133024" w:rsidP="00DB6668">
            <w:pPr>
              <w:rPr>
                <w:szCs w:val="24"/>
              </w:rPr>
            </w:pPr>
            <w:r>
              <w:rPr>
                <w:szCs w:val="24"/>
              </w:rPr>
              <w:t>0.492</w:t>
            </w:r>
          </w:p>
        </w:tc>
      </w:tr>
    </w:tbl>
    <w:p w:rsidR="00133024" w:rsidRDefault="00133024" w:rsidP="00133024">
      <w:pPr>
        <w:jc w:val="both"/>
        <w:rPr>
          <w:szCs w:val="24"/>
        </w:rPr>
      </w:pPr>
      <w:r w:rsidRPr="00835396">
        <w:rPr>
          <w:szCs w:val="24"/>
        </w:rPr>
        <w:t xml:space="preserve">Ratios represent the ratio of </w:t>
      </w:r>
      <w:r>
        <w:rPr>
          <w:szCs w:val="24"/>
        </w:rPr>
        <w:t>(geometric mean) levels of the serum biomarkers per 1 mL/min/1.73m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lower eGFR.</w:t>
      </w:r>
    </w:p>
    <w:p w:rsidR="00133024" w:rsidRDefault="00133024" w:rsidP="00133024">
      <w:pPr>
        <w:jc w:val="both"/>
        <w:rPr>
          <w:szCs w:val="24"/>
        </w:rPr>
      </w:pPr>
      <w:r>
        <w:rPr>
          <w:szCs w:val="24"/>
        </w:rPr>
        <w:t>Betas</w:t>
      </w:r>
      <w:r w:rsidRPr="00835396">
        <w:rPr>
          <w:szCs w:val="24"/>
        </w:rPr>
        <w:t xml:space="preserve"> represent the </w:t>
      </w:r>
      <w:r>
        <w:rPr>
          <w:szCs w:val="24"/>
        </w:rPr>
        <w:t>differences in Z-scores for endothelial dysfunction and low-grade inflammation (expressed as standard deviations) per 1 mL/min/1.73m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lower eGFR.</w:t>
      </w:r>
    </w:p>
    <w:p w:rsidR="00133024" w:rsidRDefault="00133024" w:rsidP="00133024">
      <w:pPr>
        <w:jc w:val="both"/>
        <w:rPr>
          <w:szCs w:val="24"/>
        </w:rPr>
      </w:pPr>
      <w:r>
        <w:rPr>
          <w:szCs w:val="24"/>
        </w:rPr>
        <w:t>All analyses are adjusted for age, sex and diabetes mellitus.</w:t>
      </w:r>
    </w:p>
    <w:p w:rsidR="00133024" w:rsidRDefault="00133024" w:rsidP="00133024">
      <w:pPr>
        <w:jc w:val="both"/>
        <w:rPr>
          <w:szCs w:val="24"/>
        </w:rPr>
      </w:pPr>
      <w:r w:rsidRPr="00B73D47">
        <w:rPr>
          <w:szCs w:val="24"/>
        </w:rPr>
        <w:t xml:space="preserve">Abbreviations: </w:t>
      </w:r>
      <w:r w:rsidRPr="00AB1E58">
        <w:rPr>
          <w:szCs w:val="24"/>
        </w:rPr>
        <w:t>hs-CRP, high-sensitivity C-reactive protein; IL-6, interleukin 6; IL-8, interleukin 8; SAA, serum amyloid A;</w:t>
      </w:r>
      <w:r>
        <w:rPr>
          <w:szCs w:val="24"/>
        </w:rPr>
        <w:t xml:space="preserve"> sE-selectin, soluble E-selectin;</w:t>
      </w:r>
      <w:r w:rsidRPr="00AB1E58">
        <w:rPr>
          <w:szCs w:val="24"/>
        </w:rPr>
        <w:t xml:space="preserve"> sICAM-1, soluble intercellular adhesion molecule 1; sICAM-3, soluble intercellular adhesion molecule 3;</w:t>
      </w:r>
      <w:r>
        <w:rPr>
          <w:szCs w:val="24"/>
        </w:rPr>
        <w:t xml:space="preserve"> sP-selectin, soluble P-selectin; sThrombomodulin, soluble Thrombomodulin;</w:t>
      </w:r>
      <w:r w:rsidRPr="00AB1E58">
        <w:rPr>
          <w:szCs w:val="24"/>
        </w:rPr>
        <w:t xml:space="preserve"> sVCAM-1, soluble vascular cell adhesion molecule 1; TNF-α, tumor necrosis factor alpha.</w:t>
      </w:r>
    </w:p>
    <w:p w:rsidR="00F85832" w:rsidRDefault="00133024" w:rsidP="00133024">
      <w:r>
        <w:rPr>
          <w:szCs w:val="24"/>
        </w:rPr>
        <w:t>Analyses based on n = 42.</w:t>
      </w:r>
    </w:p>
    <w:sectPr w:rsidR="00F85832" w:rsidSect="001330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24"/>
    <w:rsid w:val="000B27AD"/>
    <w:rsid w:val="00133024"/>
    <w:rsid w:val="00DF7673"/>
    <w:rsid w:val="00F8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B8F67-1435-4EAE-8560-2B4CF73A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33024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3302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Martens</dc:creator>
  <cp:keywords/>
  <dc:description/>
  <cp:lastModifiedBy>Remy Martens</cp:lastModifiedBy>
  <cp:revision>3</cp:revision>
  <dcterms:created xsi:type="dcterms:W3CDTF">2019-04-03T06:59:00Z</dcterms:created>
  <dcterms:modified xsi:type="dcterms:W3CDTF">2019-04-03T07:18:00Z</dcterms:modified>
</cp:coreProperties>
</file>