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753A" w14:textId="12CA8E20" w:rsidR="00F96410" w:rsidRDefault="00267327" w:rsidP="00844AD5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S1 </w:t>
      </w:r>
      <w:r w:rsidR="00F96410">
        <w:rPr>
          <w:rFonts w:ascii="Times New Roman" w:hAnsi="Times New Roman" w:cs="Times New Roman"/>
          <w:lang w:val="en-US"/>
        </w:rPr>
        <w:t>Table. Soil characteristics in the study lowbush blueberry field. Data are shown for the two areas of the field where the plots were located: the area colonized by sweet fern and the area colonized by poverty oat grass.</w:t>
      </w:r>
    </w:p>
    <w:p w14:paraId="69C4071D" w14:textId="77777777" w:rsidR="00F96410" w:rsidRDefault="00F96410" w:rsidP="00F96410">
      <w:pPr>
        <w:rPr>
          <w:rFonts w:ascii="Times New Roman" w:hAnsi="Times New Roman" w:cs="Times New Roman"/>
          <w:lang w:val="en-US"/>
        </w:rPr>
      </w:pPr>
    </w:p>
    <w:p w14:paraId="2051C398" w14:textId="77777777" w:rsidR="00F96410" w:rsidRDefault="00F96410" w:rsidP="00F96410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5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1724"/>
        <w:gridCol w:w="2507"/>
      </w:tblGrid>
      <w:tr w:rsidR="00F96410" w:rsidRPr="00736DDB" w14:paraId="68675DC6" w14:textId="77777777" w:rsidTr="00CE00F2">
        <w:trPr>
          <w:trHeight w:val="4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C972CF" w14:textId="77777777" w:rsidR="00F96410" w:rsidRPr="00CD4AE8" w:rsidRDefault="00F96410" w:rsidP="00CE00F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46722C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Sweet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96EF4D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Poverty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grass</w:t>
            </w:r>
            <w:proofErr w:type="spellEnd"/>
          </w:p>
        </w:tc>
      </w:tr>
      <w:tr w:rsidR="00F96410" w:rsidRPr="00736DDB" w14:paraId="1FA786AB" w14:textId="77777777" w:rsidTr="00CE00F2">
        <w:trPr>
          <w:trHeight w:val="413"/>
        </w:trPr>
        <w:tc>
          <w:tcPr>
            <w:tcW w:w="0" w:type="auto"/>
            <w:tcBorders>
              <w:top w:val="single" w:sz="4" w:space="0" w:color="auto"/>
            </w:tcBorders>
          </w:tcPr>
          <w:p w14:paraId="6085580F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CEC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meq</w:t>
            </w:r>
            <w:proofErr w:type="spellEnd"/>
            <w:r>
              <w:rPr>
                <w:rFonts w:ascii="Times New Roman" w:hAnsi="Times New Roman" w:cs="Times New Roman"/>
              </w:rPr>
              <w:t>/100g)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901D33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BD20FF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17.6 </w:t>
            </w:r>
          </w:p>
        </w:tc>
      </w:tr>
      <w:tr w:rsidR="00F96410" w:rsidRPr="00736DDB" w14:paraId="39E9E845" w14:textId="77777777" w:rsidTr="00CE00F2">
        <w:trPr>
          <w:trHeight w:val="413"/>
        </w:trPr>
        <w:tc>
          <w:tcPr>
            <w:tcW w:w="0" w:type="auto"/>
          </w:tcPr>
          <w:p w14:paraId="78E61227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DDB">
              <w:rPr>
                <w:rFonts w:ascii="Times New Roman" w:hAnsi="Times New Roman" w:cs="Times New Roman"/>
              </w:rPr>
              <w:t>pH</w:t>
            </w:r>
            <w:r w:rsidRPr="00736DDB">
              <w:rPr>
                <w:rFonts w:ascii="Times New Roman" w:hAnsi="Times New Roman" w:cs="Times New Roman"/>
                <w:vertAlign w:val="subscript"/>
              </w:rPr>
              <w:t>water</w:t>
            </w:r>
            <w:proofErr w:type="spellEnd"/>
            <w:proofErr w:type="gramEnd"/>
            <w:r w:rsidRPr="00736DDB">
              <w:rPr>
                <w:rFonts w:ascii="Times New Roman" w:hAnsi="Times New Roman" w:cs="Times New Roman"/>
                <w:vertAlign w:val="subscript"/>
              </w:rPr>
              <w:t xml:space="preserve"> (1:1)</w:t>
            </w:r>
          </w:p>
        </w:tc>
        <w:tc>
          <w:tcPr>
            <w:tcW w:w="0" w:type="auto"/>
          </w:tcPr>
          <w:p w14:paraId="2D535FAD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</w:tcPr>
          <w:p w14:paraId="728A2CE9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</w:tr>
      <w:tr w:rsidR="00F96410" w:rsidRPr="00736DDB" w14:paraId="2853B147" w14:textId="77777777" w:rsidTr="00CE00F2">
        <w:trPr>
          <w:trHeight w:val="433"/>
        </w:trPr>
        <w:tc>
          <w:tcPr>
            <w:tcW w:w="0" w:type="auto"/>
          </w:tcPr>
          <w:p w14:paraId="5D808232" w14:textId="77777777" w:rsidR="00F96410" w:rsidRPr="00E77812" w:rsidRDefault="00F96410" w:rsidP="00CE00F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77812">
              <w:rPr>
                <w:rFonts w:ascii="Times New Roman" w:hAnsi="Times New Roman" w:cs="Times New Roman"/>
                <w:lang w:val="en-US"/>
              </w:rPr>
              <w:t>Ca (</w:t>
            </w:r>
            <w:proofErr w:type="spellStart"/>
            <w:r w:rsidRPr="00E77812">
              <w:rPr>
                <w:rFonts w:ascii="Times New Roman" w:hAnsi="Times New Roman" w:cs="Times New Roman"/>
                <w:lang w:val="en-US"/>
              </w:rPr>
              <w:t>Mehlich</w:t>
            </w:r>
            <w:proofErr w:type="spellEnd"/>
            <w:r w:rsidRPr="00E77812">
              <w:rPr>
                <w:rFonts w:ascii="Times New Roman" w:hAnsi="Times New Roman" w:cs="Times New Roman"/>
                <w:lang w:val="en-US"/>
              </w:rPr>
              <w:t xml:space="preserve"> III) (</w:t>
            </w:r>
            <w:r>
              <w:rPr>
                <w:rFonts w:ascii="Times New Roman" w:hAnsi="Times New Roman" w:cs="Times New Roman"/>
                <w:lang w:val="en-US"/>
              </w:rPr>
              <w:t>ppm</w:t>
            </w:r>
            <w:r w:rsidRPr="00E778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14:paraId="260F9DEB" w14:textId="27DC7D3F" w:rsidR="00F96410" w:rsidRPr="00736DDB" w:rsidRDefault="00950B26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F964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402A0D79" w14:textId="5688B50D" w:rsidR="00F96410" w:rsidRPr="00736DDB" w:rsidRDefault="00950B26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F96410" w:rsidRPr="00736DDB" w14:paraId="226172FB" w14:textId="77777777" w:rsidTr="00CE00F2">
        <w:trPr>
          <w:trHeight w:val="413"/>
        </w:trPr>
        <w:tc>
          <w:tcPr>
            <w:tcW w:w="0" w:type="auto"/>
          </w:tcPr>
          <w:p w14:paraId="2DC4ADDC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Saturation Ca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6D4EAC2F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0" w:type="auto"/>
          </w:tcPr>
          <w:p w14:paraId="7E306A0D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F96410" w:rsidRPr="00736DDB" w14:paraId="0B068FE0" w14:textId="77777777" w:rsidTr="00CE00F2">
        <w:trPr>
          <w:trHeight w:val="433"/>
        </w:trPr>
        <w:tc>
          <w:tcPr>
            <w:tcW w:w="0" w:type="auto"/>
          </w:tcPr>
          <w:p w14:paraId="0F84BD36" w14:textId="77777777" w:rsidR="00F96410" w:rsidRPr="00E77812" w:rsidRDefault="00F96410" w:rsidP="00CE00F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77812">
              <w:rPr>
                <w:rFonts w:ascii="Times New Roman" w:hAnsi="Times New Roman" w:cs="Times New Roman"/>
                <w:lang w:val="en-US"/>
              </w:rPr>
              <w:t>P (</w:t>
            </w:r>
            <w:proofErr w:type="spellStart"/>
            <w:r w:rsidRPr="00E77812">
              <w:rPr>
                <w:rFonts w:ascii="Times New Roman" w:hAnsi="Times New Roman" w:cs="Times New Roman"/>
                <w:lang w:val="en-US"/>
              </w:rPr>
              <w:t>Mehlich</w:t>
            </w:r>
            <w:proofErr w:type="spellEnd"/>
            <w:r w:rsidRPr="00E77812">
              <w:rPr>
                <w:rFonts w:ascii="Times New Roman" w:hAnsi="Times New Roman" w:cs="Times New Roman"/>
                <w:lang w:val="en-US"/>
              </w:rPr>
              <w:t xml:space="preserve"> III) (</w:t>
            </w:r>
            <w:r>
              <w:rPr>
                <w:rFonts w:ascii="Times New Roman" w:hAnsi="Times New Roman" w:cs="Times New Roman"/>
                <w:lang w:val="en-US"/>
              </w:rPr>
              <w:t>ppm</w:t>
            </w:r>
            <w:r w:rsidRPr="00E778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14:paraId="725B72AB" w14:textId="0EBE3C96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0B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394AF0D9" w14:textId="70529969" w:rsidR="00F96410" w:rsidRPr="00736DDB" w:rsidRDefault="00950B26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F96410" w:rsidRPr="00736DDB" w14:paraId="79A37305" w14:textId="77777777" w:rsidTr="00CE00F2">
        <w:trPr>
          <w:trHeight w:val="413"/>
        </w:trPr>
        <w:tc>
          <w:tcPr>
            <w:tcW w:w="0" w:type="auto"/>
          </w:tcPr>
          <w:p w14:paraId="15CA2C17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Al (</w:t>
            </w:r>
            <w:proofErr w:type="spellStart"/>
            <w:r w:rsidRPr="00736DDB">
              <w:rPr>
                <w:rFonts w:ascii="Times New Roman" w:hAnsi="Times New Roman" w:cs="Times New Roman"/>
              </w:rPr>
              <w:t>Mehlich</w:t>
            </w:r>
            <w:proofErr w:type="spellEnd"/>
            <w:r w:rsidRPr="00736DDB">
              <w:rPr>
                <w:rFonts w:ascii="Times New Roman" w:hAnsi="Times New Roman" w:cs="Times New Roman"/>
              </w:rPr>
              <w:t xml:space="preserve"> III)</w:t>
            </w:r>
            <w:r>
              <w:rPr>
                <w:rFonts w:ascii="Times New Roman" w:hAnsi="Times New Roman" w:cs="Times New Roman"/>
              </w:rPr>
              <w:t xml:space="preserve"> (ppm)</w:t>
            </w:r>
          </w:p>
        </w:tc>
        <w:tc>
          <w:tcPr>
            <w:tcW w:w="0" w:type="auto"/>
          </w:tcPr>
          <w:p w14:paraId="080A2C2D" w14:textId="46D33BCE" w:rsidR="00F96410" w:rsidRPr="00736DDB" w:rsidRDefault="00950B26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0" w:type="auto"/>
          </w:tcPr>
          <w:p w14:paraId="094D6835" w14:textId="797940B0" w:rsidR="00F96410" w:rsidRPr="00736DDB" w:rsidRDefault="00950B26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</w:tr>
      <w:tr w:rsidR="00F96410" w:rsidRPr="00736DDB" w14:paraId="35B2CF4B" w14:textId="77777777" w:rsidTr="00CE00F2">
        <w:trPr>
          <w:trHeight w:val="413"/>
        </w:trPr>
        <w:tc>
          <w:tcPr>
            <w:tcW w:w="0" w:type="auto"/>
          </w:tcPr>
          <w:p w14:paraId="0E8088BF" w14:textId="77777777" w:rsidR="00F96410" w:rsidRPr="00E77812" w:rsidRDefault="00F96410" w:rsidP="00CE00F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77812">
              <w:rPr>
                <w:rFonts w:ascii="Times New Roman" w:hAnsi="Times New Roman" w:cs="Times New Roman"/>
                <w:lang w:val="en-US"/>
              </w:rPr>
              <w:t>K (</w:t>
            </w:r>
            <w:proofErr w:type="spellStart"/>
            <w:r w:rsidRPr="00E77812">
              <w:rPr>
                <w:rFonts w:ascii="Times New Roman" w:hAnsi="Times New Roman" w:cs="Times New Roman"/>
                <w:lang w:val="en-US"/>
              </w:rPr>
              <w:t>Mehlich</w:t>
            </w:r>
            <w:proofErr w:type="spellEnd"/>
            <w:r w:rsidRPr="00E77812">
              <w:rPr>
                <w:rFonts w:ascii="Times New Roman" w:hAnsi="Times New Roman" w:cs="Times New Roman"/>
                <w:lang w:val="en-US"/>
              </w:rPr>
              <w:t xml:space="preserve"> III) (</w:t>
            </w:r>
            <w:r>
              <w:rPr>
                <w:rFonts w:ascii="Times New Roman" w:hAnsi="Times New Roman" w:cs="Times New Roman"/>
                <w:lang w:val="en-US"/>
              </w:rPr>
              <w:t>ppm</w:t>
            </w:r>
            <w:r w:rsidRPr="00E778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14:paraId="740AB9A9" w14:textId="2AC5E307" w:rsidR="00F96410" w:rsidRPr="00736DDB" w:rsidRDefault="00950B26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14:paraId="5A818406" w14:textId="3765E8FC" w:rsidR="00F96410" w:rsidRPr="00736DDB" w:rsidRDefault="00950B26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96410" w:rsidRPr="00736DDB" w14:paraId="45798418" w14:textId="77777777" w:rsidTr="00CE00F2">
        <w:trPr>
          <w:trHeight w:val="433"/>
        </w:trPr>
        <w:tc>
          <w:tcPr>
            <w:tcW w:w="0" w:type="auto"/>
          </w:tcPr>
          <w:p w14:paraId="27C7466A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Saturation K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22E52601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0" w:type="auto"/>
          </w:tcPr>
          <w:p w14:paraId="4BEFB181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F96410" w:rsidRPr="00736DDB" w14:paraId="5025F1FA" w14:textId="77777777" w:rsidTr="00CE00F2">
        <w:trPr>
          <w:trHeight w:val="413"/>
        </w:trPr>
        <w:tc>
          <w:tcPr>
            <w:tcW w:w="0" w:type="auto"/>
          </w:tcPr>
          <w:p w14:paraId="61CD6B94" w14:textId="77777777" w:rsidR="00F96410" w:rsidRPr="00E77812" w:rsidRDefault="00F96410" w:rsidP="00CE00F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77812">
              <w:rPr>
                <w:rFonts w:ascii="Times New Roman" w:hAnsi="Times New Roman" w:cs="Times New Roman"/>
                <w:lang w:val="en-US"/>
              </w:rPr>
              <w:t>Mg (</w:t>
            </w:r>
            <w:proofErr w:type="spellStart"/>
            <w:r w:rsidRPr="00E77812">
              <w:rPr>
                <w:rFonts w:ascii="Times New Roman" w:hAnsi="Times New Roman" w:cs="Times New Roman"/>
                <w:lang w:val="en-US"/>
              </w:rPr>
              <w:t>Mehlich</w:t>
            </w:r>
            <w:proofErr w:type="spellEnd"/>
            <w:r w:rsidRPr="00E77812">
              <w:rPr>
                <w:rFonts w:ascii="Times New Roman" w:hAnsi="Times New Roman" w:cs="Times New Roman"/>
                <w:lang w:val="en-US"/>
              </w:rPr>
              <w:t xml:space="preserve"> III) (</w:t>
            </w:r>
            <w:r>
              <w:rPr>
                <w:rFonts w:ascii="Times New Roman" w:hAnsi="Times New Roman" w:cs="Times New Roman"/>
                <w:lang w:val="en-US"/>
              </w:rPr>
              <w:t>ppm</w:t>
            </w:r>
            <w:r w:rsidRPr="00E778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14:paraId="20A4E4F5" w14:textId="5254616E" w:rsidR="00F96410" w:rsidRPr="00736DDB" w:rsidRDefault="00950B26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70F05CD3" w14:textId="1FFDC0BF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0B26">
              <w:rPr>
                <w:rFonts w:ascii="Times New Roman" w:hAnsi="Times New Roman" w:cs="Times New Roman"/>
              </w:rPr>
              <w:t>7</w:t>
            </w:r>
          </w:p>
        </w:tc>
      </w:tr>
      <w:tr w:rsidR="00F96410" w:rsidRPr="00736DDB" w14:paraId="19564A31" w14:textId="77777777" w:rsidTr="00CE00F2">
        <w:trPr>
          <w:trHeight w:val="433"/>
        </w:trPr>
        <w:tc>
          <w:tcPr>
            <w:tcW w:w="0" w:type="auto"/>
          </w:tcPr>
          <w:p w14:paraId="5AC0F03E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Saturation Mg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36CD4DFF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D35F072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</w:tr>
      <w:tr w:rsidR="00F96410" w:rsidRPr="00736DDB" w14:paraId="6CD90832" w14:textId="77777777" w:rsidTr="00CE00F2">
        <w:trPr>
          <w:trHeight w:val="413"/>
        </w:trPr>
        <w:tc>
          <w:tcPr>
            <w:tcW w:w="0" w:type="auto"/>
          </w:tcPr>
          <w:p w14:paraId="1E68E82F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SOM (combustion)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39A01742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</w:tcPr>
          <w:p w14:paraId="4DA9240E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</w:tr>
      <w:tr w:rsidR="00F96410" w:rsidRPr="00736DDB" w14:paraId="3A61085A" w14:textId="77777777" w:rsidTr="00CE00F2">
        <w:trPr>
          <w:trHeight w:val="413"/>
        </w:trPr>
        <w:tc>
          <w:tcPr>
            <w:tcW w:w="0" w:type="auto"/>
          </w:tcPr>
          <w:p w14:paraId="5D1C6192" w14:textId="41655621" w:rsidR="00F96410" w:rsidRPr="007763D4" w:rsidRDefault="007763D4" w:rsidP="00CE00F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763D4">
              <w:rPr>
                <w:rFonts w:ascii="Times New Roman" w:hAnsi="Times New Roman" w:cs="Times New Roman"/>
                <w:lang w:val="en-US"/>
              </w:rPr>
              <w:t xml:space="preserve">Base </w:t>
            </w:r>
            <w:r w:rsidR="00F96410" w:rsidRPr="007763D4">
              <w:rPr>
                <w:rFonts w:ascii="Times New Roman" w:hAnsi="Times New Roman" w:cs="Times New Roman"/>
                <w:lang w:val="en-US"/>
              </w:rPr>
              <w:t>Saturation [</w:t>
            </w:r>
            <w:proofErr w:type="spellStart"/>
            <w:r w:rsidR="00F96410" w:rsidRPr="007763D4">
              <w:rPr>
                <w:rFonts w:ascii="Times New Roman" w:hAnsi="Times New Roman" w:cs="Times New Roman"/>
                <w:lang w:val="en-US"/>
              </w:rPr>
              <w:t>K+Mg+Ca</w:t>
            </w:r>
            <w:proofErr w:type="spellEnd"/>
            <w:r w:rsidR="00F96410" w:rsidRPr="007763D4">
              <w:rPr>
                <w:rFonts w:ascii="Times New Roman" w:hAnsi="Times New Roman" w:cs="Times New Roman"/>
                <w:lang w:val="en-US"/>
              </w:rPr>
              <w:t>] (%)</w:t>
            </w:r>
          </w:p>
        </w:tc>
        <w:tc>
          <w:tcPr>
            <w:tcW w:w="0" w:type="auto"/>
          </w:tcPr>
          <w:p w14:paraId="24D7FE2D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6DD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0" w:type="auto"/>
          </w:tcPr>
          <w:p w14:paraId="0D3EB98D" w14:textId="77777777" w:rsidR="00F96410" w:rsidRPr="00736DDB" w:rsidRDefault="00F96410" w:rsidP="00CE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</w:tr>
    </w:tbl>
    <w:p w14:paraId="709263AD" w14:textId="2E187727" w:rsidR="00B2772D" w:rsidRPr="00267327" w:rsidRDefault="00B2772D" w:rsidP="00267327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2772D" w:rsidRPr="00267327" w:rsidSect="00FC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30"/>
    <w:rsid w:val="000A6C93"/>
    <w:rsid w:val="00267327"/>
    <w:rsid w:val="003C6A7B"/>
    <w:rsid w:val="003C7BDB"/>
    <w:rsid w:val="00701130"/>
    <w:rsid w:val="007763D4"/>
    <w:rsid w:val="007D76AA"/>
    <w:rsid w:val="008226AB"/>
    <w:rsid w:val="008322BD"/>
    <w:rsid w:val="00844AD5"/>
    <w:rsid w:val="00950B26"/>
    <w:rsid w:val="00A90BCA"/>
    <w:rsid w:val="00B2772D"/>
    <w:rsid w:val="00CD4AE8"/>
    <w:rsid w:val="00CE72C9"/>
    <w:rsid w:val="00DD1664"/>
    <w:rsid w:val="00E77812"/>
    <w:rsid w:val="00EE5EEB"/>
    <w:rsid w:val="00F54E6E"/>
    <w:rsid w:val="00F96410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A270"/>
  <w15:chartTrackingRefBased/>
  <w15:docId w15:val="{6E99D4B2-1DC9-E946-87A7-374E40E1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30"/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6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AA"/>
    <w:rPr>
      <w:rFonts w:ascii="Times New Roman" w:eastAsiaTheme="minorEastAsia" w:hAnsi="Times New Roman" w:cs="Times New Roman"/>
      <w:sz w:val="18"/>
      <w:szCs w:val="18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77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12"/>
    <w:rPr>
      <w:rFonts w:eastAsiaTheme="minorEastAsia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812"/>
    <w:rPr>
      <w:rFonts w:eastAsiaTheme="minorEastAsia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Marty</dc:creator>
  <cp:keywords/>
  <dc:description/>
  <cp:lastModifiedBy>Charles Marty</cp:lastModifiedBy>
  <cp:revision>2</cp:revision>
  <dcterms:created xsi:type="dcterms:W3CDTF">2019-04-02T22:40:00Z</dcterms:created>
  <dcterms:modified xsi:type="dcterms:W3CDTF">2019-04-02T22:40:00Z</dcterms:modified>
</cp:coreProperties>
</file>