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F8" w:rsidRDefault="003C2FF8" w:rsidP="00E67DE1">
      <w:pPr>
        <w:tabs>
          <w:tab w:val="left" w:pos="993"/>
        </w:tabs>
        <w:spacing w:after="0" w:line="360" w:lineRule="auto"/>
        <w:ind w:left="-993" w:right="-1134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5B73E2">
        <w:rPr>
          <w:rFonts w:ascii="Arial" w:hAnsi="Arial" w:cs="Arial"/>
          <w:b/>
          <w:sz w:val="24"/>
          <w:szCs w:val="24"/>
          <w:lang w:val="en-US"/>
        </w:rPr>
        <w:t>S</w:t>
      </w:r>
      <w:r w:rsidR="00E67DE1">
        <w:rPr>
          <w:rFonts w:ascii="Arial" w:hAnsi="Arial" w:cs="Arial"/>
          <w:b/>
          <w:sz w:val="24"/>
          <w:szCs w:val="24"/>
          <w:lang w:val="en-US"/>
        </w:rPr>
        <w:t>1 Table</w:t>
      </w:r>
      <w:r w:rsidR="00906C5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="00906C51" w:rsidRPr="00F00AB8">
        <w:rPr>
          <w:rFonts w:ascii="Arial" w:hAnsi="Arial" w:cs="Arial"/>
          <w:b/>
          <w:sz w:val="24"/>
          <w:szCs w:val="24"/>
          <w:lang w:val="en-US"/>
        </w:rPr>
        <w:t>Clinicopathological</w:t>
      </w:r>
      <w:proofErr w:type="spellEnd"/>
      <w:r w:rsidR="00906C51" w:rsidRPr="00F00AB8">
        <w:rPr>
          <w:rFonts w:ascii="Arial" w:hAnsi="Arial" w:cs="Arial"/>
          <w:b/>
          <w:sz w:val="24"/>
          <w:szCs w:val="24"/>
          <w:lang w:val="en-US"/>
        </w:rPr>
        <w:t xml:space="preserve"> characteristics of 189 patients with colorectal cancer evaluated for MLH1 and SPTAN1 expression</w:t>
      </w:r>
    </w:p>
    <w:p w:rsidR="00906C51" w:rsidRPr="007520C5" w:rsidRDefault="00906C51" w:rsidP="007520C5">
      <w:pPr>
        <w:tabs>
          <w:tab w:val="left" w:pos="993"/>
        </w:tabs>
        <w:spacing w:after="0" w:line="240" w:lineRule="auto"/>
        <w:ind w:left="-993" w:right="-1134"/>
        <w:jc w:val="both"/>
        <w:rPr>
          <w:rFonts w:ascii="Arial" w:hAnsi="Arial" w:cs="Arial"/>
          <w:b/>
          <w:sz w:val="2"/>
          <w:szCs w:val="2"/>
          <w:lang w:val="en-US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91"/>
        <w:gridCol w:w="1375"/>
        <w:gridCol w:w="889"/>
        <w:gridCol w:w="958"/>
        <w:gridCol w:w="852"/>
        <w:gridCol w:w="1094"/>
        <w:gridCol w:w="753"/>
        <w:gridCol w:w="711"/>
        <w:gridCol w:w="854"/>
        <w:gridCol w:w="854"/>
        <w:gridCol w:w="729"/>
        <w:gridCol w:w="934"/>
        <w:gridCol w:w="718"/>
        <w:gridCol w:w="1559"/>
      </w:tblGrid>
      <w:tr w:rsidR="00D96989" w:rsidRPr="00D96989" w:rsidTr="007520C5">
        <w:trPr>
          <w:trHeight w:val="45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Patient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Gender</w:t>
            </w: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 w:eastAsia="de-DE"/>
              </w:rPr>
              <w:t>1)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Localization relative to the splenic flexure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Age at diagnosis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Year of diagnosis and surgery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Tumor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A8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Metastases</w:t>
            </w: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 w:eastAsia="de-DE"/>
              </w:rPr>
              <w:t>2)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Stage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MLH1 status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Mucosa</w:t>
            </w:r>
          </w:p>
          <w:p w:rsidR="00D96989" w:rsidRPr="005B73E2" w:rsidRDefault="00D96989" w:rsidP="003E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(SPTAN</w:t>
            </w:r>
            <w:r w:rsidR="003E593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 xml:space="preserve">1 </w:t>
            </w: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intensity)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Tumor</w:t>
            </w:r>
          </w:p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(SPTAN1 intensity)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Change (%)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96989" w:rsidRPr="005B73E2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Compared to Mucosa</w:t>
            </w:r>
          </w:p>
        </w:tc>
        <w:tc>
          <w:tcPr>
            <w:tcW w:w="718" w:type="dxa"/>
            <w:vAlign w:val="center"/>
          </w:tcPr>
          <w:p w:rsidR="00D96989" w:rsidRPr="005B73E2" w:rsidRDefault="006F2D67" w:rsidP="006F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MSI</w:t>
            </w:r>
            <w:r w:rsidR="00D96989" w:rsidRPr="00D96989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-H</w:t>
            </w:r>
            <w:r w:rsidR="007520C5"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6989" w:rsidRDefault="006F2D67" w:rsidP="006F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F2D6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BRAF </w:t>
            </w:r>
            <w:proofErr w:type="spellStart"/>
            <w:r w:rsidRPr="006F2D6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wt</w:t>
            </w:r>
            <w:proofErr w:type="spellEnd"/>
            <w:r w:rsidR="007520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/</w:t>
            </w:r>
          </w:p>
          <w:p w:rsidR="006F2D67" w:rsidRPr="006F2D67" w:rsidRDefault="006F2D67" w:rsidP="006F2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7520C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BRAF V600</w:t>
            </w:r>
            <w:r w:rsidRPr="007520C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de-DE"/>
              </w:rPr>
              <w:t>E/E2/D</w:t>
            </w:r>
            <w:r w:rsidR="007520C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de-DE"/>
              </w:rPr>
              <w:t xml:space="preserve"> </w:t>
            </w: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DC7633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  <w:r w:rsidRPr="00DC7633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 w:eastAsia="de-DE"/>
              </w:rPr>
              <w:t>*</w:t>
            </w:r>
          </w:p>
        </w:tc>
        <w:tc>
          <w:tcPr>
            <w:tcW w:w="718" w:type="dxa"/>
          </w:tcPr>
          <w:p w:rsidR="00D96989" w:rsidRPr="000330B0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pT1(</w:t>
            </w:r>
            <w:proofErr w:type="spellStart"/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sm</w:t>
            </w:r>
            <w:proofErr w:type="spellEnd"/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pT1(sm3)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pT1(sm2)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pT1(sm2)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  <w:r w:rsidRPr="00DC7633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 w:eastAsia="de-DE"/>
              </w:rPr>
              <w:t>*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D96989" w:rsidRDefault="00D96989" w:rsidP="00D96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2,04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2,16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2,07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2,06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pT3m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(PUL)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pT1(sm2)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2,11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pT3/rT4a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(PER/OTH)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115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(OSS)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(LYM)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(PER)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(PER)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(PER)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139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  <w:r w:rsidRPr="00DC7633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 w:eastAsia="de-DE"/>
              </w:rPr>
              <w:t>*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(PUL)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1,15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155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(LYM)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1,90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(PER)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(OTH)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vAlign w:val="bottom"/>
          </w:tcPr>
          <w:p w:rsidR="00D96989" w:rsidRPr="005B73E2" w:rsidRDefault="00D96989" w:rsidP="00033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96989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96989" w:rsidRPr="005B73E2" w:rsidRDefault="00D96989" w:rsidP="00D96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  <w:vAlign w:val="bottom"/>
          </w:tcPr>
          <w:p w:rsidR="00D96989" w:rsidRPr="00D55650" w:rsidRDefault="007520C5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96989" w:rsidRPr="00D55650" w:rsidRDefault="006F2D67" w:rsidP="00D96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D55650" w:rsidRPr="00D55650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D55650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6F2D67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6F2D6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BRAF V600</w:t>
            </w:r>
            <w:r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pT1(sm3)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IIC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D55650" w:rsidRPr="005B73E2" w:rsidRDefault="00D37E8F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BRAF</w:t>
            </w:r>
            <w:r w:rsidR="00FE184E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V600</w:t>
            </w:r>
            <w:r w:rsidR="00FE184E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 (LYM)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1,09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6F2D67" w:rsidRPr="006F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6F2D67" w:rsidRPr="006F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M1b (HEP, LYM)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IVB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2006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D55650" w:rsidRPr="005B73E2" w:rsidRDefault="00D37E8F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BRAF</w:t>
            </w:r>
            <w:r w:rsidR="00FE184E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FE184E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2008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pT3c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D55650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55650" w:rsidRPr="005B73E2" w:rsidRDefault="00D55650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D55650" w:rsidRPr="005B73E2" w:rsidRDefault="007520C5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6F2D67" w:rsidRPr="006F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vAlign w:val="bottom"/>
          </w:tcPr>
          <w:p w:rsidR="00D55650" w:rsidRPr="007520C5" w:rsidRDefault="006F2D67" w:rsidP="00D55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Distal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6F2D67" w:rsidRPr="006F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 (HEP)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1,81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M1a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1,22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1,42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6F2D67" w:rsidRPr="006F2D6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EC4FC8" w:rsidRPr="005B73E2" w:rsidRDefault="00D37E8F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BRAF</w:t>
            </w:r>
            <w:r w:rsidR="00FE184E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="00FE184E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pT4b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&gt;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BRAF </w:t>
            </w:r>
            <w:proofErr w:type="spellStart"/>
            <w:r w:rsidRPr="007520C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wt</w:t>
            </w:r>
            <w:proofErr w:type="spellEnd"/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Proximal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II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1,53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-15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&lt;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  <w:tr w:rsidR="00EC4FC8" w:rsidRPr="005B73E2" w:rsidTr="007520C5">
        <w:trPr>
          <w:trHeight w:val="222"/>
          <w:jc w:val="center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189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Proximal 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2016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pT4a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IVA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- 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1,65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1,75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EC4FC8" w:rsidRPr="005B73E2" w:rsidRDefault="00EC4FC8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B73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=</w:t>
            </w:r>
          </w:p>
        </w:tc>
        <w:tc>
          <w:tcPr>
            <w:tcW w:w="718" w:type="dxa"/>
            <w:vAlign w:val="bottom"/>
          </w:tcPr>
          <w:p w:rsidR="00EC4FC8" w:rsidRPr="005B73E2" w:rsidRDefault="007520C5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+</w:t>
            </w:r>
          </w:p>
        </w:tc>
        <w:tc>
          <w:tcPr>
            <w:tcW w:w="1559" w:type="dxa"/>
            <w:vAlign w:val="bottom"/>
          </w:tcPr>
          <w:p w:rsidR="00EC4FC8" w:rsidRPr="007520C5" w:rsidRDefault="006F2D67" w:rsidP="00EC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BRAF </w:t>
            </w:r>
            <w:r w:rsidR="007520C5" w:rsidRPr="007520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V600</w:t>
            </w:r>
            <w:r w:rsidR="007520C5" w:rsidRPr="007520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E/E2/D</w:t>
            </w:r>
          </w:p>
        </w:tc>
      </w:tr>
    </w:tbl>
    <w:p w:rsidR="003C2FF8" w:rsidRPr="000330B0" w:rsidRDefault="003C2FF8" w:rsidP="00D17E45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</w:p>
    <w:p w:rsidR="003C2FF8" w:rsidRPr="000330B0" w:rsidRDefault="00A8711B" w:rsidP="00D17E45">
      <w:pPr>
        <w:spacing w:after="0" w:line="240" w:lineRule="auto"/>
        <w:ind w:left="-285" w:firstLine="993"/>
        <w:rPr>
          <w:rFonts w:ascii="Arial" w:hAnsi="Arial" w:cs="Arial"/>
          <w:sz w:val="16"/>
          <w:szCs w:val="16"/>
          <w:lang w:val="en-US"/>
        </w:rPr>
      </w:pPr>
      <w:r w:rsidRPr="000330B0">
        <w:rPr>
          <w:rFonts w:ascii="Arial" w:hAnsi="Arial" w:cs="Arial"/>
          <w:sz w:val="16"/>
          <w:szCs w:val="16"/>
          <w:vertAlign w:val="superscript"/>
          <w:lang w:val="en-US"/>
        </w:rPr>
        <w:t>1)</w:t>
      </w:r>
      <w:r w:rsidRPr="000330B0">
        <w:rPr>
          <w:rFonts w:ascii="Arial" w:hAnsi="Arial" w:cs="Arial"/>
          <w:sz w:val="16"/>
          <w:szCs w:val="16"/>
          <w:lang w:val="en-US"/>
        </w:rPr>
        <w:t xml:space="preserve"> </w:t>
      </w:r>
      <w:r w:rsidR="003C2FF8" w:rsidRPr="000330B0">
        <w:rPr>
          <w:rFonts w:ascii="Arial" w:hAnsi="Arial" w:cs="Arial"/>
          <w:sz w:val="16"/>
          <w:szCs w:val="16"/>
          <w:lang w:val="en-US"/>
        </w:rPr>
        <w:t xml:space="preserve">M = male; F = female; </w:t>
      </w:r>
    </w:p>
    <w:p w:rsidR="003C2FF8" w:rsidRPr="000330B0" w:rsidRDefault="00A8711B" w:rsidP="00D17E45">
      <w:pPr>
        <w:spacing w:after="0" w:line="240" w:lineRule="auto"/>
        <w:ind w:left="-993" w:firstLine="1701"/>
        <w:rPr>
          <w:rFonts w:ascii="Arial" w:hAnsi="Arial" w:cs="Arial"/>
          <w:sz w:val="16"/>
          <w:szCs w:val="16"/>
          <w:lang w:val="en-US"/>
        </w:rPr>
      </w:pPr>
      <w:r w:rsidRPr="000330B0">
        <w:rPr>
          <w:rFonts w:ascii="Arial" w:hAnsi="Arial" w:cs="Arial"/>
          <w:sz w:val="16"/>
          <w:szCs w:val="16"/>
          <w:vertAlign w:val="superscript"/>
          <w:lang w:val="en-US"/>
        </w:rPr>
        <w:t>2)</w:t>
      </w:r>
      <w:r w:rsidRPr="000330B0">
        <w:rPr>
          <w:rFonts w:ascii="Arial" w:hAnsi="Arial" w:cs="Arial"/>
          <w:sz w:val="16"/>
          <w:szCs w:val="16"/>
          <w:lang w:val="en-US"/>
        </w:rPr>
        <w:t xml:space="preserve"> </w:t>
      </w:r>
      <w:r w:rsidR="003C2FF8" w:rsidRPr="000330B0">
        <w:rPr>
          <w:rFonts w:ascii="Arial" w:hAnsi="Arial" w:cs="Arial"/>
          <w:sz w:val="16"/>
          <w:szCs w:val="16"/>
          <w:lang w:val="en-US"/>
        </w:rPr>
        <w:t>HEP = liver; PUL = lung; PER = peritoneal; OSS = bones; LYM = distant lymph nodes; OTH = other</w:t>
      </w:r>
    </w:p>
    <w:p w:rsidR="003C2FF8" w:rsidRPr="000330B0" w:rsidRDefault="00DC7633" w:rsidP="00D17E45">
      <w:pPr>
        <w:spacing w:after="0" w:line="240" w:lineRule="auto"/>
        <w:ind w:left="-285" w:firstLine="993"/>
        <w:rPr>
          <w:rFonts w:ascii="Arial" w:hAnsi="Arial" w:cs="Arial"/>
          <w:sz w:val="16"/>
          <w:szCs w:val="16"/>
          <w:lang w:val="en-US"/>
        </w:rPr>
      </w:pPr>
      <w:r w:rsidRPr="000330B0">
        <w:rPr>
          <w:rFonts w:ascii="Arial" w:hAnsi="Arial" w:cs="Arial"/>
          <w:sz w:val="16"/>
          <w:szCs w:val="16"/>
          <w:vertAlign w:val="superscript"/>
          <w:lang w:val="en-US"/>
        </w:rPr>
        <w:t>*)</w:t>
      </w:r>
      <w:r w:rsidRPr="000330B0">
        <w:rPr>
          <w:rFonts w:ascii="Arial" w:hAnsi="Arial" w:cs="Arial"/>
          <w:sz w:val="16"/>
          <w:szCs w:val="16"/>
          <w:lang w:val="en-US"/>
        </w:rPr>
        <w:t xml:space="preserve"> Cases required readjustments due to high background signals</w:t>
      </w:r>
    </w:p>
    <w:p w:rsidR="006F2D67" w:rsidRPr="000330B0" w:rsidRDefault="006F2D67" w:rsidP="00D17E45">
      <w:pPr>
        <w:spacing w:after="0" w:line="240" w:lineRule="auto"/>
        <w:ind w:left="-285" w:firstLine="993"/>
        <w:rPr>
          <w:rFonts w:ascii="Arial" w:hAnsi="Arial" w:cs="Arial"/>
          <w:sz w:val="16"/>
          <w:szCs w:val="16"/>
          <w:lang w:val="en-US"/>
        </w:rPr>
      </w:pPr>
      <w:r w:rsidRPr="000330B0">
        <w:rPr>
          <w:rFonts w:ascii="Arial" w:hAnsi="Arial" w:cs="Arial"/>
          <w:sz w:val="16"/>
          <w:szCs w:val="16"/>
          <w:vertAlign w:val="superscript"/>
          <w:lang w:val="en-US"/>
        </w:rPr>
        <w:t>**)</w:t>
      </w:r>
      <w:r w:rsidRPr="000330B0">
        <w:rPr>
          <w:rFonts w:ascii="Arial" w:hAnsi="Arial" w:cs="Arial"/>
          <w:sz w:val="16"/>
          <w:szCs w:val="16"/>
          <w:lang w:val="en-US"/>
        </w:rPr>
        <w:t xml:space="preserve"> </w:t>
      </w:r>
      <w:r w:rsidR="00A877A8">
        <w:rPr>
          <w:rFonts w:ascii="Arial" w:hAnsi="Arial" w:cs="Arial"/>
          <w:sz w:val="16"/>
          <w:szCs w:val="16"/>
          <w:lang w:val="en-US"/>
        </w:rPr>
        <w:t xml:space="preserve">no MSI detectable with </w:t>
      </w:r>
      <w:proofErr w:type="spellStart"/>
      <w:r w:rsidR="00A877A8">
        <w:rPr>
          <w:rFonts w:ascii="Arial" w:hAnsi="Arial" w:cs="Arial"/>
          <w:sz w:val="16"/>
          <w:szCs w:val="16"/>
          <w:lang w:val="en-US"/>
        </w:rPr>
        <w:t>Idylla</w:t>
      </w:r>
      <w:proofErr w:type="spellEnd"/>
      <w:r w:rsidR="00A877A8">
        <w:rPr>
          <w:rFonts w:ascii="Arial" w:hAnsi="Arial" w:cs="Arial"/>
          <w:sz w:val="16"/>
          <w:szCs w:val="16"/>
          <w:lang w:val="en-US"/>
        </w:rPr>
        <w:t xml:space="preserve"> system</w:t>
      </w:r>
    </w:p>
    <w:sectPr w:rsidR="006F2D67" w:rsidRPr="000330B0" w:rsidSect="00D9698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EF"/>
    <w:rsid w:val="00020AEF"/>
    <w:rsid w:val="000330B0"/>
    <w:rsid w:val="0006177F"/>
    <w:rsid w:val="00080F1F"/>
    <w:rsid w:val="000B0756"/>
    <w:rsid w:val="00107EEE"/>
    <w:rsid w:val="001C24AC"/>
    <w:rsid w:val="00325AEF"/>
    <w:rsid w:val="003A089E"/>
    <w:rsid w:val="003C2FF8"/>
    <w:rsid w:val="003D38CB"/>
    <w:rsid w:val="003E5932"/>
    <w:rsid w:val="005B73E2"/>
    <w:rsid w:val="006A6825"/>
    <w:rsid w:val="006F2D67"/>
    <w:rsid w:val="00723889"/>
    <w:rsid w:val="007520C5"/>
    <w:rsid w:val="00906C51"/>
    <w:rsid w:val="009E7EE5"/>
    <w:rsid w:val="00A305E6"/>
    <w:rsid w:val="00A8711B"/>
    <w:rsid w:val="00A877A8"/>
    <w:rsid w:val="00AD58CF"/>
    <w:rsid w:val="00C20AEE"/>
    <w:rsid w:val="00C26293"/>
    <w:rsid w:val="00C76FD4"/>
    <w:rsid w:val="00D17E45"/>
    <w:rsid w:val="00D3656C"/>
    <w:rsid w:val="00D37E8F"/>
    <w:rsid w:val="00D55650"/>
    <w:rsid w:val="00D96989"/>
    <w:rsid w:val="00DC7633"/>
    <w:rsid w:val="00E67DE1"/>
    <w:rsid w:val="00EC4FC8"/>
    <w:rsid w:val="00FB1CDF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1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1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1BE1-6B95-47A4-B3B8-5FCC035F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9443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Brieger</dc:creator>
  <cp:lastModifiedBy>Jürgen Brieger</cp:lastModifiedBy>
  <cp:revision>2</cp:revision>
  <cp:lastPrinted>2018-11-09T14:27:00Z</cp:lastPrinted>
  <dcterms:created xsi:type="dcterms:W3CDTF">2019-01-31T11:12:00Z</dcterms:created>
  <dcterms:modified xsi:type="dcterms:W3CDTF">2019-01-31T11:12:00Z</dcterms:modified>
</cp:coreProperties>
</file>