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D8" w:rsidRPr="00570588" w:rsidRDefault="000304D8" w:rsidP="000304D8">
      <w:pPr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lang w:val="en-US" w:eastAsia="en-GB"/>
        </w:rPr>
      </w:pPr>
      <w:r w:rsidRPr="00570588">
        <w:rPr>
          <w:rFonts w:ascii="Times New Roman" w:hAnsi="Times New Roman"/>
          <w:b/>
          <w:bCs/>
          <w:color w:val="000000"/>
          <w:sz w:val="36"/>
          <w:szCs w:val="36"/>
          <w:lang w:val="en-US" w:eastAsia="en-GB"/>
        </w:rPr>
        <w:t>Supporting information tables</w:t>
      </w:r>
    </w:p>
    <w:p w:rsidR="000304D8" w:rsidRDefault="000304D8" w:rsidP="000304D8">
      <w:pPr>
        <w:spacing w:after="0" w:line="240" w:lineRule="auto"/>
        <w:jc w:val="both"/>
        <w:rPr>
          <w:rFonts w:ascii="Times New Roman" w:eastAsia="Times New Roman" w:hAnsi="Times New Roman"/>
          <w:b/>
          <w:shd w:val="clear" w:color="auto" w:fill="FFFFFF"/>
          <w:lang w:val="en-US"/>
        </w:rPr>
      </w:pPr>
    </w:p>
    <w:p w:rsidR="000304D8" w:rsidRPr="00340405" w:rsidRDefault="000304D8" w:rsidP="000304D8">
      <w:pPr>
        <w:spacing w:after="0" w:line="240" w:lineRule="auto"/>
        <w:jc w:val="both"/>
        <w:rPr>
          <w:rFonts w:ascii="Times New Roman" w:eastAsia="Times New Roman" w:hAnsi="Times New Roman"/>
          <w:b/>
          <w:shd w:val="clear" w:color="auto" w:fill="FFFFFF"/>
          <w:lang w:val="en-US"/>
        </w:rPr>
      </w:pPr>
      <w:r>
        <w:rPr>
          <w:rFonts w:ascii="Times New Roman" w:eastAsia="Times New Roman" w:hAnsi="Times New Roman"/>
          <w:b/>
          <w:shd w:val="clear" w:color="auto" w:fill="FFFFFF"/>
          <w:lang w:val="en-US"/>
        </w:rPr>
        <w:t>S</w:t>
      </w:r>
      <w:r w:rsidRPr="00340405">
        <w:rPr>
          <w:rFonts w:ascii="Times New Roman" w:eastAsia="Times New Roman" w:hAnsi="Times New Roman"/>
          <w:b/>
          <w:shd w:val="clear" w:color="auto" w:fill="FFFFFF"/>
          <w:lang w:val="en-US"/>
        </w:rPr>
        <w:t>2</w:t>
      </w:r>
      <w:r>
        <w:rPr>
          <w:rFonts w:ascii="Times New Roman" w:eastAsia="Times New Roman" w:hAnsi="Times New Roman"/>
          <w:b/>
          <w:shd w:val="clear" w:color="auto" w:fill="FFFFFF"/>
          <w:lang w:val="en-US"/>
        </w:rPr>
        <w:t xml:space="preserve"> Table</w:t>
      </w:r>
      <w:r w:rsidRPr="00340405">
        <w:rPr>
          <w:rFonts w:ascii="Times New Roman" w:eastAsia="Times New Roman" w:hAnsi="Times New Roman"/>
          <w:b/>
          <w:shd w:val="clear" w:color="auto" w:fill="FFFFFF"/>
          <w:lang w:val="en-US"/>
        </w:rPr>
        <w:t>. Correlation between outcome and social constraints</w:t>
      </w:r>
    </w:p>
    <w:p w:rsidR="000304D8" w:rsidRPr="00340405" w:rsidRDefault="000304D8" w:rsidP="000304D8">
      <w:pPr>
        <w:spacing w:after="0" w:line="240" w:lineRule="auto"/>
        <w:jc w:val="both"/>
        <w:rPr>
          <w:rFonts w:ascii="Times New Roman" w:eastAsia="Times New Roman" w:hAnsi="Times New Roman"/>
          <w:b/>
          <w:shd w:val="clear" w:color="auto" w:fill="FFFFFF"/>
          <w:lang w:val="en-US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921"/>
        <w:gridCol w:w="1589"/>
        <w:gridCol w:w="2253"/>
        <w:gridCol w:w="1921"/>
        <w:gridCol w:w="1922"/>
      </w:tblGrid>
      <w:tr w:rsidR="000304D8" w:rsidRPr="00C70777" w:rsidTr="00353543">
        <w:tc>
          <w:tcPr>
            <w:tcW w:w="1921" w:type="dxa"/>
          </w:tcPr>
          <w:p w:rsidR="000304D8" w:rsidRPr="00C70777" w:rsidRDefault="000304D8" w:rsidP="0035354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</w:rPr>
              <w:t>Outcome</w:t>
            </w:r>
          </w:p>
        </w:tc>
        <w:tc>
          <w:tcPr>
            <w:tcW w:w="1589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</w:rPr>
              <w:t>N.</w:t>
            </w:r>
          </w:p>
        </w:tc>
        <w:tc>
          <w:tcPr>
            <w:tcW w:w="2253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b/>
                <w:i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b/>
                <w:i/>
                <w:sz w:val="22"/>
                <w:szCs w:val="22"/>
                <w:shd w:val="clear" w:color="auto" w:fill="FFFFFF"/>
              </w:rPr>
              <w:t>Unemployed</w:t>
            </w:r>
          </w:p>
        </w:tc>
        <w:tc>
          <w:tcPr>
            <w:tcW w:w="1921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b/>
                <w:i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b/>
                <w:i/>
                <w:sz w:val="22"/>
                <w:szCs w:val="22"/>
                <w:shd w:val="clear" w:color="auto" w:fill="FFFFFF"/>
              </w:rPr>
              <w:t>Homeless</w:t>
            </w:r>
          </w:p>
        </w:tc>
        <w:tc>
          <w:tcPr>
            <w:tcW w:w="1922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b/>
                <w:i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b/>
                <w:i/>
                <w:sz w:val="22"/>
                <w:szCs w:val="22"/>
                <w:shd w:val="clear" w:color="auto" w:fill="FFFFFF"/>
              </w:rPr>
              <w:t>Alcohol abuse</w:t>
            </w:r>
          </w:p>
        </w:tc>
      </w:tr>
      <w:tr w:rsidR="000304D8" w:rsidRPr="00C70777" w:rsidTr="00353543">
        <w:tc>
          <w:tcPr>
            <w:tcW w:w="1921" w:type="dxa"/>
          </w:tcPr>
          <w:p w:rsidR="000304D8" w:rsidRPr="00E261DD" w:rsidRDefault="000304D8" w:rsidP="0035354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261DD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</w:rPr>
              <w:t>Cured</w:t>
            </w:r>
          </w:p>
        </w:tc>
        <w:tc>
          <w:tcPr>
            <w:tcW w:w="1589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57</w:t>
            </w:r>
          </w:p>
        </w:tc>
        <w:tc>
          <w:tcPr>
            <w:tcW w:w="2253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22 (38.6%)</w:t>
            </w:r>
          </w:p>
        </w:tc>
        <w:tc>
          <w:tcPr>
            <w:tcW w:w="1921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5 (8.8%)</w:t>
            </w:r>
          </w:p>
        </w:tc>
        <w:tc>
          <w:tcPr>
            <w:tcW w:w="1922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11 (19.3%)</w:t>
            </w:r>
          </w:p>
        </w:tc>
      </w:tr>
      <w:tr w:rsidR="000304D8" w:rsidRPr="00C70777" w:rsidTr="00353543">
        <w:tc>
          <w:tcPr>
            <w:tcW w:w="1921" w:type="dxa"/>
          </w:tcPr>
          <w:p w:rsidR="000304D8" w:rsidRPr="00E261DD" w:rsidRDefault="000304D8" w:rsidP="0035354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261DD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</w:rPr>
              <w:t>LTFU</w:t>
            </w:r>
          </w:p>
        </w:tc>
        <w:tc>
          <w:tcPr>
            <w:tcW w:w="1589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2253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10 (66.7%)</w:t>
            </w:r>
          </w:p>
        </w:tc>
        <w:tc>
          <w:tcPr>
            <w:tcW w:w="1921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4 (26.7%)</w:t>
            </w:r>
          </w:p>
        </w:tc>
        <w:tc>
          <w:tcPr>
            <w:tcW w:w="1922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8 (53.3%)</w:t>
            </w:r>
          </w:p>
        </w:tc>
      </w:tr>
      <w:tr w:rsidR="000304D8" w:rsidRPr="00C70777" w:rsidTr="00353543">
        <w:tc>
          <w:tcPr>
            <w:tcW w:w="1921" w:type="dxa"/>
          </w:tcPr>
          <w:p w:rsidR="000304D8" w:rsidRPr="00E261DD" w:rsidRDefault="000304D8" w:rsidP="0035354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</w:rPr>
              <w:t xml:space="preserve">Dead/ </w:t>
            </w:r>
            <w:r w:rsidR="00AA1620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</w:rPr>
              <w:t>f</w:t>
            </w:r>
            <w:r w:rsidRPr="00E261DD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</w:rPr>
              <w:t>ailure</w:t>
            </w:r>
          </w:p>
        </w:tc>
        <w:tc>
          <w:tcPr>
            <w:tcW w:w="1589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53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1 (50%)</w:t>
            </w:r>
          </w:p>
        </w:tc>
        <w:tc>
          <w:tcPr>
            <w:tcW w:w="1921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1 (50%)</w:t>
            </w:r>
          </w:p>
        </w:tc>
        <w:tc>
          <w:tcPr>
            <w:tcW w:w="1922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1 (50%)</w:t>
            </w:r>
          </w:p>
        </w:tc>
      </w:tr>
      <w:tr w:rsidR="000304D8" w:rsidRPr="00C70777" w:rsidTr="00353543">
        <w:tc>
          <w:tcPr>
            <w:tcW w:w="1921" w:type="dxa"/>
          </w:tcPr>
          <w:p w:rsidR="000304D8" w:rsidRPr="00E261DD" w:rsidRDefault="000304D8" w:rsidP="0035354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261DD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</w:rPr>
              <w:t>p-value</w:t>
            </w:r>
          </w:p>
        </w:tc>
        <w:tc>
          <w:tcPr>
            <w:tcW w:w="1589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3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0.284</w:t>
            </w:r>
          </w:p>
        </w:tc>
        <w:tc>
          <w:tcPr>
            <w:tcW w:w="1921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0.061</w:t>
            </w:r>
          </w:p>
        </w:tc>
        <w:tc>
          <w:tcPr>
            <w:tcW w:w="1922" w:type="dxa"/>
          </w:tcPr>
          <w:p w:rsidR="000304D8" w:rsidRPr="00C70777" w:rsidRDefault="000304D8" w:rsidP="0035354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</w:pPr>
            <w:r w:rsidRPr="00C70777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0.023</w:t>
            </w:r>
          </w:p>
        </w:tc>
      </w:tr>
    </w:tbl>
    <w:p w:rsidR="00F77AFE" w:rsidRPr="00E261DD" w:rsidRDefault="00F77AFE" w:rsidP="00F77AFE">
      <w:pPr>
        <w:spacing w:after="0" w:line="240" w:lineRule="auto"/>
        <w:rPr>
          <w:rFonts w:ascii="Times New Roman" w:hAnsi="Times New Roman"/>
          <w:lang w:val="en-US" w:eastAsia="it-IT"/>
        </w:rPr>
      </w:pPr>
      <w:r w:rsidRPr="00E261DD">
        <w:rPr>
          <w:rFonts w:ascii="Times New Roman" w:hAnsi="Times New Roman"/>
          <w:lang w:val="en-US" w:eastAsia="it-IT"/>
        </w:rPr>
        <w:t>LTFU</w:t>
      </w:r>
      <w:r>
        <w:rPr>
          <w:rFonts w:ascii="Times New Roman" w:hAnsi="Times New Roman"/>
          <w:lang w:val="en-US" w:eastAsia="it-IT"/>
        </w:rPr>
        <w:t xml:space="preserve"> </w:t>
      </w:r>
      <w:r w:rsidRPr="00E261DD">
        <w:rPr>
          <w:rFonts w:ascii="Times New Roman" w:hAnsi="Times New Roman"/>
          <w:lang w:val="en-US" w:eastAsia="it-IT"/>
        </w:rPr>
        <w:t>=</w:t>
      </w:r>
      <w:r>
        <w:rPr>
          <w:rFonts w:ascii="Times New Roman" w:hAnsi="Times New Roman"/>
          <w:lang w:val="en-US" w:eastAsia="it-IT"/>
        </w:rPr>
        <w:t xml:space="preserve"> </w:t>
      </w:r>
      <w:r w:rsidRPr="00E261DD">
        <w:rPr>
          <w:rFonts w:ascii="Times New Roman" w:hAnsi="Times New Roman"/>
          <w:lang w:val="en-US" w:eastAsia="it-IT"/>
        </w:rPr>
        <w:t>lost at follow up</w:t>
      </w:r>
    </w:p>
    <w:p w:rsidR="00352D65" w:rsidRPr="00AA1620" w:rsidRDefault="00352D65">
      <w:pPr>
        <w:rPr>
          <w:lang w:val="en-US"/>
        </w:rPr>
      </w:pPr>
      <w:bookmarkStart w:id="0" w:name="_GoBack"/>
      <w:bookmarkEnd w:id="0"/>
    </w:p>
    <w:sectPr w:rsidR="00352D65" w:rsidRPr="00AA1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D8"/>
    <w:rsid w:val="000304D8"/>
    <w:rsid w:val="00352D65"/>
    <w:rsid w:val="00AA1620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7649A-8232-4DC8-A231-A03B2D39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4D8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04D8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Mencarini</dc:creator>
  <cp:keywords/>
  <dc:description/>
  <cp:lastModifiedBy>Paola Mencarini</cp:lastModifiedBy>
  <cp:revision>3</cp:revision>
  <dcterms:created xsi:type="dcterms:W3CDTF">2019-02-19T22:11:00Z</dcterms:created>
  <dcterms:modified xsi:type="dcterms:W3CDTF">2019-02-19T22:16:00Z</dcterms:modified>
</cp:coreProperties>
</file>