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CB" w:rsidRPr="00C739F6" w:rsidRDefault="009636CB" w:rsidP="009636CB">
      <w:pPr>
        <w:spacing w:line="360" w:lineRule="auto"/>
        <w:rPr>
          <w:rFonts w:ascii="Times New Roman" w:hAnsi="Times New Roman"/>
          <w:sz w:val="22"/>
        </w:rPr>
      </w:pPr>
      <w:bookmarkStart w:id="0" w:name="_Hlk530024421"/>
      <w:r>
        <w:rPr>
          <w:rFonts w:ascii="Times New Roman" w:hAnsi="Times New Roman" w:cs="Times New Roman"/>
          <w:b/>
          <w:sz w:val="22"/>
        </w:rPr>
        <w:t>S3</w:t>
      </w:r>
      <w:r w:rsidRPr="003C64F1">
        <w:rPr>
          <w:rFonts w:ascii="Times New Roman" w:hAnsi="Times New Roman" w:cs="Times New Roman"/>
          <w:b/>
          <w:sz w:val="22"/>
        </w:rPr>
        <w:t xml:space="preserve"> Table. </w:t>
      </w:r>
      <w:r w:rsidRPr="00C739F6">
        <w:rPr>
          <w:rFonts w:ascii="Times New Roman" w:hAnsi="Times New Roman"/>
          <w:sz w:val="22"/>
        </w:rPr>
        <w:t>Data adjusted with the Use of Inverse Probability Weighting</w:t>
      </w:r>
    </w:p>
    <w:tbl>
      <w:tblPr>
        <w:tblStyle w:val="a8"/>
        <w:tblW w:w="9076" w:type="dxa"/>
        <w:tblLayout w:type="fixed"/>
        <w:tblLook w:val="04A0" w:firstRow="1" w:lastRow="0" w:firstColumn="1" w:lastColumn="0" w:noHBand="0" w:noVBand="1"/>
      </w:tblPr>
      <w:tblGrid>
        <w:gridCol w:w="2694"/>
        <w:gridCol w:w="1063"/>
        <w:gridCol w:w="1064"/>
        <w:gridCol w:w="1064"/>
        <w:gridCol w:w="1063"/>
        <w:gridCol w:w="1064"/>
        <w:gridCol w:w="1064"/>
      </w:tblGrid>
      <w:tr w:rsidR="009636CB" w:rsidRPr="006A35CD" w:rsidTr="000D0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kern w:val="0"/>
                <w:sz w:val="22"/>
              </w:rPr>
            </w:pPr>
          </w:p>
        </w:tc>
        <w:tc>
          <w:tcPr>
            <w:tcW w:w="3191" w:type="dxa"/>
            <w:gridSpan w:val="3"/>
            <w:tcBorders>
              <w:top w:val="single" w:sz="12" w:space="0" w:color="auto"/>
              <w:bottom w:val="nil"/>
            </w:tcBorders>
          </w:tcPr>
          <w:p w:rsidR="009636CB" w:rsidRPr="00971F71" w:rsidRDefault="009636CB" w:rsidP="00971F7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Unadjusted Data</w:t>
            </w:r>
          </w:p>
        </w:tc>
        <w:tc>
          <w:tcPr>
            <w:tcW w:w="3191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Data adjusted with IPTW</w:t>
            </w:r>
          </w:p>
        </w:tc>
      </w:tr>
      <w:tr w:rsidR="001719FD" w:rsidRPr="006A35CD" w:rsidTr="0017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 xml:space="preserve">NOACs </w:t>
            </w:r>
          </w:p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(n=403)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WFR</w:t>
            </w:r>
          </w:p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(n=284)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hint="eastAsia"/>
                <w:kern w:val="0"/>
                <w:sz w:val="22"/>
              </w:rPr>
              <w:t>A</w:t>
            </w:r>
            <w:r>
              <w:rPr>
                <w:rFonts w:ascii="Times New Roman" w:eastAsia="맑은 고딕" w:hAnsi="Times New Roman"/>
                <w:kern w:val="0"/>
                <w:sz w:val="22"/>
              </w:rPr>
              <w:t>SD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 xml:space="preserve">NOACs </w:t>
            </w:r>
          </w:p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b/>
                <w:bCs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(n=403)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WFR</w:t>
            </w:r>
          </w:p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bCs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 xml:space="preserve">(n=284) 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ASD</w:t>
            </w:r>
          </w:p>
        </w:tc>
      </w:tr>
      <w:tr w:rsidR="001719FD" w:rsidRPr="006A35CD" w:rsidTr="001719F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 xml:space="preserve">Age, </w:t>
            </w:r>
            <w:proofErr w:type="spellStart"/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>yrs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83.4±3.1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83.2±3.0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791F30">
              <w:rPr>
                <w:rFonts w:ascii="Times New Roman" w:eastAsia="맑은 고딕" w:hAnsi="Times New Roman" w:cs="Times New Roman"/>
                <w:color w:val="000000"/>
                <w:sz w:val="22"/>
              </w:rPr>
              <w:t>-0.0165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83.4±3.2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83.5±3.1</w:t>
            </w: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9636CB" w:rsidRPr="00971F71" w:rsidRDefault="007929A8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-0.0028</w:t>
            </w:r>
          </w:p>
        </w:tc>
      </w:tr>
      <w:tr w:rsidR="001719FD" w:rsidRPr="006A35CD" w:rsidTr="0017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>Female (%)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52.4%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47.2%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:rsidR="009636CB" w:rsidRPr="00971F71" w:rsidRDefault="007929A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791F30">
              <w:rPr>
                <w:rFonts w:ascii="Times New Roman" w:eastAsia="맑은 고딕" w:hAnsi="Times New Roman" w:cs="Times New Roman"/>
                <w:color w:val="000000"/>
                <w:sz w:val="22"/>
              </w:rPr>
              <w:t>-0.0278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50.1%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49.3%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  <w:hideMark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0.0031</w:t>
            </w:r>
          </w:p>
        </w:tc>
      </w:tr>
      <w:tr w:rsidR="001719FD" w:rsidRPr="006A35CD" w:rsidTr="001719F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>Past medical history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ind w:firstLineChars="50" w:firstLine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ind w:firstLineChars="50" w:firstLine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ind w:firstLineChars="50" w:firstLine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ind w:firstLineChars="50" w:firstLine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1719FD" w:rsidRPr="006A35CD" w:rsidTr="0017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9636CB" w:rsidRPr="00971F71" w:rsidRDefault="009636CB" w:rsidP="00971F71">
            <w:pPr>
              <w:widowControl/>
              <w:ind w:firstLineChars="100" w:firstLine="220"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>Hypertension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61.0%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57.7%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791F30">
              <w:rPr>
                <w:rFonts w:ascii="Times New Roman" w:eastAsia="맑은 고딕" w:hAnsi="Times New Roman" w:cs="Times New Roman"/>
                <w:color w:val="000000"/>
                <w:sz w:val="22"/>
              </w:rPr>
              <w:t>-0.0725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59.0%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55.6%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-0.0018</w:t>
            </w:r>
          </w:p>
        </w:tc>
      </w:tr>
      <w:tr w:rsidR="001719FD" w:rsidRPr="006A35CD" w:rsidTr="001719F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 xml:space="preserve">  Diabetes mellitus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30.8%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28.2%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0.29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29.4%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29.1%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-0.0011</w:t>
            </w:r>
          </w:p>
        </w:tc>
      </w:tr>
      <w:tr w:rsidR="001719FD" w:rsidRPr="006A35CD" w:rsidTr="0017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  <w:hideMark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 xml:space="preserve">  </w:t>
            </w:r>
            <w:r w:rsidR="007929A8">
              <w:rPr>
                <w:rFonts w:ascii="Times New Roman" w:eastAsia="맑은 고딕" w:hAnsi="Times New Roman"/>
                <w:b w:val="0"/>
                <w:kern w:val="0"/>
                <w:sz w:val="22"/>
              </w:rPr>
              <w:t>Congestive Heart failure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21.1%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4.2%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0.0232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13.5%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11.3%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-0.0035</w:t>
            </w:r>
          </w:p>
        </w:tc>
      </w:tr>
      <w:tr w:rsidR="001719FD" w:rsidRPr="006A35CD" w:rsidTr="001719FD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 xml:space="preserve">  Vascular Disease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9.4%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6.7%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0</w:t>
            </w:r>
            <w:r w:rsidR="007929A8">
              <w:rPr>
                <w:rFonts w:ascii="Times New Roman" w:eastAsia="맑은 고딕" w:hAnsi="Times New Roman"/>
                <w:kern w:val="0"/>
                <w:sz w:val="22"/>
              </w:rPr>
              <w:t>.0771</w:t>
            </w:r>
          </w:p>
        </w:tc>
        <w:tc>
          <w:tcPr>
            <w:tcW w:w="1063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8.2%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7.6%</w:t>
            </w:r>
          </w:p>
        </w:tc>
        <w:tc>
          <w:tcPr>
            <w:tcW w:w="1064" w:type="dxa"/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-0.0073</w:t>
            </w:r>
          </w:p>
        </w:tc>
      </w:tr>
      <w:tr w:rsidR="001719FD" w:rsidRPr="006A35CD" w:rsidTr="00171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ind w:leftChars="100" w:left="200"/>
              <w:jc w:val="left"/>
              <w:rPr>
                <w:rFonts w:ascii="Times New Roman" w:eastAsia="맑은 고딕" w:hAnsi="Times New Roman"/>
                <w:b w:val="0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b w:val="0"/>
                <w:kern w:val="0"/>
                <w:sz w:val="22"/>
              </w:rPr>
              <w:t>Previous stroke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35.2%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8.8%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0.183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24.3%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9636CB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 w:rsidRPr="00971F71">
              <w:rPr>
                <w:rFonts w:ascii="Times New Roman" w:eastAsia="맑은 고딕" w:hAnsi="Times New Roman"/>
                <w:kern w:val="0"/>
                <w:sz w:val="22"/>
              </w:rPr>
              <w:t>21.6%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</w:tcPr>
          <w:p w:rsidR="009636CB" w:rsidRPr="00971F71" w:rsidRDefault="007929A8" w:rsidP="00971F7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맑은 고딕" w:hAnsi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/>
                <w:kern w:val="0"/>
                <w:sz w:val="22"/>
              </w:rPr>
              <w:t>-0.002</w:t>
            </w:r>
          </w:p>
        </w:tc>
      </w:tr>
    </w:tbl>
    <w:p w:rsidR="007929A8" w:rsidRDefault="007929A8">
      <w:pPr>
        <w:rPr>
          <w:rFonts w:ascii="Times New Roman" w:hAnsi="Times New Roman" w:cs="Times New Roman"/>
          <w:sz w:val="22"/>
        </w:rPr>
      </w:pPr>
      <w:r w:rsidRPr="007929A8">
        <w:rPr>
          <w:rFonts w:ascii="Times New Roman" w:hAnsi="Times New Roman" w:cs="Times New Roman"/>
          <w:sz w:val="22"/>
        </w:rPr>
        <w:t>WFR=warfarin; ASD = absolute standardized difference</w:t>
      </w:r>
    </w:p>
    <w:p w:rsidR="00E22C36" w:rsidRPr="009B7C69" w:rsidRDefault="00E22C36" w:rsidP="000E713F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E22C36" w:rsidRPr="009B7C69" w:rsidSect="000B62CC">
      <w:footerReference w:type="default" r:id="rId7"/>
      <w:pgSz w:w="11906" w:h="16838"/>
      <w:pgMar w:top="1135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49" w:rsidRDefault="00920049" w:rsidP="00811053">
      <w:pPr>
        <w:spacing w:after="0" w:line="240" w:lineRule="auto"/>
      </w:pPr>
      <w:r>
        <w:separator/>
      </w:r>
    </w:p>
  </w:endnote>
  <w:end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39575"/>
      <w:docPartObj>
        <w:docPartGallery w:val="Page Numbers (Bottom of Page)"/>
        <w:docPartUnique/>
      </w:docPartObj>
    </w:sdtPr>
    <w:sdtEndPr/>
    <w:sdtContent>
      <w:p w:rsidR="00BC79BD" w:rsidRDefault="00BC79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2CC" w:rsidRPr="000B62CC">
          <w:rPr>
            <w:noProof/>
            <w:lang w:val="ko-KR"/>
          </w:rPr>
          <w:t>2</w:t>
        </w:r>
        <w:r>
          <w:fldChar w:fldCharType="end"/>
        </w:r>
      </w:p>
    </w:sdtContent>
  </w:sdt>
  <w:p w:rsidR="00BC79BD" w:rsidRDefault="00BC79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49" w:rsidRDefault="00920049" w:rsidP="00811053">
      <w:pPr>
        <w:spacing w:after="0" w:line="240" w:lineRule="auto"/>
      </w:pPr>
      <w:r>
        <w:separator/>
      </w:r>
    </w:p>
  </w:footnote>
  <w:footnote w:type="continuationSeparator" w:id="0">
    <w:p w:rsidR="00920049" w:rsidRDefault="00920049" w:rsidP="0081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05F5"/>
    <w:multiLevelType w:val="hybridMultilevel"/>
    <w:tmpl w:val="96A6E9A2"/>
    <w:lvl w:ilvl="0" w:tplc="CC100F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0329ED"/>
    <w:multiLevelType w:val="hybridMultilevel"/>
    <w:tmpl w:val="F40E510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F306AA"/>
    <w:multiLevelType w:val="hybridMultilevel"/>
    <w:tmpl w:val="E10C2D7C"/>
    <w:lvl w:ilvl="0" w:tplc="F8F46ED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C44D9B"/>
    <w:multiLevelType w:val="hybridMultilevel"/>
    <w:tmpl w:val="50764BBA"/>
    <w:lvl w:ilvl="0" w:tplc="979479B2">
      <w:start w:val="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5BC1B36"/>
    <w:multiLevelType w:val="hybridMultilevel"/>
    <w:tmpl w:val="FE6AC00E"/>
    <w:lvl w:ilvl="0" w:tplc="2A323F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F376F2A"/>
    <w:multiLevelType w:val="hybridMultilevel"/>
    <w:tmpl w:val="DE9CC260"/>
    <w:lvl w:ilvl="0" w:tplc="87926AE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13463C"/>
    <w:multiLevelType w:val="hybridMultilevel"/>
    <w:tmpl w:val="4156F51E"/>
    <w:lvl w:ilvl="0" w:tplc="0840BBC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6F"/>
    <w:rsid w:val="00042415"/>
    <w:rsid w:val="000A155A"/>
    <w:rsid w:val="000B62CC"/>
    <w:rsid w:val="000D0AAA"/>
    <w:rsid w:val="000E713F"/>
    <w:rsid w:val="00105507"/>
    <w:rsid w:val="00150946"/>
    <w:rsid w:val="001719FD"/>
    <w:rsid w:val="0018444C"/>
    <w:rsid w:val="00211859"/>
    <w:rsid w:val="002E3325"/>
    <w:rsid w:val="002E5098"/>
    <w:rsid w:val="00305B59"/>
    <w:rsid w:val="0031427D"/>
    <w:rsid w:val="003C64F1"/>
    <w:rsid w:val="003F2A66"/>
    <w:rsid w:val="004D0D6D"/>
    <w:rsid w:val="005A4E53"/>
    <w:rsid w:val="00640A83"/>
    <w:rsid w:val="00694892"/>
    <w:rsid w:val="00770395"/>
    <w:rsid w:val="007929A8"/>
    <w:rsid w:val="00811053"/>
    <w:rsid w:val="0085129F"/>
    <w:rsid w:val="0087596F"/>
    <w:rsid w:val="008A6AB1"/>
    <w:rsid w:val="009142DE"/>
    <w:rsid w:val="00914BAE"/>
    <w:rsid w:val="00920049"/>
    <w:rsid w:val="009636CB"/>
    <w:rsid w:val="009B7C69"/>
    <w:rsid w:val="00A42B19"/>
    <w:rsid w:val="00A46955"/>
    <w:rsid w:val="00BC79BD"/>
    <w:rsid w:val="00E224E0"/>
    <w:rsid w:val="00E22C36"/>
    <w:rsid w:val="00E55468"/>
    <w:rsid w:val="00E84D1F"/>
    <w:rsid w:val="00F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D6F650A-9BA0-4054-AEEB-FC263A68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6F"/>
    <w:pPr>
      <w:ind w:leftChars="400" w:left="800"/>
    </w:pPr>
  </w:style>
  <w:style w:type="character" w:styleId="a5">
    <w:name w:val="Hyperlink"/>
    <w:basedOn w:val="a0"/>
    <w:uiPriority w:val="99"/>
    <w:unhideWhenUsed/>
    <w:rsid w:val="00E22C3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11053"/>
  </w:style>
  <w:style w:type="paragraph" w:styleId="a7">
    <w:name w:val="footer"/>
    <w:basedOn w:val="a"/>
    <w:link w:val="Char0"/>
    <w:uiPriority w:val="99"/>
    <w:unhideWhenUsed/>
    <w:rsid w:val="00811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11053"/>
  </w:style>
  <w:style w:type="table" w:styleId="a8">
    <w:name w:val="Light Shading"/>
    <w:basedOn w:val="a1"/>
    <w:uiPriority w:val="60"/>
    <w:rsid w:val="008110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FollowedHyperlink"/>
    <w:basedOn w:val="a0"/>
    <w:uiPriority w:val="99"/>
    <w:semiHidden/>
    <w:unhideWhenUsed/>
    <w:rsid w:val="000A155A"/>
    <w:rPr>
      <w:color w:val="954F72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3142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31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HYUE MEE KIM</cp:lastModifiedBy>
  <cp:revision>3</cp:revision>
  <dcterms:created xsi:type="dcterms:W3CDTF">2019-01-26T11:06:00Z</dcterms:created>
  <dcterms:modified xsi:type="dcterms:W3CDTF">2019-01-26T16:37:00Z</dcterms:modified>
</cp:coreProperties>
</file>