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9" w:rsidRPr="00F16EA1" w:rsidRDefault="007C3FA9" w:rsidP="007C3FA9">
      <w:pPr>
        <w:rPr>
          <w:lang w:val="en-GB"/>
        </w:rPr>
      </w:pPr>
      <w:r w:rsidRPr="00F16EA1">
        <w:rPr>
          <w:lang w:val="en-GB"/>
        </w:rPr>
        <w:t xml:space="preserve">Supplementary Table 7 - </w:t>
      </w:r>
      <w:r w:rsidRPr="00F16EA1">
        <w:rPr>
          <w:i/>
          <w:lang w:val="en-GB"/>
        </w:rPr>
        <w:t>Number of patients per time point</w:t>
      </w:r>
    </w:p>
    <w:p w:rsidR="007C3FA9" w:rsidRPr="00F16EA1" w:rsidRDefault="007C3FA9" w:rsidP="007C3FA9">
      <w:pPr>
        <w:rPr>
          <w:lang w:val="en-GB"/>
        </w:rPr>
      </w:pPr>
    </w:p>
    <w:tbl>
      <w:tblPr>
        <w:tblW w:w="779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  <w:gridCol w:w="1984"/>
        <w:gridCol w:w="1843"/>
        <w:gridCol w:w="1843"/>
      </w:tblGrid>
      <w:tr w:rsidR="007C3FA9" w:rsidRPr="004E61BC" w:rsidTr="00176853">
        <w:trPr>
          <w:trHeight w:val="310"/>
        </w:trPr>
        <w:tc>
          <w:tcPr>
            <w:tcW w:w="2126" w:type="dxa"/>
            <w:vMerge w:val="restart"/>
            <w:shd w:val="clear" w:color="auto" w:fill="auto"/>
            <w:hideMark/>
          </w:tcPr>
          <w:p w:rsidR="007C3FA9" w:rsidRPr="004E61BC" w:rsidRDefault="007C3FA9" w:rsidP="00176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 w:eastAsia="it-IT"/>
              </w:rPr>
              <w:t xml:space="preserve">  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7C3FA9" w:rsidRPr="004E61BC" w:rsidRDefault="007C3FA9" w:rsidP="00176853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Induction therapy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vMerge/>
            <w:shd w:val="clear" w:color="auto" w:fill="auto"/>
            <w:vAlign w:val="bottom"/>
            <w:hideMark/>
          </w:tcPr>
          <w:p w:rsidR="007C3FA9" w:rsidRPr="004E61BC" w:rsidRDefault="007C3FA9" w:rsidP="001768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(n=165)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ATG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(n=50)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Alemtuzumab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 xml:space="preserve"> (n=231)</w:t>
            </w:r>
          </w:p>
        </w:tc>
      </w:tr>
      <w:tr w:rsidR="007C3FA9" w:rsidRPr="004E61BC" w:rsidTr="00176853">
        <w:trPr>
          <w:trHeight w:val="310"/>
        </w:trPr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Before Tx</w:t>
            </w: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229</w:t>
            </w:r>
          </w:p>
        </w:tc>
      </w:tr>
      <w:tr w:rsidR="007C3FA9" w:rsidRPr="004E61BC" w:rsidTr="00176853">
        <w:trPr>
          <w:trHeight w:val="310"/>
        </w:trPr>
        <w:tc>
          <w:tcPr>
            <w:tcW w:w="2126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 months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231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6 months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209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12 months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197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:rsidR="007C3FA9" w:rsidRPr="004E61BC" w:rsidRDefault="007C3FA9" w:rsidP="001768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24 months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141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shd w:val="clear" w:color="auto" w:fill="auto"/>
            <w:vAlign w:val="bottom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 years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82</w:t>
            </w:r>
          </w:p>
        </w:tc>
      </w:tr>
      <w:tr w:rsidR="007C3FA9" w:rsidRPr="004E61BC" w:rsidTr="00176853">
        <w:trPr>
          <w:trHeight w:val="300"/>
        </w:trPr>
        <w:tc>
          <w:tcPr>
            <w:tcW w:w="2126" w:type="dxa"/>
            <w:shd w:val="clear" w:color="auto" w:fill="auto"/>
            <w:vAlign w:val="bottom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 w:rsidRPr="004E6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≥ 4 years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C3FA9" w:rsidRPr="004E61BC" w:rsidRDefault="007C3FA9" w:rsidP="0017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t-IT"/>
              </w:rPr>
              <w:t>82</w:t>
            </w:r>
          </w:p>
        </w:tc>
      </w:tr>
    </w:tbl>
    <w:p w:rsidR="00BB6D4A" w:rsidRDefault="007C3FA9"/>
    <w:sectPr w:rsidR="00BB6D4A" w:rsidSect="00CD6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C3FA9"/>
    <w:rsid w:val="000C3DB4"/>
    <w:rsid w:val="001A1C7B"/>
    <w:rsid w:val="002C252B"/>
    <w:rsid w:val="00335C5C"/>
    <w:rsid w:val="006A2A90"/>
    <w:rsid w:val="00704DBA"/>
    <w:rsid w:val="0071356E"/>
    <w:rsid w:val="007548F9"/>
    <w:rsid w:val="007673E6"/>
    <w:rsid w:val="007C3FA9"/>
    <w:rsid w:val="00821A52"/>
    <w:rsid w:val="009A0E3D"/>
    <w:rsid w:val="00A532BB"/>
    <w:rsid w:val="00B012DA"/>
    <w:rsid w:val="00B37749"/>
    <w:rsid w:val="00BD2B5D"/>
    <w:rsid w:val="00CD6997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C3FA9"/>
    <w:pPr>
      <w:widowControl w:val="0"/>
      <w:spacing w:after="0" w:line="240" w:lineRule="auto"/>
    </w:pPr>
    <w:rPr>
      <w:rFonts w:asciiTheme="minorHAnsi" w:hAnsiTheme="minorHAnsi" w:cstheme="minorBidi"/>
      <w:lang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7AF4"/>
    <w:pPr>
      <w:widowControl/>
      <w:spacing w:before="48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7AF4"/>
    <w:pPr>
      <w:widowControl/>
      <w:spacing w:before="200" w:line="271" w:lineRule="auto"/>
      <w:outlineLvl w:val="1"/>
    </w:pPr>
    <w:rPr>
      <w:rFonts w:asciiTheme="majorHAnsi" w:hAnsiTheme="majorHAnsi" w:cstheme="majorBidi"/>
      <w:smallCap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7AF4"/>
    <w:pPr>
      <w:widowControl/>
      <w:spacing w:before="20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87AF4"/>
    <w:pPr>
      <w:widowControl/>
      <w:spacing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bidi="en-US"/>
    </w:rPr>
  </w:style>
  <w:style w:type="paragraph" w:styleId="Titolo5">
    <w:name w:val="heading 5"/>
    <w:aliases w:val="Zwischenüberschrift"/>
    <w:basedOn w:val="Normale"/>
    <w:next w:val="Normale"/>
    <w:link w:val="Titolo5Carattere"/>
    <w:uiPriority w:val="9"/>
    <w:unhideWhenUsed/>
    <w:qFormat/>
    <w:rsid w:val="00F87AF4"/>
    <w:pPr>
      <w:widowControl/>
      <w:spacing w:line="271" w:lineRule="auto"/>
      <w:outlineLvl w:val="4"/>
    </w:pPr>
    <w:rPr>
      <w:rFonts w:asciiTheme="majorHAnsi" w:hAnsiTheme="majorHAnsi" w:cstheme="majorBidi"/>
      <w:i/>
      <w:iCs/>
      <w:sz w:val="24"/>
      <w:szCs w:val="24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AF4"/>
    <w:pPr>
      <w:widowControl/>
      <w:shd w:val="clear" w:color="auto" w:fill="FFFFFF" w:themeFill="background1"/>
      <w:spacing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AF4"/>
    <w:pPr>
      <w:widowControl/>
      <w:spacing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AF4"/>
    <w:pPr>
      <w:widowControl/>
      <w:spacing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AF4"/>
    <w:pPr>
      <w:widowControl/>
      <w:spacing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7AF4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AF4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AF4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F4"/>
    <w:rPr>
      <w:b/>
      <w:bCs/>
      <w:spacing w:val="5"/>
      <w:sz w:val="24"/>
      <w:szCs w:val="24"/>
    </w:rPr>
  </w:style>
  <w:style w:type="character" w:customStyle="1" w:styleId="Titolo5Carattere">
    <w:name w:val="Titolo 5 Carattere"/>
    <w:aliases w:val="Zwischenüberschrift Carattere"/>
    <w:basedOn w:val="Carpredefinitoparagrafo"/>
    <w:link w:val="Titolo5"/>
    <w:uiPriority w:val="9"/>
    <w:rsid w:val="00F87AF4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7A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7A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7AF4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7AF4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7AF4"/>
    <w:pPr>
      <w:widowControl/>
      <w:spacing w:after="300"/>
      <w:contextualSpacing/>
    </w:pPr>
    <w:rPr>
      <w:rFonts w:asciiTheme="majorHAnsi" w:hAnsiTheme="majorHAnsi" w:cstheme="majorBidi"/>
      <w:smallCaps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87AF4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7AF4"/>
    <w:pPr>
      <w:widowControl/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7AF4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F87AF4"/>
    <w:rPr>
      <w:b/>
      <w:bCs/>
    </w:rPr>
  </w:style>
  <w:style w:type="character" w:styleId="Enfasicorsivo">
    <w:name w:val="Emphasis"/>
    <w:uiPriority w:val="20"/>
    <w:qFormat/>
    <w:rsid w:val="00F87AF4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F87AF4"/>
    <w:pPr>
      <w:widowControl/>
    </w:pPr>
    <w:rPr>
      <w:rFonts w:asciiTheme="majorHAnsi" w:hAnsiTheme="majorHAnsi" w:cstheme="majorBidi"/>
      <w:lang w:bidi="en-US"/>
    </w:rPr>
  </w:style>
  <w:style w:type="paragraph" w:styleId="Paragrafoelenco">
    <w:name w:val="List Paragraph"/>
    <w:basedOn w:val="Normale"/>
    <w:uiPriority w:val="34"/>
    <w:qFormat/>
    <w:rsid w:val="00F87AF4"/>
    <w:pPr>
      <w:widowControl/>
      <w:spacing w:after="200" w:line="276" w:lineRule="auto"/>
      <w:ind w:left="720"/>
      <w:contextualSpacing/>
    </w:pPr>
    <w:rPr>
      <w:rFonts w:asciiTheme="majorHAnsi" w:hAnsiTheme="majorHAnsi" w:cstheme="majorBid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7AF4"/>
    <w:pPr>
      <w:widowControl/>
      <w:spacing w:after="200" w:line="276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7AF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7AF4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7AF4"/>
    <w:rPr>
      <w:i/>
      <w:iCs/>
    </w:rPr>
  </w:style>
  <w:style w:type="character" w:styleId="Enfasidelicata">
    <w:name w:val="Subtle Emphasis"/>
    <w:uiPriority w:val="19"/>
    <w:qFormat/>
    <w:rsid w:val="00F87AF4"/>
    <w:rPr>
      <w:i/>
      <w:iCs/>
    </w:rPr>
  </w:style>
  <w:style w:type="character" w:styleId="Enfasiintensa">
    <w:name w:val="Intense Emphasis"/>
    <w:uiPriority w:val="21"/>
    <w:qFormat/>
    <w:rsid w:val="00F87AF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87AF4"/>
    <w:rPr>
      <w:smallCaps/>
    </w:rPr>
  </w:style>
  <w:style w:type="character" w:styleId="Riferimentointenso">
    <w:name w:val="Intense Reference"/>
    <w:uiPriority w:val="32"/>
    <w:qFormat/>
    <w:rsid w:val="00F87AF4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F87AF4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7A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C98EB3-2B8B-41CA-AC06-888944A1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2019-01-02T17:39:00Z</dcterms:created>
  <dcterms:modified xsi:type="dcterms:W3CDTF">2019-01-02T17:39:00Z</dcterms:modified>
</cp:coreProperties>
</file>