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53" w:rsidRPr="00E551D2" w:rsidRDefault="00504653" w:rsidP="00504653">
      <w:pPr>
        <w:tabs>
          <w:tab w:val="left" w:pos="284"/>
          <w:tab w:val="left" w:pos="567"/>
        </w:tabs>
        <w:ind w:left="142"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S7 Table</w:t>
      </w:r>
      <w:r w:rsidRPr="00E551D2">
        <w:rPr>
          <w:rFonts w:ascii="Times New Roman" w:hAnsi="Times New Roman" w:cs="Times New Roman"/>
          <w:b/>
        </w:rPr>
        <w:t>: Quintile-specific coverage of composite indices for health services in Ghana, 1995-2030</w:t>
      </w:r>
    </w:p>
    <w:tbl>
      <w:tblPr>
        <w:tblStyle w:val="TableGrid"/>
        <w:tblW w:w="4816" w:type="pct"/>
        <w:tblInd w:w="250" w:type="dxa"/>
        <w:tblLook w:val="04A0" w:firstRow="1" w:lastRow="0" w:firstColumn="1" w:lastColumn="0" w:noHBand="0" w:noVBand="1"/>
      </w:tblPr>
      <w:tblGrid>
        <w:gridCol w:w="1536"/>
        <w:gridCol w:w="1539"/>
        <w:gridCol w:w="1537"/>
        <w:gridCol w:w="1507"/>
        <w:gridCol w:w="1568"/>
        <w:gridCol w:w="1537"/>
      </w:tblGrid>
      <w:tr w:rsidR="00504653" w:rsidRPr="00E551D2" w:rsidTr="00FA3D50">
        <w:trPr>
          <w:trHeight w:val="387"/>
        </w:trPr>
        <w:tc>
          <w:tcPr>
            <w:tcW w:w="833" w:type="pct"/>
            <w:vMerge w:val="restart"/>
            <w:tcBorders>
              <w:left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Index</w:t>
            </w:r>
          </w:p>
        </w:tc>
        <w:tc>
          <w:tcPr>
            <w:tcW w:w="4167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Predicted coverage in year (95% </w:t>
            </w:r>
            <w:proofErr w:type="spellStart"/>
            <w:r w:rsidRPr="00E5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CrI</w:t>
            </w:r>
            <w:proofErr w:type="spellEnd"/>
            <w:r w:rsidRPr="00E5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04653" w:rsidRPr="00E551D2" w:rsidTr="00FA3D50">
        <w:trPr>
          <w:trHeight w:val="439"/>
        </w:trPr>
        <w:tc>
          <w:tcPr>
            <w:tcW w:w="83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1995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2005</w:t>
            </w:r>
          </w:p>
        </w:tc>
        <w:tc>
          <w:tcPr>
            <w:tcW w:w="8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2030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Probability</w:t>
            </w:r>
            <w:r w:rsidRPr="00E551D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04653" w:rsidRPr="00E551D2" w:rsidTr="00FA3D50">
        <w:trPr>
          <w:trHeight w:val="455"/>
        </w:trPr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Composite prevention index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653" w:rsidRPr="00E551D2" w:rsidTr="00FA3D50">
        <w:trPr>
          <w:trHeight w:val="349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Poorest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36.3 (31.6-41.5)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53.1 (48.3-57.8)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69.1 (63.9-73.8)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86.1 (81.5-89.9)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98.8%</w:t>
            </w:r>
          </w:p>
        </w:tc>
      </w:tr>
      <w:tr w:rsidR="00504653" w:rsidRPr="00E551D2" w:rsidTr="00FA3D50">
        <w:trPr>
          <w:trHeight w:val="411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Poorer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45.0 (39.4-50.1)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61.8 (58.0-66.5)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76.2 (71.8-80.3)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89.8 (86.2-92.7)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504653" w:rsidRPr="00E551D2" w:rsidTr="00FA3D50">
        <w:trPr>
          <w:trHeight w:val="416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Middle class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53.8 (48.8-58.9)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69.8 (65.9-73.5)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82.0 (78.7-85.1)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92.7 (90.0-94.7)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504653" w:rsidRPr="00E551D2" w:rsidTr="00FA3D50">
        <w:trPr>
          <w:trHeight w:val="40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Richer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63.4 (59.1-68.8)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78.1 (74.5-81.1)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87.6 (84.7-89.7)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95.1 (93.1-96.5)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504653" w:rsidRPr="00E551D2" w:rsidTr="00FA3D50">
        <w:trPr>
          <w:trHeight w:val="4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Richest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73.9 (69.5-77.8)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84.8 (82.2-87.2)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91.7 (89.8-93.3)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96.8 (95.6-97.7)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504653" w:rsidRPr="00E551D2" w:rsidTr="00FA3D50">
        <w:trPr>
          <w:trHeight w:val="404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Overall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54.5 (46.6-1.4)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70.0 (66.1-74.0)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81.9 (76.3-87.0)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92.2 (85.4-96.5)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99.2%</w:t>
            </w:r>
          </w:p>
        </w:tc>
      </w:tr>
      <w:tr w:rsidR="00504653" w:rsidRPr="00E551D2" w:rsidTr="00FA3D50">
        <w:trPr>
          <w:trHeight w:val="404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Composite treatment index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653" w:rsidRPr="00E551D2" w:rsidTr="00FA3D50">
        <w:trPr>
          <w:trHeight w:val="44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Poorest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24.8 (21.5-28.2)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36.6 (33.1-40.4)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50.2 (45.2-55.9)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70.0 (62.9-76.8)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0.1%</w:t>
            </w:r>
          </w:p>
        </w:tc>
      </w:tr>
      <w:tr w:rsidR="00504653" w:rsidRPr="00E551D2" w:rsidTr="00FA3D50">
        <w:trPr>
          <w:trHeight w:val="42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Poorer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32.3 (28.2-36.6)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45.5 (41.2-50.2)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59.4 (54.1-64.4)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77.1 (70.7-82.7)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15.2%</w:t>
            </w:r>
          </w:p>
        </w:tc>
      </w:tr>
      <w:tr w:rsidR="00504653" w:rsidRPr="00E551D2" w:rsidTr="00FA3D50">
        <w:trPr>
          <w:trHeight w:val="383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Middle class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43.6 (38.9-48.2)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57.5 (53.3-61.5)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70.3 (65.9-74.4)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84.5 (80.1-88.4)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97.8%</w:t>
            </w:r>
          </w:p>
        </w:tc>
      </w:tr>
      <w:tr w:rsidR="00504653" w:rsidRPr="00E551D2" w:rsidTr="00FA3D50">
        <w:trPr>
          <w:trHeight w:val="47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Richer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59.8 (54.8-63.9)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72.3 (68.4-75.5)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82.0 (78.6-85.0)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91.3 (88.5-93.7)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504653" w:rsidRPr="00E551D2" w:rsidTr="00FA3D50">
        <w:trPr>
          <w:trHeight w:val="307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Richest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74.2 (70.2-77.6)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83.5 (80.9-85.7)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89.8 (87.9-91.6)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95.3 (93.8-96.6)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504653" w:rsidRPr="00E551D2" w:rsidTr="00FA3D50">
        <w:trPr>
          <w:trHeight w:val="50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Overall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43.2 (36.5-49.8)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55.4 (50.9-60.0)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66.8 (59.1-74.0)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80.3 (67.7-89.4)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56.3%</w:t>
            </w:r>
          </w:p>
        </w:tc>
      </w:tr>
      <w:tr w:rsidR="00504653" w:rsidRPr="00E551D2" w:rsidTr="00FA3D50">
        <w:trPr>
          <w:trHeight w:val="502"/>
        </w:trPr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b/>
                <w:sz w:val="18"/>
                <w:szCs w:val="18"/>
              </w:rPr>
              <w:t>Composite coverage index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653" w:rsidRPr="00E551D2" w:rsidTr="00FA3D50">
        <w:trPr>
          <w:trHeight w:val="45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Poorest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40.4 (37.5-43.5)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52.3 (50.1-54.3)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63.9 (60.3-67.2)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78.3 (72.8-83.1)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26.0%</w:t>
            </w:r>
          </w:p>
        </w:tc>
      </w:tr>
      <w:tr w:rsidR="00504653" w:rsidRPr="00E551D2" w:rsidTr="00FA3D50">
        <w:trPr>
          <w:trHeight w:val="422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Poorer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47.6 (44.5-50.7)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58.4 (56.3-60.4)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68.4 (64.9-71.6)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80.4 (74.8-84.8)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58.4%</w:t>
            </w:r>
          </w:p>
        </w:tc>
      </w:tr>
      <w:tr w:rsidR="00504653" w:rsidRPr="00E551D2" w:rsidTr="00FA3D50">
        <w:trPr>
          <w:trHeight w:val="4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Middle class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54.4 (51.4-57.3)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64.2 (62.2-66.0)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70.3 (69.9-75.8)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83.2 (78.9-87.1)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93.6%</w:t>
            </w:r>
          </w:p>
        </w:tc>
      </w:tr>
      <w:tr w:rsidR="00504653" w:rsidRPr="00E551D2" w:rsidTr="00FA3D50">
        <w:trPr>
          <w:trHeight w:val="407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Richer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62.8 (59.8-65.6)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69.8 (67.8-71.5)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76.0 (73.0-78.7)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83.4 (78.9-87.3)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94.1%</w:t>
            </w:r>
          </w:p>
        </w:tc>
      </w:tr>
      <w:tr w:rsidR="00504653" w:rsidRPr="00E551D2" w:rsidTr="00FA3D50">
        <w:trPr>
          <w:trHeight w:val="433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Richest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74.4 (72.1-76.6)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76.0 (74.4-77.5)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77.5 (75.0-80.3)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79.6 (74.8-84.5)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43.4%</w:t>
            </w:r>
          </w:p>
        </w:tc>
      </w:tr>
      <w:tr w:rsidR="00504653" w:rsidRPr="00E551D2" w:rsidTr="00FA3D50">
        <w:trPr>
          <w:trHeight w:val="433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 xml:space="preserve"> Overall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54.7 (52.5-56.6)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63.3 (62.0-64.6)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71.1 (69.1-73.3)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80.7 (77.3-83.9)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653" w:rsidRPr="00E551D2" w:rsidRDefault="00504653" w:rsidP="00FA3D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1D2">
              <w:rPr>
                <w:rFonts w:ascii="Times New Roman" w:hAnsi="Times New Roman" w:cs="Times New Roman"/>
                <w:sz w:val="18"/>
                <w:szCs w:val="18"/>
              </w:rPr>
              <w:t>84.2%</w:t>
            </w:r>
          </w:p>
        </w:tc>
      </w:tr>
    </w:tbl>
    <w:p w:rsidR="00504653" w:rsidRPr="008D2FE2" w:rsidRDefault="00504653" w:rsidP="005046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D2FE2">
        <w:rPr>
          <w:rFonts w:ascii="Times New Roman" w:hAnsi="Times New Roman" w:cs="Times New Roman"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786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probability of meeting the target of 80% health service coverage by 2030; </w:t>
      </w:r>
      <w:proofErr w:type="spellStart"/>
      <w:r>
        <w:rPr>
          <w:rFonts w:ascii="Times New Roman" w:hAnsi="Times New Roman" w:cs="Times New Roman"/>
          <w:sz w:val="20"/>
          <w:szCs w:val="20"/>
        </w:rPr>
        <w:t>CrI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C53E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redible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C53E40">
        <w:rPr>
          <w:rFonts w:ascii="Times New Roman" w:eastAsia="Times New Roman" w:hAnsi="Times New Roman" w:cs="Times New Roman"/>
          <w:color w:val="000000"/>
          <w:sz w:val="20"/>
          <w:szCs w:val="20"/>
        </w:rPr>
        <w:t>nterval</w:t>
      </w:r>
    </w:p>
    <w:p w:rsidR="00FB4363" w:rsidRPr="00504653" w:rsidRDefault="00FB436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4363" w:rsidRPr="00504653" w:rsidSect="00504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53"/>
    <w:rsid w:val="00504653"/>
    <w:rsid w:val="00681D5A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90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Zhang</dc:creator>
  <cp:keywords/>
  <dc:description/>
  <cp:lastModifiedBy>Cherri Zhang</cp:lastModifiedBy>
  <cp:revision>1</cp:revision>
  <dcterms:created xsi:type="dcterms:W3CDTF">2019-05-03T05:32:00Z</dcterms:created>
  <dcterms:modified xsi:type="dcterms:W3CDTF">2019-05-03T05:33:00Z</dcterms:modified>
</cp:coreProperties>
</file>