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0B" w:rsidRPr="00D635B6" w:rsidRDefault="002B090B" w:rsidP="002B090B">
      <w:pPr>
        <w:pStyle w:val="Caption"/>
      </w:pPr>
      <w:proofErr w:type="gramStart"/>
      <w:r>
        <w:t>S3 Table.</w:t>
      </w:r>
      <w:proofErr w:type="gramEnd"/>
      <w:r>
        <w:t xml:space="preserve"> </w:t>
      </w:r>
      <w:r w:rsidRPr="00D635B6">
        <w:t>Items selected for comparison: processes of care and interventions in the first 14 days, including details of the data held in each database, with pre-set definitions of limits of agreement, and minor and major discrepancies</w:t>
      </w:r>
    </w:p>
    <w:tbl>
      <w:tblPr>
        <w:tblStyle w:val="TableGrid3312"/>
        <w:tblW w:w="0" w:type="auto"/>
        <w:tblInd w:w="108" w:type="dxa"/>
        <w:tblLook w:val="04A0" w:firstRow="1" w:lastRow="0" w:firstColumn="1" w:lastColumn="0" w:noHBand="0" w:noVBand="1"/>
      </w:tblPr>
      <w:tblGrid>
        <w:gridCol w:w="2667"/>
        <w:gridCol w:w="4135"/>
        <w:gridCol w:w="2127"/>
        <w:gridCol w:w="1701"/>
        <w:gridCol w:w="1701"/>
        <w:gridCol w:w="1735"/>
      </w:tblGrid>
      <w:tr w:rsidR="002B090B" w:rsidRPr="00D635B6" w:rsidTr="00EC2D53">
        <w:trPr>
          <w:cantSplit/>
          <w:tblHeader/>
        </w:trPr>
        <w:tc>
          <w:tcPr>
            <w:tcW w:w="2668" w:type="dxa"/>
            <w:shd w:val="clear" w:color="auto" w:fill="BFBFBF" w:themeFill="background1" w:themeFillShade="BF"/>
            <w:vAlign w:val="center"/>
          </w:tcPr>
          <w:p w:rsidR="002B090B" w:rsidRPr="00D635B6" w:rsidRDefault="002B090B" w:rsidP="00EC2D53">
            <w:pPr>
              <w:spacing w:before="40" w:after="40"/>
              <w:jc w:val="left"/>
              <w:rPr>
                <w:b/>
                <w:sz w:val="20"/>
                <w:szCs w:val="20"/>
              </w:rPr>
            </w:pPr>
            <w:r w:rsidRPr="00D635B6">
              <w:rPr>
                <w:b/>
                <w:sz w:val="20"/>
                <w:szCs w:val="20"/>
              </w:rPr>
              <w:t>Item to be compared</w:t>
            </w:r>
          </w:p>
        </w:tc>
        <w:tc>
          <w:tcPr>
            <w:tcW w:w="4136" w:type="dxa"/>
            <w:shd w:val="clear" w:color="auto" w:fill="BFBFBF" w:themeFill="background1" w:themeFillShade="BF"/>
            <w:vAlign w:val="center"/>
          </w:tcPr>
          <w:p w:rsidR="002B090B" w:rsidRPr="00D635B6" w:rsidRDefault="002B090B" w:rsidP="00EC2D53">
            <w:pPr>
              <w:spacing w:before="40" w:after="40"/>
              <w:jc w:val="left"/>
              <w:rPr>
                <w:b/>
                <w:sz w:val="20"/>
                <w:szCs w:val="20"/>
              </w:rPr>
            </w:pPr>
            <w:r w:rsidRPr="00D635B6">
              <w:rPr>
                <w:b/>
                <w:sz w:val="20"/>
                <w:szCs w:val="20"/>
              </w:rPr>
              <w:t xml:space="preserve">Data held on </w:t>
            </w:r>
            <w:proofErr w:type="spellStart"/>
            <w:r w:rsidRPr="00D635B6">
              <w:rPr>
                <w:b/>
                <w:sz w:val="20"/>
                <w:szCs w:val="20"/>
              </w:rPr>
              <w:t>PiPs</w:t>
            </w:r>
            <w:proofErr w:type="spellEnd"/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2B090B" w:rsidRPr="00D635B6" w:rsidRDefault="002B090B" w:rsidP="00EC2D53">
            <w:pPr>
              <w:spacing w:before="40" w:after="40"/>
              <w:jc w:val="left"/>
              <w:rPr>
                <w:b/>
                <w:sz w:val="20"/>
                <w:szCs w:val="20"/>
              </w:rPr>
            </w:pPr>
            <w:r w:rsidRPr="00D635B6">
              <w:rPr>
                <w:b/>
                <w:sz w:val="20"/>
                <w:szCs w:val="20"/>
              </w:rPr>
              <w:t>Source of data held for this item on the NNRD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B090B" w:rsidRPr="00D635B6" w:rsidRDefault="002B090B" w:rsidP="00EC2D53">
            <w:pPr>
              <w:spacing w:before="40" w:after="40"/>
              <w:jc w:val="left"/>
              <w:rPr>
                <w:b/>
                <w:sz w:val="20"/>
                <w:szCs w:val="20"/>
              </w:rPr>
            </w:pPr>
            <w:r w:rsidRPr="00D635B6">
              <w:rPr>
                <w:b/>
                <w:sz w:val="20"/>
                <w:szCs w:val="20"/>
              </w:rPr>
              <w:t>Definition of limits of agreement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B090B" w:rsidRPr="00D635B6" w:rsidRDefault="002B090B" w:rsidP="00EC2D53">
            <w:pPr>
              <w:spacing w:before="40" w:after="40"/>
              <w:jc w:val="left"/>
              <w:rPr>
                <w:b/>
                <w:sz w:val="20"/>
                <w:szCs w:val="20"/>
              </w:rPr>
            </w:pPr>
            <w:r w:rsidRPr="00D635B6">
              <w:rPr>
                <w:b/>
                <w:sz w:val="20"/>
                <w:szCs w:val="20"/>
              </w:rPr>
              <w:t>Definition of minor disagreement</w:t>
            </w:r>
          </w:p>
        </w:tc>
        <w:tc>
          <w:tcPr>
            <w:tcW w:w="1735" w:type="dxa"/>
            <w:shd w:val="clear" w:color="auto" w:fill="BFBFBF" w:themeFill="background1" w:themeFillShade="BF"/>
            <w:vAlign w:val="center"/>
          </w:tcPr>
          <w:p w:rsidR="002B090B" w:rsidRPr="00D635B6" w:rsidRDefault="002B090B" w:rsidP="00EC2D53">
            <w:pPr>
              <w:spacing w:before="40" w:after="40"/>
              <w:jc w:val="left"/>
              <w:rPr>
                <w:b/>
                <w:sz w:val="20"/>
                <w:szCs w:val="20"/>
              </w:rPr>
            </w:pPr>
            <w:r w:rsidRPr="00D635B6">
              <w:rPr>
                <w:b/>
                <w:sz w:val="20"/>
                <w:szCs w:val="20"/>
              </w:rPr>
              <w:t>Definition of major disagreement</w:t>
            </w:r>
          </w:p>
        </w:tc>
      </w:tr>
      <w:tr w:rsidR="002B090B" w:rsidRPr="001B0F4B" w:rsidTr="00EC2D53">
        <w:tc>
          <w:tcPr>
            <w:tcW w:w="2668" w:type="dxa"/>
            <w:vAlign w:val="center"/>
          </w:tcPr>
          <w:p w:rsidR="002B090B" w:rsidRPr="001B0F4B" w:rsidRDefault="002B090B" w:rsidP="00EC2D53">
            <w:pPr>
              <w:spacing w:before="40" w:after="40"/>
              <w:jc w:val="left"/>
              <w:rPr>
                <w:b/>
                <w:color w:val="000000"/>
                <w:sz w:val="20"/>
                <w:szCs w:val="20"/>
              </w:rPr>
            </w:pPr>
            <w:r w:rsidRPr="001B0F4B">
              <w:rPr>
                <w:color w:val="000000"/>
                <w:sz w:val="20"/>
                <w:szCs w:val="20"/>
              </w:rPr>
              <w:t>Day of first milk</w:t>
            </w:r>
          </w:p>
        </w:tc>
        <w:tc>
          <w:tcPr>
            <w:tcW w:w="4136" w:type="dxa"/>
            <w:vAlign w:val="center"/>
          </w:tcPr>
          <w:p w:rsidR="002B090B" w:rsidRPr="001B0F4B" w:rsidRDefault="002B090B" w:rsidP="00EC2D53">
            <w:pPr>
              <w:spacing w:before="40" w:after="40"/>
              <w:jc w:val="left"/>
              <w:rPr>
                <w:b/>
                <w:color w:val="000000"/>
                <w:sz w:val="20"/>
                <w:szCs w:val="20"/>
              </w:rPr>
            </w:pPr>
            <w:r w:rsidRPr="001B0F4B">
              <w:rPr>
                <w:color w:val="000000"/>
                <w:sz w:val="20"/>
                <w:szCs w:val="20"/>
              </w:rPr>
              <w:t>What day of life was milk commenced?</w:t>
            </w:r>
          </w:p>
        </w:tc>
        <w:tc>
          <w:tcPr>
            <w:tcW w:w="2127" w:type="dxa"/>
            <w:vAlign w:val="center"/>
          </w:tcPr>
          <w:p w:rsidR="002B090B" w:rsidRPr="001B0F4B" w:rsidRDefault="002B090B" w:rsidP="00EC2D53">
            <w:pPr>
              <w:spacing w:before="40" w:after="40"/>
              <w:jc w:val="left"/>
              <w:rPr>
                <w:b/>
                <w:sz w:val="20"/>
                <w:szCs w:val="20"/>
              </w:rPr>
            </w:pPr>
            <w:r w:rsidRPr="001B0F4B">
              <w:rPr>
                <w:sz w:val="20"/>
                <w:szCs w:val="20"/>
              </w:rPr>
              <w:t>Daily feeding data</w:t>
            </w:r>
          </w:p>
        </w:tc>
        <w:tc>
          <w:tcPr>
            <w:tcW w:w="1701" w:type="dxa"/>
            <w:vAlign w:val="center"/>
          </w:tcPr>
          <w:p w:rsidR="002B090B" w:rsidRPr="001B0F4B" w:rsidRDefault="002B090B" w:rsidP="00EC2D53">
            <w:pPr>
              <w:spacing w:before="40" w:after="40"/>
              <w:jc w:val="left"/>
              <w:rPr>
                <w:b/>
                <w:sz w:val="20"/>
                <w:szCs w:val="20"/>
              </w:rPr>
            </w:pPr>
            <w:r w:rsidRPr="001B0F4B">
              <w:rPr>
                <w:sz w:val="20"/>
                <w:szCs w:val="20"/>
              </w:rPr>
              <w:t>+/-1 day</w:t>
            </w:r>
          </w:p>
        </w:tc>
        <w:tc>
          <w:tcPr>
            <w:tcW w:w="1701" w:type="dxa"/>
            <w:vAlign w:val="center"/>
          </w:tcPr>
          <w:p w:rsidR="002B090B" w:rsidRPr="001B0F4B" w:rsidRDefault="002B090B" w:rsidP="00EC2D53">
            <w:pPr>
              <w:spacing w:before="40" w:after="40"/>
              <w:jc w:val="left"/>
              <w:rPr>
                <w:b/>
                <w:sz w:val="20"/>
                <w:szCs w:val="20"/>
              </w:rPr>
            </w:pPr>
            <w:r w:rsidRPr="001B0F4B">
              <w:rPr>
                <w:sz w:val="20"/>
                <w:szCs w:val="20"/>
              </w:rPr>
              <w:t>+/-2 days</w:t>
            </w:r>
          </w:p>
        </w:tc>
        <w:tc>
          <w:tcPr>
            <w:tcW w:w="1735" w:type="dxa"/>
            <w:vAlign w:val="center"/>
          </w:tcPr>
          <w:p w:rsidR="002B090B" w:rsidRPr="001B0F4B" w:rsidRDefault="002B090B" w:rsidP="00EC2D53">
            <w:pPr>
              <w:spacing w:before="40" w:after="40"/>
              <w:jc w:val="left"/>
              <w:rPr>
                <w:b/>
                <w:sz w:val="20"/>
                <w:szCs w:val="20"/>
              </w:rPr>
            </w:pPr>
            <w:r w:rsidRPr="001B0F4B">
              <w:rPr>
                <w:sz w:val="20"/>
                <w:szCs w:val="20"/>
              </w:rPr>
              <w:t>&gt;2 days</w:t>
            </w:r>
          </w:p>
        </w:tc>
      </w:tr>
      <w:tr w:rsidR="002B090B" w:rsidRPr="001B0F4B" w:rsidTr="00EC2D53">
        <w:tc>
          <w:tcPr>
            <w:tcW w:w="2668" w:type="dxa"/>
            <w:vAlign w:val="center"/>
          </w:tcPr>
          <w:p w:rsidR="002B090B" w:rsidRPr="001B0F4B" w:rsidRDefault="002B090B" w:rsidP="00EC2D53">
            <w:pPr>
              <w:spacing w:before="40" w:after="40"/>
              <w:jc w:val="left"/>
              <w:rPr>
                <w:b/>
                <w:color w:val="000000"/>
                <w:sz w:val="20"/>
                <w:szCs w:val="20"/>
              </w:rPr>
            </w:pPr>
            <w:r w:rsidRPr="001B0F4B">
              <w:rPr>
                <w:sz w:val="20"/>
                <w:szCs w:val="20"/>
              </w:rPr>
              <w:t>Type(s) of first milk feed</w:t>
            </w:r>
          </w:p>
        </w:tc>
        <w:tc>
          <w:tcPr>
            <w:tcW w:w="4136" w:type="dxa"/>
            <w:vAlign w:val="center"/>
          </w:tcPr>
          <w:p w:rsidR="002B090B" w:rsidRPr="001B0F4B" w:rsidRDefault="002B090B" w:rsidP="00EC2D53">
            <w:pPr>
              <w:spacing w:before="40" w:after="40"/>
              <w:jc w:val="left"/>
              <w:rPr>
                <w:b/>
                <w:color w:val="000000"/>
                <w:sz w:val="20"/>
                <w:szCs w:val="20"/>
              </w:rPr>
            </w:pPr>
            <w:r w:rsidRPr="001B0F4B">
              <w:rPr>
                <w:color w:val="000000"/>
                <w:sz w:val="20"/>
                <w:szCs w:val="20"/>
              </w:rPr>
              <w:t>Milk on first day of receiving milk feed</w:t>
            </w:r>
          </w:p>
        </w:tc>
        <w:tc>
          <w:tcPr>
            <w:tcW w:w="2127" w:type="dxa"/>
            <w:vAlign w:val="center"/>
          </w:tcPr>
          <w:p w:rsidR="002B090B" w:rsidRPr="001B0F4B" w:rsidRDefault="002B090B" w:rsidP="00EC2D53">
            <w:pPr>
              <w:spacing w:before="40" w:after="40"/>
              <w:jc w:val="left"/>
              <w:rPr>
                <w:b/>
                <w:sz w:val="20"/>
                <w:szCs w:val="20"/>
              </w:rPr>
            </w:pPr>
            <w:r w:rsidRPr="001B0F4B">
              <w:rPr>
                <w:sz w:val="20"/>
                <w:szCs w:val="20"/>
              </w:rPr>
              <w:t>Daily feeding data</w:t>
            </w:r>
          </w:p>
        </w:tc>
        <w:tc>
          <w:tcPr>
            <w:tcW w:w="1701" w:type="dxa"/>
            <w:vAlign w:val="center"/>
          </w:tcPr>
          <w:p w:rsidR="002B090B" w:rsidRPr="001B0F4B" w:rsidRDefault="002B090B" w:rsidP="00EC2D53">
            <w:pPr>
              <w:spacing w:before="40" w:after="40"/>
              <w:jc w:val="left"/>
              <w:rPr>
                <w:b/>
                <w:color w:val="000000"/>
                <w:sz w:val="20"/>
                <w:szCs w:val="20"/>
              </w:rPr>
            </w:pPr>
            <w:r w:rsidRPr="001B0F4B">
              <w:rPr>
                <w:color w:val="000000"/>
                <w:sz w:val="20"/>
                <w:szCs w:val="20"/>
              </w:rPr>
              <w:t>no difference</w:t>
            </w:r>
          </w:p>
        </w:tc>
        <w:tc>
          <w:tcPr>
            <w:tcW w:w="1701" w:type="dxa"/>
            <w:vAlign w:val="center"/>
          </w:tcPr>
          <w:p w:rsidR="002B090B" w:rsidRPr="001B0F4B" w:rsidRDefault="002B090B" w:rsidP="00EC2D53">
            <w:pPr>
              <w:spacing w:before="40" w:after="40"/>
              <w:jc w:val="left"/>
              <w:rPr>
                <w:b/>
                <w:sz w:val="20"/>
                <w:szCs w:val="20"/>
              </w:rPr>
            </w:pPr>
            <w:r w:rsidRPr="001B0F4B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35" w:type="dxa"/>
            <w:vAlign w:val="center"/>
          </w:tcPr>
          <w:p w:rsidR="002B090B" w:rsidRPr="001B0F4B" w:rsidRDefault="002B090B" w:rsidP="00EC2D53">
            <w:pPr>
              <w:spacing w:before="40" w:after="40"/>
              <w:jc w:val="left"/>
              <w:rPr>
                <w:b/>
                <w:sz w:val="20"/>
                <w:szCs w:val="20"/>
              </w:rPr>
            </w:pPr>
            <w:r w:rsidRPr="001B0F4B">
              <w:rPr>
                <w:color w:val="000000"/>
                <w:sz w:val="20"/>
                <w:szCs w:val="20"/>
              </w:rPr>
              <w:t>Any difference</w:t>
            </w:r>
          </w:p>
        </w:tc>
      </w:tr>
      <w:tr w:rsidR="002B090B" w:rsidRPr="001B0F4B" w:rsidTr="00EC2D53">
        <w:tc>
          <w:tcPr>
            <w:tcW w:w="2668" w:type="dxa"/>
            <w:vAlign w:val="center"/>
          </w:tcPr>
          <w:p w:rsidR="002B090B" w:rsidRPr="001B0F4B" w:rsidRDefault="002B090B" w:rsidP="00EC2D53">
            <w:pPr>
              <w:spacing w:before="40" w:after="40"/>
              <w:jc w:val="left"/>
              <w:rPr>
                <w:b/>
                <w:color w:val="000000"/>
                <w:sz w:val="20"/>
                <w:szCs w:val="20"/>
              </w:rPr>
            </w:pPr>
            <w:r w:rsidRPr="001B0F4B">
              <w:rPr>
                <w:sz w:val="20"/>
                <w:szCs w:val="20"/>
              </w:rPr>
              <w:t>Summary of all types of milk in first 14 days</w:t>
            </w:r>
          </w:p>
        </w:tc>
        <w:tc>
          <w:tcPr>
            <w:tcW w:w="4136" w:type="dxa"/>
            <w:vAlign w:val="center"/>
          </w:tcPr>
          <w:p w:rsidR="002B090B" w:rsidRPr="001B0F4B" w:rsidRDefault="002B090B" w:rsidP="00EC2D53">
            <w:pPr>
              <w:spacing w:before="40" w:after="40"/>
              <w:jc w:val="left"/>
              <w:rPr>
                <w:b/>
                <w:color w:val="000000"/>
                <w:sz w:val="20"/>
                <w:szCs w:val="20"/>
              </w:rPr>
            </w:pPr>
            <w:r w:rsidRPr="001B0F4B">
              <w:rPr>
                <w:color w:val="000000"/>
                <w:sz w:val="20"/>
                <w:szCs w:val="20"/>
              </w:rPr>
              <w:t>Daily feeding data for first 14 postnatal days</w:t>
            </w:r>
          </w:p>
        </w:tc>
        <w:tc>
          <w:tcPr>
            <w:tcW w:w="2127" w:type="dxa"/>
            <w:vAlign w:val="center"/>
          </w:tcPr>
          <w:p w:rsidR="002B090B" w:rsidRPr="001B0F4B" w:rsidRDefault="002B090B" w:rsidP="00EC2D53">
            <w:pPr>
              <w:spacing w:before="40" w:after="40"/>
              <w:jc w:val="left"/>
              <w:rPr>
                <w:b/>
                <w:sz w:val="20"/>
                <w:szCs w:val="20"/>
              </w:rPr>
            </w:pPr>
            <w:r w:rsidRPr="001B0F4B">
              <w:rPr>
                <w:sz w:val="20"/>
                <w:szCs w:val="20"/>
              </w:rPr>
              <w:t>Daily feeding data</w:t>
            </w:r>
          </w:p>
        </w:tc>
        <w:tc>
          <w:tcPr>
            <w:tcW w:w="1701" w:type="dxa"/>
            <w:vAlign w:val="center"/>
          </w:tcPr>
          <w:p w:rsidR="002B090B" w:rsidRPr="001B0F4B" w:rsidRDefault="002B090B" w:rsidP="00EC2D53">
            <w:pPr>
              <w:spacing w:before="40" w:after="40"/>
              <w:jc w:val="left"/>
              <w:rPr>
                <w:b/>
                <w:color w:val="000000"/>
                <w:sz w:val="20"/>
                <w:szCs w:val="20"/>
              </w:rPr>
            </w:pPr>
            <w:r w:rsidRPr="001B0F4B">
              <w:rPr>
                <w:color w:val="000000"/>
                <w:sz w:val="20"/>
                <w:szCs w:val="20"/>
              </w:rPr>
              <w:t>no difference</w:t>
            </w:r>
          </w:p>
        </w:tc>
        <w:tc>
          <w:tcPr>
            <w:tcW w:w="1701" w:type="dxa"/>
            <w:vAlign w:val="center"/>
          </w:tcPr>
          <w:p w:rsidR="002B090B" w:rsidRPr="001B0F4B" w:rsidRDefault="002B090B" w:rsidP="00EC2D53">
            <w:pPr>
              <w:spacing w:before="40" w:after="40"/>
              <w:jc w:val="left"/>
              <w:rPr>
                <w:b/>
                <w:sz w:val="20"/>
                <w:szCs w:val="20"/>
              </w:rPr>
            </w:pPr>
            <w:r w:rsidRPr="001B0F4B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35" w:type="dxa"/>
            <w:vAlign w:val="center"/>
          </w:tcPr>
          <w:p w:rsidR="002B090B" w:rsidRPr="001B0F4B" w:rsidRDefault="002B090B" w:rsidP="00EC2D53">
            <w:pPr>
              <w:spacing w:before="40" w:after="40"/>
              <w:jc w:val="left"/>
              <w:rPr>
                <w:b/>
                <w:sz w:val="20"/>
                <w:szCs w:val="20"/>
              </w:rPr>
            </w:pPr>
            <w:r w:rsidRPr="001B0F4B">
              <w:rPr>
                <w:color w:val="000000"/>
                <w:sz w:val="20"/>
                <w:szCs w:val="20"/>
              </w:rPr>
              <w:t>Any difference</w:t>
            </w:r>
          </w:p>
        </w:tc>
      </w:tr>
      <w:tr w:rsidR="002B090B" w:rsidRPr="001B0F4B" w:rsidTr="00EC2D53">
        <w:tc>
          <w:tcPr>
            <w:tcW w:w="2668" w:type="dxa"/>
            <w:vAlign w:val="center"/>
          </w:tcPr>
          <w:p w:rsidR="002B090B" w:rsidRPr="001B0F4B" w:rsidRDefault="002B090B" w:rsidP="00EC2D53">
            <w:pPr>
              <w:spacing w:before="40" w:after="40"/>
              <w:jc w:val="left"/>
              <w:rPr>
                <w:b/>
                <w:color w:val="000000"/>
                <w:sz w:val="20"/>
                <w:szCs w:val="20"/>
              </w:rPr>
            </w:pPr>
            <w:r w:rsidRPr="001B0F4B">
              <w:rPr>
                <w:color w:val="000000"/>
                <w:sz w:val="20"/>
                <w:szCs w:val="20"/>
              </w:rPr>
              <w:t>Total number of days of antibiotics received during first 14 postnatal days</w:t>
            </w:r>
          </w:p>
        </w:tc>
        <w:tc>
          <w:tcPr>
            <w:tcW w:w="4136" w:type="dxa"/>
            <w:vAlign w:val="center"/>
          </w:tcPr>
          <w:p w:rsidR="002B090B" w:rsidRPr="001B0F4B" w:rsidRDefault="002B090B" w:rsidP="00EC2D53">
            <w:pPr>
              <w:spacing w:before="40" w:after="40"/>
              <w:jc w:val="left"/>
              <w:rPr>
                <w:b/>
                <w:color w:val="000000"/>
                <w:sz w:val="20"/>
                <w:szCs w:val="20"/>
              </w:rPr>
            </w:pPr>
            <w:r w:rsidRPr="001B0F4B">
              <w:rPr>
                <w:color w:val="000000"/>
                <w:sz w:val="20"/>
                <w:szCs w:val="20"/>
              </w:rPr>
              <w:t>Names and total days of antibiotics received  during the first 14 postnatal days</w:t>
            </w:r>
          </w:p>
        </w:tc>
        <w:tc>
          <w:tcPr>
            <w:tcW w:w="2127" w:type="dxa"/>
            <w:vAlign w:val="center"/>
          </w:tcPr>
          <w:p w:rsidR="002B090B" w:rsidRPr="001B0F4B" w:rsidRDefault="002B090B" w:rsidP="00EC2D53">
            <w:pPr>
              <w:spacing w:before="40" w:after="40"/>
              <w:jc w:val="left"/>
              <w:rPr>
                <w:b/>
                <w:sz w:val="20"/>
                <w:szCs w:val="20"/>
              </w:rPr>
            </w:pPr>
            <w:r w:rsidRPr="001B0F4B">
              <w:rPr>
                <w:sz w:val="20"/>
                <w:szCs w:val="20"/>
              </w:rPr>
              <w:t>Daily drugs</w:t>
            </w:r>
          </w:p>
        </w:tc>
        <w:tc>
          <w:tcPr>
            <w:tcW w:w="1701" w:type="dxa"/>
            <w:vAlign w:val="center"/>
          </w:tcPr>
          <w:p w:rsidR="002B090B" w:rsidRPr="001B0F4B" w:rsidRDefault="002B090B" w:rsidP="00EC2D53">
            <w:pPr>
              <w:spacing w:before="40" w:after="40"/>
              <w:jc w:val="left"/>
              <w:rPr>
                <w:b/>
                <w:sz w:val="20"/>
                <w:szCs w:val="20"/>
              </w:rPr>
            </w:pPr>
            <w:r w:rsidRPr="001B0F4B">
              <w:rPr>
                <w:sz w:val="20"/>
                <w:szCs w:val="20"/>
              </w:rPr>
              <w:t>+/-1 day</w:t>
            </w:r>
          </w:p>
        </w:tc>
        <w:tc>
          <w:tcPr>
            <w:tcW w:w="1701" w:type="dxa"/>
            <w:vAlign w:val="center"/>
          </w:tcPr>
          <w:p w:rsidR="002B090B" w:rsidRPr="001B0F4B" w:rsidRDefault="002B090B" w:rsidP="00EC2D53">
            <w:pPr>
              <w:spacing w:before="40" w:after="40"/>
              <w:jc w:val="left"/>
              <w:rPr>
                <w:b/>
                <w:sz w:val="20"/>
                <w:szCs w:val="20"/>
              </w:rPr>
            </w:pPr>
            <w:r w:rsidRPr="001B0F4B">
              <w:rPr>
                <w:sz w:val="20"/>
                <w:szCs w:val="20"/>
              </w:rPr>
              <w:t>+/-2 days</w:t>
            </w:r>
          </w:p>
        </w:tc>
        <w:tc>
          <w:tcPr>
            <w:tcW w:w="1735" w:type="dxa"/>
            <w:vAlign w:val="center"/>
          </w:tcPr>
          <w:p w:rsidR="002B090B" w:rsidRPr="001B0F4B" w:rsidRDefault="002B090B" w:rsidP="00EC2D53">
            <w:pPr>
              <w:spacing w:before="40" w:after="40"/>
              <w:jc w:val="left"/>
              <w:rPr>
                <w:b/>
                <w:sz w:val="20"/>
                <w:szCs w:val="20"/>
              </w:rPr>
            </w:pPr>
            <w:r w:rsidRPr="001B0F4B">
              <w:rPr>
                <w:sz w:val="20"/>
                <w:szCs w:val="20"/>
              </w:rPr>
              <w:t>&gt;2 days</w:t>
            </w:r>
          </w:p>
        </w:tc>
      </w:tr>
      <w:tr w:rsidR="002B090B" w:rsidRPr="001B0F4B" w:rsidTr="00EC2D53">
        <w:tc>
          <w:tcPr>
            <w:tcW w:w="2668" w:type="dxa"/>
            <w:vAlign w:val="center"/>
          </w:tcPr>
          <w:p w:rsidR="002B090B" w:rsidRPr="001B0F4B" w:rsidRDefault="002B090B" w:rsidP="00EC2D53">
            <w:pPr>
              <w:spacing w:before="40" w:after="40"/>
              <w:jc w:val="left"/>
              <w:rPr>
                <w:b/>
                <w:color w:val="000000"/>
                <w:sz w:val="20"/>
                <w:szCs w:val="20"/>
              </w:rPr>
            </w:pPr>
            <w:r w:rsidRPr="001B0F4B">
              <w:rPr>
                <w:color w:val="000000"/>
                <w:sz w:val="20"/>
                <w:szCs w:val="20"/>
              </w:rPr>
              <w:t>Total number of days of antacid received during first 14 postnatal days</w:t>
            </w:r>
          </w:p>
        </w:tc>
        <w:tc>
          <w:tcPr>
            <w:tcW w:w="4136" w:type="dxa"/>
            <w:vAlign w:val="center"/>
          </w:tcPr>
          <w:p w:rsidR="002B090B" w:rsidRPr="001B0F4B" w:rsidRDefault="002B090B" w:rsidP="00EC2D53">
            <w:pPr>
              <w:spacing w:before="40" w:after="40"/>
              <w:jc w:val="left"/>
              <w:rPr>
                <w:b/>
                <w:color w:val="000000"/>
                <w:sz w:val="20"/>
                <w:szCs w:val="20"/>
              </w:rPr>
            </w:pPr>
            <w:r w:rsidRPr="001B0F4B">
              <w:rPr>
                <w:color w:val="000000"/>
                <w:sz w:val="20"/>
                <w:szCs w:val="20"/>
              </w:rPr>
              <w:t>Total days of antacid use during the first 14 postnatal days</w:t>
            </w:r>
          </w:p>
        </w:tc>
        <w:tc>
          <w:tcPr>
            <w:tcW w:w="2127" w:type="dxa"/>
            <w:vAlign w:val="center"/>
          </w:tcPr>
          <w:p w:rsidR="002B090B" w:rsidRPr="001B0F4B" w:rsidRDefault="002B090B" w:rsidP="00EC2D53">
            <w:pPr>
              <w:spacing w:before="40" w:after="40"/>
              <w:jc w:val="left"/>
              <w:rPr>
                <w:b/>
                <w:sz w:val="20"/>
                <w:szCs w:val="20"/>
              </w:rPr>
            </w:pPr>
            <w:r w:rsidRPr="001B0F4B">
              <w:rPr>
                <w:sz w:val="20"/>
                <w:szCs w:val="20"/>
              </w:rPr>
              <w:t>Daily drugs</w:t>
            </w:r>
          </w:p>
        </w:tc>
        <w:tc>
          <w:tcPr>
            <w:tcW w:w="1701" w:type="dxa"/>
            <w:vAlign w:val="center"/>
          </w:tcPr>
          <w:p w:rsidR="002B090B" w:rsidRPr="001B0F4B" w:rsidRDefault="002B090B" w:rsidP="00EC2D53">
            <w:pPr>
              <w:spacing w:before="40" w:after="40"/>
              <w:jc w:val="left"/>
              <w:rPr>
                <w:b/>
                <w:sz w:val="20"/>
                <w:szCs w:val="20"/>
              </w:rPr>
            </w:pPr>
            <w:r w:rsidRPr="001B0F4B">
              <w:rPr>
                <w:sz w:val="20"/>
                <w:szCs w:val="20"/>
              </w:rPr>
              <w:t>+/-1 day</w:t>
            </w:r>
          </w:p>
        </w:tc>
        <w:tc>
          <w:tcPr>
            <w:tcW w:w="1701" w:type="dxa"/>
            <w:vAlign w:val="center"/>
          </w:tcPr>
          <w:p w:rsidR="002B090B" w:rsidRPr="001B0F4B" w:rsidRDefault="002B090B" w:rsidP="00EC2D53">
            <w:pPr>
              <w:spacing w:before="40" w:after="40"/>
              <w:jc w:val="left"/>
              <w:rPr>
                <w:b/>
                <w:sz w:val="20"/>
                <w:szCs w:val="20"/>
              </w:rPr>
            </w:pPr>
            <w:r w:rsidRPr="001B0F4B">
              <w:rPr>
                <w:sz w:val="20"/>
                <w:szCs w:val="20"/>
              </w:rPr>
              <w:t>+/-2 days</w:t>
            </w:r>
          </w:p>
        </w:tc>
        <w:tc>
          <w:tcPr>
            <w:tcW w:w="1735" w:type="dxa"/>
            <w:vAlign w:val="center"/>
          </w:tcPr>
          <w:p w:rsidR="002B090B" w:rsidRPr="001B0F4B" w:rsidRDefault="002B090B" w:rsidP="00EC2D53">
            <w:pPr>
              <w:spacing w:before="40" w:after="40"/>
              <w:jc w:val="left"/>
              <w:rPr>
                <w:b/>
                <w:sz w:val="20"/>
                <w:szCs w:val="20"/>
              </w:rPr>
            </w:pPr>
            <w:r w:rsidRPr="001B0F4B">
              <w:rPr>
                <w:sz w:val="20"/>
                <w:szCs w:val="20"/>
              </w:rPr>
              <w:t>&gt;2 days</w:t>
            </w:r>
          </w:p>
        </w:tc>
      </w:tr>
    </w:tbl>
    <w:p w:rsidR="00453869" w:rsidRDefault="002B090B">
      <w:bookmarkStart w:id="0" w:name="_GoBack"/>
      <w:bookmarkEnd w:id="0"/>
    </w:p>
    <w:sectPr w:rsidR="00453869" w:rsidSect="002B09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0B"/>
    <w:rsid w:val="00071D74"/>
    <w:rsid w:val="002B090B"/>
    <w:rsid w:val="00EC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0B"/>
    <w:pPr>
      <w:spacing w:after="360" w:line="360" w:lineRule="auto"/>
      <w:jc w:val="both"/>
    </w:pPr>
    <w:rPr>
      <w:rFonts w:ascii="Arial" w:hAnsi="Arial" w:cs="Arial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rsid w:val="002B090B"/>
    <w:pPr>
      <w:spacing w:after="480"/>
    </w:pPr>
    <w:rPr>
      <w:b/>
      <w:bCs/>
      <w:sz w:val="20"/>
      <w:szCs w:val="18"/>
    </w:rPr>
  </w:style>
  <w:style w:type="table" w:customStyle="1" w:styleId="TableGrid3312">
    <w:name w:val="Table Grid3312"/>
    <w:basedOn w:val="TableNormal"/>
    <w:next w:val="TableGrid"/>
    <w:uiPriority w:val="59"/>
    <w:rsid w:val="002B090B"/>
    <w:pPr>
      <w:spacing w:before="120" w:after="0" w:line="240" w:lineRule="auto"/>
      <w:jc w:val="both"/>
    </w:pPr>
    <w:rPr>
      <w:rFonts w:ascii="Arial" w:hAnsi="Arial" w:cs="Arial"/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2B0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0B"/>
    <w:pPr>
      <w:spacing w:after="360" w:line="360" w:lineRule="auto"/>
      <w:jc w:val="both"/>
    </w:pPr>
    <w:rPr>
      <w:rFonts w:ascii="Arial" w:hAnsi="Arial" w:cs="Arial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rsid w:val="002B090B"/>
    <w:pPr>
      <w:spacing w:after="480"/>
    </w:pPr>
    <w:rPr>
      <w:b/>
      <w:bCs/>
      <w:sz w:val="20"/>
      <w:szCs w:val="18"/>
    </w:rPr>
  </w:style>
  <w:style w:type="table" w:customStyle="1" w:styleId="TableGrid3312">
    <w:name w:val="Table Grid3312"/>
    <w:basedOn w:val="TableNormal"/>
    <w:next w:val="TableGrid"/>
    <w:uiPriority w:val="59"/>
    <w:rsid w:val="002B090B"/>
    <w:pPr>
      <w:spacing w:before="120" w:after="0" w:line="240" w:lineRule="auto"/>
      <w:jc w:val="both"/>
    </w:pPr>
    <w:rPr>
      <w:rFonts w:ascii="Arial" w:hAnsi="Arial" w:cs="Arial"/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2B0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Battersby, Cheryl W S</dc:creator>
  <cp:lastModifiedBy>Battersby, Cheryl W S</cp:lastModifiedBy>
  <cp:revision>1</cp:revision>
  <dcterms:created xsi:type="dcterms:W3CDTF">2018-08-07T14:58:00Z</dcterms:created>
  <dcterms:modified xsi:type="dcterms:W3CDTF">2018-08-07T14:59:00Z</dcterms:modified>
</cp:coreProperties>
</file>