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CD" w:rsidRDefault="00251D70">
      <w:pPr>
        <w:rPr>
          <w:rFonts w:ascii="Times New Roman" w:hAnsi="Times New Roman" w:cs="Times New Roman"/>
          <w:sz w:val="28"/>
          <w:szCs w:val="28"/>
        </w:rPr>
      </w:pPr>
      <w:r w:rsidRPr="009E00F2">
        <w:rPr>
          <w:rFonts w:ascii="Times New Roman" w:hAnsi="Times New Roman" w:cs="Times New Roman"/>
          <w:sz w:val="28"/>
          <w:szCs w:val="28"/>
        </w:rPr>
        <w:t>Fig S</w:t>
      </w:r>
      <w:r w:rsidR="00DD7484">
        <w:rPr>
          <w:rFonts w:ascii="Times New Roman" w:hAnsi="Times New Roman" w:cs="Times New Roman"/>
          <w:sz w:val="28"/>
          <w:szCs w:val="28"/>
        </w:rPr>
        <w:t>1</w:t>
      </w:r>
      <w:r w:rsidRPr="009E00F2">
        <w:rPr>
          <w:rFonts w:ascii="Times New Roman" w:hAnsi="Times New Roman" w:cs="Times New Roman"/>
          <w:sz w:val="28"/>
          <w:szCs w:val="28"/>
        </w:rPr>
        <w:t>. Repeatability analysis of biological replicates</w:t>
      </w:r>
    </w:p>
    <w:p w:rsidR="009E00F2" w:rsidRDefault="009E00F2">
      <w:pPr>
        <w:rPr>
          <w:rFonts w:ascii="Times New Roman" w:hAnsi="Times New Roman" w:cs="Times New Roman"/>
          <w:sz w:val="28"/>
          <w:szCs w:val="28"/>
        </w:rPr>
      </w:pPr>
      <w:r w:rsidRPr="009E00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79645" cy="3948661"/>
            <wp:effectExtent l="19050" t="0" r="6705" b="0"/>
            <wp:docPr id="14" name="图片 1" descr="G:\博后期间\试验相关\论文撰写\蛋白质组\文章用图\Additional Files\Repeatability\cv_A-VS-B.set-set-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博后期间\试验相关\论文撰写\蛋白质组\文章用图\Additional Files\Repeatability\cv_A-VS-B.set-set-se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950" cy="395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0F2" w:rsidRPr="009E00F2" w:rsidRDefault="009E00F2">
      <w:pPr>
        <w:rPr>
          <w:rFonts w:ascii="Times New Roman" w:hAnsi="Times New Roman" w:cs="Times New Roman"/>
          <w:sz w:val="28"/>
          <w:szCs w:val="28"/>
        </w:rPr>
      </w:pPr>
    </w:p>
    <w:sectPr w:rsidR="009E00F2" w:rsidRPr="009E00F2" w:rsidSect="00FC2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2A7" w:rsidRDefault="003B02A7" w:rsidP="00251D70">
      <w:r>
        <w:separator/>
      </w:r>
    </w:p>
  </w:endnote>
  <w:endnote w:type="continuationSeparator" w:id="1">
    <w:p w:rsidR="003B02A7" w:rsidRDefault="003B02A7" w:rsidP="00251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2A7" w:rsidRDefault="003B02A7" w:rsidP="00251D70">
      <w:r>
        <w:separator/>
      </w:r>
    </w:p>
  </w:footnote>
  <w:footnote w:type="continuationSeparator" w:id="1">
    <w:p w:rsidR="003B02A7" w:rsidRDefault="003B02A7" w:rsidP="00251D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D70"/>
    <w:rsid w:val="00251D70"/>
    <w:rsid w:val="003B02A7"/>
    <w:rsid w:val="006F2A0B"/>
    <w:rsid w:val="009E00F2"/>
    <w:rsid w:val="00AE3D1C"/>
    <w:rsid w:val="00D619CD"/>
    <w:rsid w:val="00DD7484"/>
    <w:rsid w:val="00FC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1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1D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1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1D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74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74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2015-10-12T11:39:00Z</dcterms:created>
  <dcterms:modified xsi:type="dcterms:W3CDTF">2015-12-18T09:51:00Z</dcterms:modified>
</cp:coreProperties>
</file>