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20" w:rsidRPr="00672709" w:rsidRDefault="008E0B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Table 3</w:t>
      </w:r>
      <w:bookmarkStart w:id="0" w:name="_GoBack"/>
      <w:bookmarkEnd w:id="0"/>
      <w:r w:rsidR="00360520" w:rsidRPr="00672709">
        <w:rPr>
          <w:rFonts w:ascii="Times New Roman" w:hAnsi="Times New Roman" w:cs="Times New Roman"/>
          <w:sz w:val="20"/>
          <w:szCs w:val="20"/>
        </w:rPr>
        <w:t xml:space="preserve">: Associations between anthropometric measures at birth and childhood with cholesterol, HDL-c and LDL-c measured at the childhood and adolescent visit for males and females using the complete case data </w:t>
      </w: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801"/>
        <w:gridCol w:w="1134"/>
        <w:gridCol w:w="2268"/>
        <w:gridCol w:w="1023"/>
        <w:gridCol w:w="949"/>
        <w:gridCol w:w="2608"/>
        <w:gridCol w:w="949"/>
      </w:tblGrid>
      <w:tr w:rsidR="00C843D4" w:rsidRPr="008674E8" w:rsidTr="003634F1">
        <w:trPr>
          <w:trHeight w:val="3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Exposure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43D4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Cholesterol (mmol/L)</w:t>
            </w:r>
          </w:p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childhood visit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3D4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 xml:space="preserve">Cholesterol (mmol/L) </w:t>
            </w:r>
          </w:p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adolescent visit</w:t>
            </w:r>
          </w:p>
        </w:tc>
      </w:tr>
      <w:tr w:rsidR="00C843D4" w:rsidRPr="00D73F8A" w:rsidTr="003634F1"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D4" w:rsidRPr="00D73F8A" w:rsidRDefault="00C843D4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D4" w:rsidRPr="00D73F8A" w:rsidRDefault="00C843D4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43D4" w:rsidRPr="003A367F" w:rsidRDefault="00C843D4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843D4" w:rsidRPr="003A367F" w:rsidRDefault="00C843D4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3D4" w:rsidRPr="003A367F" w:rsidRDefault="00C843D4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43D4" w:rsidRPr="003A367F" w:rsidRDefault="00C843D4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843D4" w:rsidRPr="003A367F" w:rsidRDefault="00C843D4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43D4" w:rsidRPr="003A367F" w:rsidRDefault="00C843D4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C843D4" w:rsidRPr="008674E8" w:rsidTr="003634F1"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MALES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43D4" w:rsidRPr="008674E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Birth weight (kg)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6703B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0.07 (-0.06, 0.21)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490692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608" w:type="dxa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0.10 (-0.07, 0.29)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Birth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703623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 (-0.03, 0.03)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A76E53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608" w:type="dxa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0.04)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  <w:tr w:rsidR="00C843D4" w:rsidRPr="008674E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Childhood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43D4" w:rsidRPr="008674E8" w:rsidRDefault="00C843D4" w:rsidP="00CC675F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8674E8" w:rsidRDefault="00C843D4" w:rsidP="00CC675F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BB325A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FE446F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608" w:type="dxa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(0.00, 0.02)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BB325A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FE446F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08" w:type="dxa"/>
            <w:shd w:val="clear" w:color="auto" w:fill="auto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800926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 (-0.01, 0.02)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984A62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08" w:type="dxa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0.04)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BB759D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0.02)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476987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608" w:type="dxa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0.04)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28494B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(-0.72, 1.01)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C843D4" w:rsidRPr="008674E8" w:rsidRDefault="00FE0B06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08" w:type="dxa"/>
            <w:shd w:val="clear" w:color="auto" w:fill="auto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(-0.97, 1.26)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4D30B3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(0.04, 0.16)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202A8F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608" w:type="dxa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(0.13, 0.27)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43D4" w:rsidRPr="008674E8" w:rsidRDefault="004D30B3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(0.02, 0.17)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C843D4" w:rsidRPr="008674E8" w:rsidRDefault="00CC0320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(0.12, 0.29)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</w:tbl>
    <w:p w:rsidR="00A76FE3" w:rsidRDefault="00A76FE3"/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801"/>
        <w:gridCol w:w="1134"/>
        <w:gridCol w:w="2268"/>
        <w:gridCol w:w="1023"/>
        <w:gridCol w:w="949"/>
        <w:gridCol w:w="2608"/>
        <w:gridCol w:w="949"/>
      </w:tblGrid>
      <w:tr w:rsidR="00A76FE3" w:rsidRPr="008674E8" w:rsidTr="003634F1">
        <w:trPr>
          <w:trHeight w:val="3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FE3" w:rsidRPr="008674E8" w:rsidRDefault="00A76FE3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Exposure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FE3" w:rsidRPr="008674E8" w:rsidRDefault="00A76FE3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6FE3" w:rsidRDefault="00A76FE3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Cholesterol (mmol/L)</w:t>
            </w:r>
          </w:p>
          <w:p w:rsidR="00A76FE3" w:rsidRPr="008674E8" w:rsidRDefault="00A76FE3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childhood visit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FE3" w:rsidRDefault="00A76FE3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 xml:space="preserve">Cholesterol (mmol/L) </w:t>
            </w:r>
          </w:p>
          <w:p w:rsidR="00A76FE3" w:rsidRPr="008674E8" w:rsidRDefault="00A76FE3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adolescent visit</w:t>
            </w:r>
          </w:p>
        </w:tc>
      </w:tr>
      <w:tr w:rsidR="00A76FE3" w:rsidRPr="00D73F8A" w:rsidTr="003634F1"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3" w:rsidRPr="00D73F8A" w:rsidRDefault="00A76FE3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3" w:rsidRPr="00D73F8A" w:rsidRDefault="00A76FE3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6FE3" w:rsidRPr="003A367F" w:rsidRDefault="00A76FE3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76FE3" w:rsidRPr="003A367F" w:rsidRDefault="00A76FE3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FE3" w:rsidRPr="003A367F" w:rsidRDefault="00A76FE3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6FE3" w:rsidRPr="003A367F" w:rsidRDefault="00A76FE3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A76FE3" w:rsidRPr="003A367F" w:rsidRDefault="00A76FE3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6FE3" w:rsidRPr="003A367F" w:rsidRDefault="00A76FE3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C843D4" w:rsidRPr="008674E8" w:rsidTr="003634F1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3D4" w:rsidRPr="000B787B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87B">
              <w:rPr>
                <w:rFonts w:ascii="Times New Roman" w:hAnsi="Times New Roman" w:cs="Times New Roman"/>
                <w:b/>
                <w:sz w:val="16"/>
                <w:szCs w:val="16"/>
              </w:rPr>
              <w:t>FEMALES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ind w:right="5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CC675F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43D4" w:rsidRPr="008674E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C843D4" w:rsidRPr="008674E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43D4" w:rsidRPr="008674E8" w:rsidRDefault="00C843D4" w:rsidP="00CC675F">
            <w:pPr>
              <w:ind w:right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3D4" w:rsidRPr="008674E8" w:rsidTr="003634F1">
        <w:tc>
          <w:tcPr>
            <w:tcW w:w="26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:rsidR="00C843D4" w:rsidRPr="008674E8" w:rsidRDefault="00C843D4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</w:tcBorders>
          </w:tcPr>
          <w:p w:rsidR="00C843D4" w:rsidRPr="008674E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C843D4" w:rsidRPr="008674E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right w:val="single" w:sz="4" w:space="0" w:color="auto"/>
            </w:tcBorders>
          </w:tcPr>
          <w:p w:rsidR="00C843D4" w:rsidRPr="008674E8" w:rsidRDefault="00C843D4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Birth weight (kg)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B8686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0.10 (-0.05, 0.26)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B8686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0.17 (-0.01, 0.37)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Birth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272AA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0.05)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94285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0.04 (-0.00, 0.08)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167E8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(-0.02, 0.10)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DD252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(-0.04, 0.11)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C843D4" w:rsidRPr="008674E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b/>
                <w:sz w:val="16"/>
                <w:szCs w:val="16"/>
              </w:rPr>
              <w:t>Childhood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43D4" w:rsidRPr="008674E8" w:rsidRDefault="00C843D4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8674E8" w:rsidRDefault="00C843D4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C843D4" w:rsidRPr="008674E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8674E8" w:rsidRDefault="00C843D4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64285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0.00)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5804D7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B8429A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-0.01(-0.03, 0.01)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B17131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4C602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0.03)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FD34B0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0.04)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0A419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(-1.60, 0.26)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0834A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(-1.90, 0.41)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43D4" w:rsidRPr="008674E8" w:rsidRDefault="00345BC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268" w:type="dxa"/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0.12)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843D4" w:rsidRPr="008674E8" w:rsidRDefault="00A322B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608" w:type="dxa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(0.00, 0.18)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C843D4" w:rsidRPr="00165D18" w:rsidTr="003634F1"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D4" w:rsidRPr="00165D18" w:rsidRDefault="00C843D4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43D4" w:rsidRPr="008674E8" w:rsidRDefault="00345BC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(-0.02, 0.13)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C843D4" w:rsidRPr="008674E8" w:rsidRDefault="00A322B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(-0.06, 0.12)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C843D4" w:rsidRPr="00165D18" w:rsidRDefault="00C843D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</w:tr>
    </w:tbl>
    <w:p w:rsidR="006B1365" w:rsidRPr="00165D18" w:rsidRDefault="006B1365" w:rsidP="006B13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5D18">
        <w:rPr>
          <w:rFonts w:ascii="Times New Roman" w:hAnsi="Times New Roman" w:cs="Times New Roman"/>
          <w:b/>
          <w:sz w:val="16"/>
          <w:szCs w:val="16"/>
        </w:rPr>
        <w:t>Model 1:</w:t>
      </w:r>
      <w:r w:rsidRPr="00165D18">
        <w:rPr>
          <w:rFonts w:ascii="Times New Roman" w:hAnsi="Times New Roman" w:cs="Times New Roman"/>
          <w:sz w:val="16"/>
          <w:szCs w:val="16"/>
        </w:rPr>
        <w:t xml:space="preserve"> age </w:t>
      </w:r>
    </w:p>
    <w:p w:rsidR="006B1365" w:rsidRPr="00165D18" w:rsidRDefault="006B1365" w:rsidP="006B13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5D18">
        <w:rPr>
          <w:rFonts w:ascii="Times New Roman" w:hAnsi="Times New Roman" w:cs="Times New Roman"/>
          <w:b/>
          <w:sz w:val="16"/>
          <w:szCs w:val="16"/>
        </w:rPr>
        <w:t>Model 2:</w:t>
      </w:r>
      <w:r w:rsidRPr="00165D18">
        <w:rPr>
          <w:rFonts w:ascii="Times New Roman" w:hAnsi="Times New Roman" w:cs="Times New Roman"/>
          <w:sz w:val="16"/>
          <w:szCs w:val="16"/>
        </w:rPr>
        <w:t xml:space="preserve"> age, place of residence, birth length, birth weight for gestational age </w:t>
      </w:r>
      <w:proofErr w:type="gramStart"/>
      <w:r w:rsidRPr="00165D18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Pr="00165D18">
        <w:rPr>
          <w:rFonts w:ascii="Times New Roman" w:hAnsi="Times New Roman" w:cs="Times New Roman"/>
          <w:sz w:val="16"/>
          <w:szCs w:val="16"/>
        </w:rPr>
        <w:t xml:space="preserve"> score, gestational age, and pubertal status (pubertal status adjusted only in childhood visit)</w:t>
      </w:r>
    </w:p>
    <w:p w:rsidR="00360520" w:rsidRDefault="00360520">
      <w:pPr>
        <w:rPr>
          <w:sz w:val="16"/>
          <w:szCs w:val="16"/>
        </w:rPr>
      </w:pPr>
    </w:p>
    <w:p w:rsidR="0033451E" w:rsidRDefault="0033451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801"/>
        <w:gridCol w:w="1333"/>
        <w:gridCol w:w="2143"/>
        <w:gridCol w:w="949"/>
        <w:gridCol w:w="949"/>
        <w:gridCol w:w="2608"/>
        <w:gridCol w:w="949"/>
      </w:tblGrid>
      <w:tr w:rsidR="0033451E" w:rsidRPr="008674E8" w:rsidTr="007F7AF8">
        <w:trPr>
          <w:trHeight w:val="3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Exposure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451E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HDL-c (mmol/L)</w:t>
            </w:r>
          </w:p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childhood visit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51E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HDL-c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 xml:space="preserve">(mmol/L) </w:t>
            </w:r>
          </w:p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adolescent visit</w:t>
            </w:r>
          </w:p>
        </w:tc>
      </w:tr>
      <w:tr w:rsidR="0033451E" w:rsidRPr="00D73F8A" w:rsidTr="007F7AF8"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D73F8A" w:rsidRDefault="0033451E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D73F8A" w:rsidRDefault="0033451E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51E" w:rsidRPr="003A367F" w:rsidRDefault="0033451E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3451E" w:rsidRPr="003A367F" w:rsidRDefault="0033451E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1E" w:rsidRPr="003A367F" w:rsidRDefault="0033451E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51E" w:rsidRPr="003A367F" w:rsidRDefault="0033451E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33451E" w:rsidRPr="003A367F" w:rsidRDefault="0033451E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51E" w:rsidRPr="003A367F" w:rsidRDefault="0033451E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33451E" w:rsidRPr="008674E8" w:rsidTr="007F7AF8"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MALES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451E" w:rsidRPr="008674E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Birth weight (kg)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6703B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 (-0.04, 0.07)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49069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 (-0.06, 0.04)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Birth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70362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0.00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A76E5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</w:tr>
      <w:tr w:rsidR="0033451E" w:rsidRPr="008674E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Childhood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33451E" w:rsidRPr="008674E8" w:rsidRDefault="0033451E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8674E8" w:rsidRDefault="0033451E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BB325A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FE446F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BB325A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FE446F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08" w:type="dxa"/>
            <w:shd w:val="clear" w:color="auto" w:fill="auto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 (-0.00, 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800926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984A6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BB759D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476987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 (-0.01, 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28494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(-0.36, 0.37)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33451E" w:rsidRPr="008674E8" w:rsidRDefault="00FE0B06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08" w:type="dxa"/>
            <w:shd w:val="clear" w:color="auto" w:fill="auto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(-0.32, 0.30)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4D30B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(-0.02,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CC0320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(-0.04, -0.01)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51E" w:rsidRPr="008674E8" w:rsidRDefault="004D30B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 xml:space="preserve"> -0.00)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33451E" w:rsidRPr="008674E8" w:rsidRDefault="00CC0320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(-0.06, -0.01)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</w:tbl>
    <w:p w:rsidR="00CC675F" w:rsidRDefault="00CC675F"/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801"/>
        <w:gridCol w:w="1333"/>
        <w:gridCol w:w="2143"/>
        <w:gridCol w:w="949"/>
        <w:gridCol w:w="949"/>
        <w:gridCol w:w="2608"/>
        <w:gridCol w:w="949"/>
      </w:tblGrid>
      <w:tr w:rsidR="00CC675F" w:rsidRPr="008674E8" w:rsidTr="007F7AF8">
        <w:trPr>
          <w:trHeight w:val="3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5F" w:rsidRPr="008674E8" w:rsidRDefault="00CC675F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Exposure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5F" w:rsidRPr="008674E8" w:rsidRDefault="00CC675F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675F" w:rsidRDefault="00CC675F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HDL-c (mmol/L)</w:t>
            </w:r>
          </w:p>
          <w:p w:rsidR="00CC675F" w:rsidRPr="008674E8" w:rsidRDefault="00CC675F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childhood visit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5F" w:rsidRDefault="00CC675F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HDL-c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 xml:space="preserve">(mmol/L) </w:t>
            </w:r>
          </w:p>
          <w:p w:rsidR="00CC675F" w:rsidRPr="008674E8" w:rsidRDefault="00CC675F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adolescent visit</w:t>
            </w:r>
          </w:p>
        </w:tc>
      </w:tr>
      <w:tr w:rsidR="00CC675F" w:rsidRPr="00D73F8A" w:rsidTr="007F7AF8"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F" w:rsidRPr="00D73F8A" w:rsidRDefault="00CC675F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F" w:rsidRPr="00D73F8A" w:rsidRDefault="00CC675F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675F" w:rsidRPr="003A367F" w:rsidRDefault="00CC675F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675F" w:rsidRPr="003A367F" w:rsidRDefault="00CC675F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5F" w:rsidRPr="003A367F" w:rsidRDefault="00CC675F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675F" w:rsidRPr="003A367F" w:rsidRDefault="00CC675F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C675F" w:rsidRPr="003A367F" w:rsidRDefault="00CC675F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675F" w:rsidRPr="003A367F" w:rsidRDefault="00CC675F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33451E" w:rsidRPr="008674E8" w:rsidTr="007F7AF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51E" w:rsidRPr="000B787B" w:rsidRDefault="0033451E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87B">
              <w:rPr>
                <w:rFonts w:ascii="Times New Roman" w:hAnsi="Times New Roman" w:cs="Times New Roman"/>
                <w:b/>
                <w:sz w:val="16"/>
                <w:szCs w:val="16"/>
              </w:rPr>
              <w:t>FEMALES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3451E" w:rsidRPr="008674E8" w:rsidRDefault="0033451E" w:rsidP="00CC675F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CC675F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51E" w:rsidRPr="008674E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3451E" w:rsidRPr="008674E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51E" w:rsidRPr="008674E8" w:rsidRDefault="0033451E" w:rsidP="00CC675F">
            <w:pPr>
              <w:ind w:right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51E" w:rsidRPr="008674E8" w:rsidTr="007F7AF8">
        <w:tc>
          <w:tcPr>
            <w:tcW w:w="26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right w:val="single" w:sz="4" w:space="0" w:color="auto"/>
            </w:tcBorders>
          </w:tcPr>
          <w:p w:rsidR="0033451E" w:rsidRPr="008674E8" w:rsidRDefault="0033451E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Birth weight (kg)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B8686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(-0.05, 0.06)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B8686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0.04 (-0.01, 0.09)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Birth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272AA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 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94285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167E8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0.03)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DD252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0.03)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33451E" w:rsidRPr="008674E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b/>
                <w:sz w:val="16"/>
                <w:szCs w:val="16"/>
              </w:rPr>
              <w:t>Childhood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33451E" w:rsidRPr="008674E8" w:rsidRDefault="0033451E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8674E8" w:rsidRDefault="0033451E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33451E" w:rsidRPr="008674E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8674E8" w:rsidRDefault="0033451E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64285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5804D7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B8429A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B17131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4C602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FD34B0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0A419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(-0.42, 0.26)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FD34B0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(-0.33, 0.34)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345BC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5405A9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(-0.05, -0.00)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33451E" w:rsidRPr="00165D18" w:rsidTr="007F7AF8"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165D18" w:rsidRDefault="0033451E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451E" w:rsidRPr="008674E8" w:rsidRDefault="00345BC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2143" w:type="dxa"/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(-0.06, -0.00)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33451E" w:rsidRPr="008674E8" w:rsidRDefault="005405A9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608" w:type="dxa"/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3451E" w:rsidRPr="00165D18" w:rsidRDefault="0033451E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</w:tbl>
    <w:p w:rsidR="006B1365" w:rsidRPr="00165D18" w:rsidRDefault="006B1365" w:rsidP="006B13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5D18">
        <w:rPr>
          <w:rFonts w:ascii="Times New Roman" w:hAnsi="Times New Roman" w:cs="Times New Roman"/>
          <w:b/>
          <w:sz w:val="16"/>
          <w:szCs w:val="16"/>
        </w:rPr>
        <w:t>Model 1:</w:t>
      </w:r>
      <w:r w:rsidRPr="00165D18">
        <w:rPr>
          <w:rFonts w:ascii="Times New Roman" w:hAnsi="Times New Roman" w:cs="Times New Roman"/>
          <w:sz w:val="16"/>
          <w:szCs w:val="16"/>
        </w:rPr>
        <w:t xml:space="preserve"> age </w:t>
      </w:r>
    </w:p>
    <w:p w:rsidR="006B1365" w:rsidRPr="00165D18" w:rsidRDefault="006B1365" w:rsidP="006B13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5D18">
        <w:rPr>
          <w:rFonts w:ascii="Times New Roman" w:hAnsi="Times New Roman" w:cs="Times New Roman"/>
          <w:b/>
          <w:sz w:val="16"/>
          <w:szCs w:val="16"/>
        </w:rPr>
        <w:t>Model 2:</w:t>
      </w:r>
      <w:r w:rsidRPr="00165D18">
        <w:rPr>
          <w:rFonts w:ascii="Times New Roman" w:hAnsi="Times New Roman" w:cs="Times New Roman"/>
          <w:sz w:val="16"/>
          <w:szCs w:val="16"/>
        </w:rPr>
        <w:t xml:space="preserve"> age, place of residence, birth length, birth weight for gestational age </w:t>
      </w:r>
      <w:proofErr w:type="gramStart"/>
      <w:r w:rsidRPr="00165D18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Pr="00165D18">
        <w:rPr>
          <w:rFonts w:ascii="Times New Roman" w:hAnsi="Times New Roman" w:cs="Times New Roman"/>
          <w:sz w:val="16"/>
          <w:szCs w:val="16"/>
        </w:rPr>
        <w:t xml:space="preserve"> score, gestational age, and pubertal status (pubertal status adjusted only in childhood visit)</w:t>
      </w:r>
    </w:p>
    <w:p w:rsidR="006B1365" w:rsidRDefault="006B1365">
      <w:pPr>
        <w:rPr>
          <w:sz w:val="16"/>
          <w:szCs w:val="16"/>
        </w:rPr>
      </w:pPr>
    </w:p>
    <w:p w:rsidR="006B1365" w:rsidRDefault="006B13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801"/>
        <w:gridCol w:w="1333"/>
        <w:gridCol w:w="2143"/>
        <w:gridCol w:w="949"/>
        <w:gridCol w:w="949"/>
        <w:gridCol w:w="2608"/>
        <w:gridCol w:w="949"/>
      </w:tblGrid>
      <w:tr w:rsidR="006B1365" w:rsidRPr="008674E8" w:rsidTr="003A367F">
        <w:trPr>
          <w:trHeight w:val="3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Exposure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1365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LDL-c (mmol/L)</w:t>
            </w:r>
          </w:p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childhood visit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365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LDL-c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 xml:space="preserve">(mmol/L) </w:t>
            </w:r>
          </w:p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adolescent visit</w:t>
            </w:r>
          </w:p>
        </w:tc>
      </w:tr>
      <w:tr w:rsidR="006B1365" w:rsidRPr="00D73F8A" w:rsidTr="003A367F"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65" w:rsidRPr="00D73F8A" w:rsidRDefault="006B1365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65" w:rsidRPr="00D73F8A" w:rsidRDefault="006B1365" w:rsidP="00CC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365" w:rsidRPr="003A367F" w:rsidRDefault="006B1365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B1365" w:rsidRPr="003A367F" w:rsidRDefault="006B1365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365" w:rsidRPr="003A367F" w:rsidRDefault="006B1365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1365" w:rsidRPr="003A367F" w:rsidRDefault="006B1365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B1365" w:rsidRPr="003A367F" w:rsidRDefault="006B1365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1365" w:rsidRPr="003A367F" w:rsidRDefault="006B1365" w:rsidP="00CC6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6B1365" w:rsidRPr="008674E8" w:rsidTr="003A367F"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MALES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Birth weight (kg)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6703B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0.03 (-0.08, 0.16)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B8686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0.07 (-0.08, 0.23)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Birth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70362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0.18)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A76E5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0.03)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b/>
                <w:sz w:val="16"/>
                <w:szCs w:val="16"/>
              </w:rPr>
              <w:t>Childhood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6B1365" w:rsidRPr="008674E8" w:rsidRDefault="006B1365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BB325A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FE446F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(-0.00,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BB325A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FE446F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08" w:type="dxa"/>
            <w:shd w:val="clear" w:color="auto" w:fill="auto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800926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984A6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0.03)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BB759D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476987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(0.01, 0.04)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28494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0.18 (-0.58, 0.95)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6B1365" w:rsidRPr="008674E8" w:rsidRDefault="00FE0B06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08" w:type="dxa"/>
            <w:shd w:val="clear" w:color="auto" w:fill="auto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(-1.33, 0.48)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4D30B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0.07 (0.02, 0.12)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CC0320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(0.09, 0.21)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365" w:rsidRPr="008674E8" w:rsidRDefault="004D30B3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(0.01, 0.14)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6B1365" w:rsidRPr="008674E8" w:rsidRDefault="00CC0320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(0.09, 0.23)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</w:tbl>
    <w:p w:rsidR="003A367F" w:rsidRDefault="003A367F"/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801"/>
        <w:gridCol w:w="1333"/>
        <w:gridCol w:w="2143"/>
        <w:gridCol w:w="949"/>
        <w:gridCol w:w="949"/>
        <w:gridCol w:w="2608"/>
        <w:gridCol w:w="949"/>
      </w:tblGrid>
      <w:tr w:rsidR="003A367F" w:rsidRPr="008674E8" w:rsidTr="001B4CED">
        <w:trPr>
          <w:trHeight w:val="33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67F" w:rsidRPr="008674E8" w:rsidRDefault="003A367F" w:rsidP="001B4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Exposure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67F" w:rsidRPr="008674E8" w:rsidRDefault="003A367F" w:rsidP="001B4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4E8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367F" w:rsidRDefault="003A367F" w:rsidP="001B4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LDL-c (mmol/L)</w:t>
            </w:r>
          </w:p>
          <w:p w:rsidR="003A367F" w:rsidRPr="008674E8" w:rsidRDefault="003A367F" w:rsidP="001B4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childhood visit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67F" w:rsidRDefault="003A367F" w:rsidP="001B4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LDL-c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 xml:space="preserve">(mmol/L) </w:t>
            </w:r>
          </w:p>
          <w:p w:rsidR="003A367F" w:rsidRPr="008674E8" w:rsidRDefault="003A367F" w:rsidP="001B4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at adolescent visit</w:t>
            </w:r>
          </w:p>
        </w:tc>
      </w:tr>
      <w:tr w:rsidR="003A367F" w:rsidRPr="00D73F8A" w:rsidTr="001B4CED"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73F8A" w:rsidRDefault="003A367F" w:rsidP="001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73F8A" w:rsidRDefault="003A367F" w:rsidP="001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367F" w:rsidRPr="003A367F" w:rsidRDefault="003A367F" w:rsidP="001B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A367F" w:rsidRPr="003A367F" w:rsidRDefault="003A367F" w:rsidP="001B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67F" w:rsidRPr="003A367F" w:rsidRDefault="003A367F" w:rsidP="001B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367F" w:rsidRPr="003A367F" w:rsidRDefault="003A367F" w:rsidP="001B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3A367F" w:rsidRPr="003A367F" w:rsidRDefault="003A367F" w:rsidP="001B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67F" w:rsidRPr="003A367F" w:rsidRDefault="003A367F" w:rsidP="001B4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6B1365" w:rsidRPr="008674E8" w:rsidTr="003A367F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365" w:rsidRPr="000B787B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87B">
              <w:rPr>
                <w:rFonts w:ascii="Times New Roman" w:hAnsi="Times New Roman" w:cs="Times New Roman"/>
                <w:b/>
                <w:sz w:val="16"/>
                <w:szCs w:val="16"/>
              </w:rPr>
              <w:t>FEMALES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365" w:rsidRPr="008674E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65" w:rsidRPr="008674E8" w:rsidTr="003A367F">
        <w:tc>
          <w:tcPr>
            <w:tcW w:w="26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right w:val="single" w:sz="4" w:space="0" w:color="auto"/>
            </w:tcBorders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Birth weight (kg)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B8686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(-0.10, 0.18)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B8686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0.15 (-0.01, 0.31)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Birth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272AA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0.04)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94285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0.03 (-0.00, 0.06)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167E8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0.03 (-0.02, 0.10)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DD2524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 (-0.04, 0.08)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b/>
                <w:sz w:val="16"/>
                <w:szCs w:val="16"/>
              </w:rPr>
              <w:t>Childhood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6B1365" w:rsidRPr="008674E8" w:rsidRDefault="006B1365" w:rsidP="00B8686B">
            <w:pPr>
              <w:ind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6B1365" w:rsidRPr="008674E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8674E8" w:rsidRDefault="006B1365" w:rsidP="00B8686B">
            <w:pPr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Height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64285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0.00)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5804D7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Leg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B8429A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B17131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0.01)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Trunk length (cm)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4C602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0.02)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223CDD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(-0.01, 0.03)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Leg-to-trunk ratio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0A4192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(-1.43, 0.26)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0834AB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-0.57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(-1.54, 0.40)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BMI WHO z scores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1365" w:rsidRPr="008674E8" w:rsidRDefault="00345BC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2143" w:type="dxa"/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(-0.05, 0.06)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6B1365" w:rsidRPr="008674E8" w:rsidRDefault="005405A9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608" w:type="dxa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(0.01, 0.16)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6B1365" w:rsidRPr="008674E8" w:rsidTr="003A367F"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65" w:rsidRPr="00165D18" w:rsidRDefault="006B1365" w:rsidP="00CC6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365" w:rsidRPr="008674E8" w:rsidRDefault="00345BC8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(-0.07, 0.08)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6B1365" w:rsidRPr="008674E8" w:rsidRDefault="005405A9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(-0.03, 0.11)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6B1365" w:rsidRPr="00165D18" w:rsidRDefault="006B1365" w:rsidP="00B86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18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</w:tr>
    </w:tbl>
    <w:p w:rsidR="006B1365" w:rsidRPr="00165D18" w:rsidRDefault="006B1365" w:rsidP="006B13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5D18">
        <w:rPr>
          <w:rFonts w:ascii="Times New Roman" w:hAnsi="Times New Roman" w:cs="Times New Roman"/>
          <w:b/>
          <w:sz w:val="16"/>
          <w:szCs w:val="16"/>
        </w:rPr>
        <w:t>Model 1:</w:t>
      </w:r>
      <w:r w:rsidRPr="00165D18">
        <w:rPr>
          <w:rFonts w:ascii="Times New Roman" w:hAnsi="Times New Roman" w:cs="Times New Roman"/>
          <w:sz w:val="16"/>
          <w:szCs w:val="16"/>
        </w:rPr>
        <w:t xml:space="preserve"> age </w:t>
      </w:r>
    </w:p>
    <w:p w:rsidR="006B1365" w:rsidRPr="00165D18" w:rsidRDefault="006B1365" w:rsidP="006B13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5D18">
        <w:rPr>
          <w:rFonts w:ascii="Times New Roman" w:hAnsi="Times New Roman" w:cs="Times New Roman"/>
          <w:b/>
          <w:sz w:val="16"/>
          <w:szCs w:val="16"/>
        </w:rPr>
        <w:t>Model 2:</w:t>
      </w:r>
      <w:r w:rsidRPr="00165D18">
        <w:rPr>
          <w:rFonts w:ascii="Times New Roman" w:hAnsi="Times New Roman" w:cs="Times New Roman"/>
          <w:sz w:val="16"/>
          <w:szCs w:val="16"/>
        </w:rPr>
        <w:t xml:space="preserve"> age, place of residence, birth length, birth weight for gestational age </w:t>
      </w:r>
      <w:proofErr w:type="gramStart"/>
      <w:r w:rsidRPr="00165D18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Pr="00165D18">
        <w:rPr>
          <w:rFonts w:ascii="Times New Roman" w:hAnsi="Times New Roman" w:cs="Times New Roman"/>
          <w:sz w:val="16"/>
          <w:szCs w:val="16"/>
        </w:rPr>
        <w:t xml:space="preserve"> score, gestational age, and pubertal status (pubertal status adjusted only in childhood visit)</w:t>
      </w:r>
    </w:p>
    <w:p w:rsidR="0033451E" w:rsidRPr="00165D18" w:rsidRDefault="0033451E">
      <w:pPr>
        <w:rPr>
          <w:sz w:val="16"/>
          <w:szCs w:val="16"/>
        </w:rPr>
      </w:pPr>
    </w:p>
    <w:sectPr w:rsidR="0033451E" w:rsidRPr="00165D18" w:rsidSect="0070250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0"/>
    <w:rsid w:val="000015F7"/>
    <w:rsid w:val="00017430"/>
    <w:rsid w:val="0003779F"/>
    <w:rsid w:val="00037BFF"/>
    <w:rsid w:val="0007106F"/>
    <w:rsid w:val="000820A5"/>
    <w:rsid w:val="000834AB"/>
    <w:rsid w:val="00096004"/>
    <w:rsid w:val="000A4192"/>
    <w:rsid w:val="000B787B"/>
    <w:rsid w:val="000C4ED6"/>
    <w:rsid w:val="00103BF7"/>
    <w:rsid w:val="001220C4"/>
    <w:rsid w:val="00124931"/>
    <w:rsid w:val="00134120"/>
    <w:rsid w:val="001656E6"/>
    <w:rsid w:val="00165D18"/>
    <w:rsid w:val="00167E82"/>
    <w:rsid w:val="00170B4B"/>
    <w:rsid w:val="001D0290"/>
    <w:rsid w:val="001F65A6"/>
    <w:rsid w:val="00202A8F"/>
    <w:rsid w:val="002053AC"/>
    <w:rsid w:val="00206D8F"/>
    <w:rsid w:val="00207105"/>
    <w:rsid w:val="00221136"/>
    <w:rsid w:val="00223CDD"/>
    <w:rsid w:val="00241196"/>
    <w:rsid w:val="00255C0D"/>
    <w:rsid w:val="0027070F"/>
    <w:rsid w:val="00272AA5"/>
    <w:rsid w:val="002732D9"/>
    <w:rsid w:val="0028247F"/>
    <w:rsid w:val="0028494B"/>
    <w:rsid w:val="00285577"/>
    <w:rsid w:val="00286F39"/>
    <w:rsid w:val="002A155F"/>
    <w:rsid w:val="002C176C"/>
    <w:rsid w:val="002C1A0E"/>
    <w:rsid w:val="002D697E"/>
    <w:rsid w:val="002E4E9F"/>
    <w:rsid w:val="00303AAC"/>
    <w:rsid w:val="00306510"/>
    <w:rsid w:val="00320943"/>
    <w:rsid w:val="00321E35"/>
    <w:rsid w:val="0033451E"/>
    <w:rsid w:val="00345BC8"/>
    <w:rsid w:val="00360520"/>
    <w:rsid w:val="003634F1"/>
    <w:rsid w:val="00370B1C"/>
    <w:rsid w:val="0037265F"/>
    <w:rsid w:val="00375670"/>
    <w:rsid w:val="00382969"/>
    <w:rsid w:val="0039744D"/>
    <w:rsid w:val="003A367F"/>
    <w:rsid w:val="003A5DB5"/>
    <w:rsid w:val="003D3212"/>
    <w:rsid w:val="003F4548"/>
    <w:rsid w:val="00417C90"/>
    <w:rsid w:val="004241DF"/>
    <w:rsid w:val="004368FA"/>
    <w:rsid w:val="00453627"/>
    <w:rsid w:val="004573D5"/>
    <w:rsid w:val="00476987"/>
    <w:rsid w:val="004832D1"/>
    <w:rsid w:val="00490692"/>
    <w:rsid w:val="00496E8A"/>
    <w:rsid w:val="004B4802"/>
    <w:rsid w:val="004C6028"/>
    <w:rsid w:val="004D30B3"/>
    <w:rsid w:val="004D4A5C"/>
    <w:rsid w:val="004E52F9"/>
    <w:rsid w:val="00514A9B"/>
    <w:rsid w:val="00530345"/>
    <w:rsid w:val="00536849"/>
    <w:rsid w:val="005405A9"/>
    <w:rsid w:val="005804D7"/>
    <w:rsid w:val="00580C0A"/>
    <w:rsid w:val="00584ABA"/>
    <w:rsid w:val="00592750"/>
    <w:rsid w:val="00594914"/>
    <w:rsid w:val="005968DD"/>
    <w:rsid w:val="00596B0A"/>
    <w:rsid w:val="005A2A38"/>
    <w:rsid w:val="005A6C72"/>
    <w:rsid w:val="005B246D"/>
    <w:rsid w:val="005B671D"/>
    <w:rsid w:val="005D68E6"/>
    <w:rsid w:val="005D73C3"/>
    <w:rsid w:val="005E0D4C"/>
    <w:rsid w:val="005F4420"/>
    <w:rsid w:val="005F50A3"/>
    <w:rsid w:val="006025BC"/>
    <w:rsid w:val="00606384"/>
    <w:rsid w:val="00611D2E"/>
    <w:rsid w:val="00620FCE"/>
    <w:rsid w:val="00630DD6"/>
    <w:rsid w:val="00634895"/>
    <w:rsid w:val="00642855"/>
    <w:rsid w:val="00657ABA"/>
    <w:rsid w:val="006621E9"/>
    <w:rsid w:val="006703B4"/>
    <w:rsid w:val="00672709"/>
    <w:rsid w:val="00673586"/>
    <w:rsid w:val="006757B6"/>
    <w:rsid w:val="006B0830"/>
    <w:rsid w:val="006B1365"/>
    <w:rsid w:val="006C62E3"/>
    <w:rsid w:val="006C6E15"/>
    <w:rsid w:val="006D52AC"/>
    <w:rsid w:val="006E04FE"/>
    <w:rsid w:val="006E1992"/>
    <w:rsid w:val="006F0832"/>
    <w:rsid w:val="00700C1D"/>
    <w:rsid w:val="00702507"/>
    <w:rsid w:val="00703623"/>
    <w:rsid w:val="00705245"/>
    <w:rsid w:val="00712BDB"/>
    <w:rsid w:val="00722C57"/>
    <w:rsid w:val="007276D3"/>
    <w:rsid w:val="00727DA6"/>
    <w:rsid w:val="0073205C"/>
    <w:rsid w:val="00733D0E"/>
    <w:rsid w:val="007355ED"/>
    <w:rsid w:val="00756488"/>
    <w:rsid w:val="00772599"/>
    <w:rsid w:val="00791FA0"/>
    <w:rsid w:val="007D79E5"/>
    <w:rsid w:val="007E3A55"/>
    <w:rsid w:val="007F0CD2"/>
    <w:rsid w:val="007F6D57"/>
    <w:rsid w:val="007F7AF8"/>
    <w:rsid w:val="00800926"/>
    <w:rsid w:val="008105C6"/>
    <w:rsid w:val="00830DEA"/>
    <w:rsid w:val="00850323"/>
    <w:rsid w:val="00860B7E"/>
    <w:rsid w:val="008633D8"/>
    <w:rsid w:val="00876654"/>
    <w:rsid w:val="008E0B53"/>
    <w:rsid w:val="008E4C55"/>
    <w:rsid w:val="008E6471"/>
    <w:rsid w:val="00917DAC"/>
    <w:rsid w:val="00942855"/>
    <w:rsid w:val="00946C53"/>
    <w:rsid w:val="009538C9"/>
    <w:rsid w:val="0095576A"/>
    <w:rsid w:val="00984A62"/>
    <w:rsid w:val="0098522F"/>
    <w:rsid w:val="009C23BA"/>
    <w:rsid w:val="009C5080"/>
    <w:rsid w:val="009D3D85"/>
    <w:rsid w:val="009E6D77"/>
    <w:rsid w:val="00A075A0"/>
    <w:rsid w:val="00A322B3"/>
    <w:rsid w:val="00A35C36"/>
    <w:rsid w:val="00A441DF"/>
    <w:rsid w:val="00A5555B"/>
    <w:rsid w:val="00A73571"/>
    <w:rsid w:val="00A73783"/>
    <w:rsid w:val="00A76E53"/>
    <w:rsid w:val="00A76FE3"/>
    <w:rsid w:val="00A81252"/>
    <w:rsid w:val="00A87359"/>
    <w:rsid w:val="00AA4F78"/>
    <w:rsid w:val="00AA7301"/>
    <w:rsid w:val="00AB45A2"/>
    <w:rsid w:val="00AB676A"/>
    <w:rsid w:val="00AE11CA"/>
    <w:rsid w:val="00AE1692"/>
    <w:rsid w:val="00AE4379"/>
    <w:rsid w:val="00AE68F9"/>
    <w:rsid w:val="00B00B96"/>
    <w:rsid w:val="00B07882"/>
    <w:rsid w:val="00B17131"/>
    <w:rsid w:val="00B76703"/>
    <w:rsid w:val="00B8429A"/>
    <w:rsid w:val="00B8686B"/>
    <w:rsid w:val="00BA1E9C"/>
    <w:rsid w:val="00BA3100"/>
    <w:rsid w:val="00BA4E95"/>
    <w:rsid w:val="00BB2B5E"/>
    <w:rsid w:val="00BB325A"/>
    <w:rsid w:val="00BB759D"/>
    <w:rsid w:val="00BB7DBF"/>
    <w:rsid w:val="00BC695F"/>
    <w:rsid w:val="00BC7F0B"/>
    <w:rsid w:val="00BD35E9"/>
    <w:rsid w:val="00BD6951"/>
    <w:rsid w:val="00BE0DCA"/>
    <w:rsid w:val="00BF166A"/>
    <w:rsid w:val="00C12F6A"/>
    <w:rsid w:val="00C23B34"/>
    <w:rsid w:val="00C36E0D"/>
    <w:rsid w:val="00C63530"/>
    <w:rsid w:val="00C66549"/>
    <w:rsid w:val="00C843D4"/>
    <w:rsid w:val="00C86009"/>
    <w:rsid w:val="00CA504F"/>
    <w:rsid w:val="00CB0A9C"/>
    <w:rsid w:val="00CC0320"/>
    <w:rsid w:val="00CC3A67"/>
    <w:rsid w:val="00CC675F"/>
    <w:rsid w:val="00CC76E4"/>
    <w:rsid w:val="00CE544F"/>
    <w:rsid w:val="00D14E87"/>
    <w:rsid w:val="00D21239"/>
    <w:rsid w:val="00D25939"/>
    <w:rsid w:val="00D33E35"/>
    <w:rsid w:val="00D82202"/>
    <w:rsid w:val="00DB1732"/>
    <w:rsid w:val="00DC5BD5"/>
    <w:rsid w:val="00DD2524"/>
    <w:rsid w:val="00DF5420"/>
    <w:rsid w:val="00E2637D"/>
    <w:rsid w:val="00E342C6"/>
    <w:rsid w:val="00E453EF"/>
    <w:rsid w:val="00E519DD"/>
    <w:rsid w:val="00E67444"/>
    <w:rsid w:val="00E75918"/>
    <w:rsid w:val="00EA0932"/>
    <w:rsid w:val="00EA22CF"/>
    <w:rsid w:val="00EB3492"/>
    <w:rsid w:val="00EC557C"/>
    <w:rsid w:val="00EC581D"/>
    <w:rsid w:val="00F059E8"/>
    <w:rsid w:val="00F10CC1"/>
    <w:rsid w:val="00F15930"/>
    <w:rsid w:val="00F260D0"/>
    <w:rsid w:val="00F34E09"/>
    <w:rsid w:val="00F358DE"/>
    <w:rsid w:val="00F67D7E"/>
    <w:rsid w:val="00F73E79"/>
    <w:rsid w:val="00FA1474"/>
    <w:rsid w:val="00FC0389"/>
    <w:rsid w:val="00FD34B0"/>
    <w:rsid w:val="00FD4756"/>
    <w:rsid w:val="00FE0B06"/>
    <w:rsid w:val="00FE446F"/>
    <w:rsid w:val="00FE7BCF"/>
    <w:rsid w:val="00FF01D2"/>
    <w:rsid w:val="00FF0CC7"/>
    <w:rsid w:val="00FF2F16"/>
    <w:rsid w:val="00FF31EE"/>
    <w:rsid w:val="00FF379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66BCD-6BDF-4479-89C1-8192D1A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E0DDE2F0.dotm</Template>
  <TotalTime>132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Gialamas</dc:creator>
  <cp:keywords/>
  <dc:description/>
  <cp:lastModifiedBy>Angela Gialamas</cp:lastModifiedBy>
  <cp:revision>62</cp:revision>
  <dcterms:created xsi:type="dcterms:W3CDTF">2018-05-03T06:01:00Z</dcterms:created>
  <dcterms:modified xsi:type="dcterms:W3CDTF">2018-05-04T04:35:00Z</dcterms:modified>
</cp:coreProperties>
</file>