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DA" w:rsidRDefault="00291EDA" w:rsidP="00291ED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291EDA">
        <w:rPr>
          <w:rFonts w:ascii="Times New Roman" w:hAnsi="Times New Roman" w:cs="Times New Roman"/>
          <w:b/>
        </w:rPr>
        <w:t>S1 Table.</w:t>
      </w:r>
      <w:proofErr w:type="gramEnd"/>
      <w:r w:rsidRPr="00291EDA">
        <w:rPr>
          <w:rFonts w:ascii="Times New Roman" w:hAnsi="Times New Roman" w:cs="Times New Roman"/>
          <w:b/>
        </w:rPr>
        <w:t xml:space="preserve"> Distribution of gestational-age groups and maternal social factors among black children</w:t>
      </w:r>
    </w:p>
    <w:p w:rsidR="00291EDA" w:rsidRPr="00291EDA" w:rsidRDefault="00291EDA" w:rsidP="00291ED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1724"/>
        <w:gridCol w:w="1776"/>
        <w:gridCol w:w="1678"/>
        <w:gridCol w:w="1556"/>
      </w:tblGrid>
      <w:tr w:rsidR="00291EDA" w:rsidRPr="00C61BA1" w:rsidTr="00E01231">
        <w:tc>
          <w:tcPr>
            <w:tcW w:w="1728" w:type="dxa"/>
          </w:tcPr>
          <w:p w:rsidR="00291EDA" w:rsidRPr="009302A9" w:rsidRDefault="00291EDA" w:rsidP="00E01231">
            <w:pPr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724" w:type="dxa"/>
          </w:tcPr>
          <w:p w:rsidR="00291EDA" w:rsidRPr="009302A9" w:rsidRDefault="00291EDA" w:rsidP="00E01231">
            <w:pPr>
              <w:jc w:val="center"/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LL (n=449)</w:t>
            </w:r>
          </w:p>
        </w:tc>
        <w:tc>
          <w:tcPr>
            <w:tcW w:w="1776" w:type="dxa"/>
          </w:tcPr>
          <w:p w:rsidR="00291EDA" w:rsidRPr="009302A9" w:rsidRDefault="00291EDA" w:rsidP="00E01231">
            <w:pPr>
              <w:jc w:val="center"/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LH (n=113)</w:t>
            </w:r>
          </w:p>
        </w:tc>
        <w:tc>
          <w:tcPr>
            <w:tcW w:w="1678" w:type="dxa"/>
          </w:tcPr>
          <w:p w:rsidR="00291EDA" w:rsidRPr="009302A9" w:rsidRDefault="00291EDA" w:rsidP="00E01231">
            <w:pPr>
              <w:jc w:val="center"/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HL (n=28)</w:t>
            </w:r>
          </w:p>
        </w:tc>
        <w:tc>
          <w:tcPr>
            <w:tcW w:w="1556" w:type="dxa"/>
          </w:tcPr>
          <w:p w:rsidR="00291EDA" w:rsidRPr="009302A9" w:rsidRDefault="00291EDA" w:rsidP="00E01231">
            <w:pPr>
              <w:jc w:val="center"/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HH (n=28)</w:t>
            </w:r>
          </w:p>
        </w:tc>
      </w:tr>
      <w:tr w:rsidR="00291EDA" w:rsidRPr="00DC7E34" w:rsidTr="00E01231">
        <w:tc>
          <w:tcPr>
            <w:tcW w:w="1728" w:type="dxa"/>
          </w:tcPr>
          <w:p w:rsidR="00291EDA" w:rsidRPr="009302A9" w:rsidRDefault="00291EDA" w:rsidP="00E01231">
            <w:pPr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ELGAN, n (%)</w:t>
            </w:r>
          </w:p>
        </w:tc>
        <w:tc>
          <w:tcPr>
            <w:tcW w:w="1724" w:type="dxa"/>
          </w:tcPr>
          <w:p w:rsidR="00291EDA" w:rsidRPr="00C61BA1" w:rsidRDefault="00291EDA" w:rsidP="00E01231">
            <w:pPr>
              <w:jc w:val="center"/>
              <w:rPr>
                <w:rFonts w:ascii="Times New Roman" w:hAnsi="Times New Roman" w:cs="Times New Roman"/>
              </w:rPr>
            </w:pPr>
            <w:r w:rsidRPr="00C61BA1">
              <w:rPr>
                <w:rFonts w:ascii="Times New Roman" w:hAnsi="Times New Roman" w:cs="Times New Roman"/>
              </w:rPr>
              <w:t>17 (3.8)</w:t>
            </w:r>
          </w:p>
        </w:tc>
        <w:tc>
          <w:tcPr>
            <w:tcW w:w="1776" w:type="dxa"/>
          </w:tcPr>
          <w:p w:rsidR="00291EDA" w:rsidRPr="00C61BA1" w:rsidRDefault="00291EDA" w:rsidP="00E01231">
            <w:pPr>
              <w:jc w:val="center"/>
              <w:rPr>
                <w:rFonts w:ascii="Times New Roman" w:hAnsi="Times New Roman" w:cs="Times New Roman"/>
              </w:rPr>
            </w:pPr>
            <w:r w:rsidRPr="00C61BA1">
              <w:rPr>
                <w:rFonts w:ascii="Times New Roman" w:hAnsi="Times New Roman" w:cs="Times New Roman"/>
              </w:rPr>
              <w:t>9 (8.0)</w:t>
            </w:r>
          </w:p>
        </w:tc>
        <w:tc>
          <w:tcPr>
            <w:tcW w:w="1678" w:type="dxa"/>
          </w:tcPr>
          <w:p w:rsidR="00291EDA" w:rsidRPr="00C61BA1" w:rsidRDefault="00291EDA" w:rsidP="00E01231">
            <w:pPr>
              <w:jc w:val="center"/>
              <w:rPr>
                <w:rFonts w:ascii="Times New Roman" w:hAnsi="Times New Roman" w:cs="Times New Roman"/>
              </w:rPr>
            </w:pPr>
            <w:r w:rsidRPr="00C61BA1">
              <w:rPr>
                <w:rFonts w:ascii="Times New Roman" w:hAnsi="Times New Roman" w:cs="Times New Roman"/>
              </w:rPr>
              <w:t>4 (14.2)</w:t>
            </w:r>
          </w:p>
        </w:tc>
        <w:tc>
          <w:tcPr>
            <w:tcW w:w="1556" w:type="dxa"/>
          </w:tcPr>
          <w:p w:rsidR="00291EDA" w:rsidRPr="009302A9" w:rsidRDefault="00291EDA" w:rsidP="00E01231">
            <w:pPr>
              <w:jc w:val="center"/>
              <w:rPr>
                <w:rFonts w:ascii="Times New Roman" w:hAnsi="Times New Roman" w:cs="Times New Roman"/>
              </w:rPr>
            </w:pPr>
            <w:r w:rsidRPr="00C61BA1">
              <w:rPr>
                <w:rFonts w:ascii="Times New Roman" w:hAnsi="Times New Roman" w:cs="Times New Roman"/>
              </w:rPr>
              <w:t>0 (0)</w:t>
            </w:r>
          </w:p>
        </w:tc>
      </w:tr>
      <w:tr w:rsidR="00291EDA" w:rsidRPr="00DC7E34" w:rsidTr="00E01231">
        <w:tc>
          <w:tcPr>
            <w:tcW w:w="1728" w:type="dxa"/>
          </w:tcPr>
          <w:p w:rsidR="00291EDA" w:rsidRPr="009302A9" w:rsidRDefault="00291EDA" w:rsidP="00E01231">
            <w:pPr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PT, n (%)</w:t>
            </w:r>
          </w:p>
        </w:tc>
        <w:tc>
          <w:tcPr>
            <w:tcW w:w="1724" w:type="dxa"/>
          </w:tcPr>
          <w:p w:rsidR="00291EDA" w:rsidRPr="009302A9" w:rsidRDefault="00291EDA" w:rsidP="00E01231">
            <w:pPr>
              <w:jc w:val="center"/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45 (10.0)</w:t>
            </w:r>
          </w:p>
        </w:tc>
        <w:tc>
          <w:tcPr>
            <w:tcW w:w="1776" w:type="dxa"/>
          </w:tcPr>
          <w:p w:rsidR="00291EDA" w:rsidRPr="009302A9" w:rsidRDefault="00291EDA" w:rsidP="00E01231">
            <w:pPr>
              <w:jc w:val="center"/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11(9.7)</w:t>
            </w:r>
          </w:p>
        </w:tc>
        <w:tc>
          <w:tcPr>
            <w:tcW w:w="1678" w:type="dxa"/>
          </w:tcPr>
          <w:p w:rsidR="00291EDA" w:rsidRPr="009302A9" w:rsidRDefault="00291EDA" w:rsidP="00E01231">
            <w:pPr>
              <w:jc w:val="center"/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2 (7.1)</w:t>
            </w:r>
          </w:p>
        </w:tc>
        <w:tc>
          <w:tcPr>
            <w:tcW w:w="1556" w:type="dxa"/>
          </w:tcPr>
          <w:p w:rsidR="00291EDA" w:rsidRPr="009302A9" w:rsidRDefault="00291EDA" w:rsidP="00E01231">
            <w:pPr>
              <w:jc w:val="center"/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1 (3.5)</w:t>
            </w:r>
          </w:p>
        </w:tc>
      </w:tr>
      <w:tr w:rsidR="00291EDA" w:rsidRPr="00DC7E34" w:rsidTr="00E01231">
        <w:tc>
          <w:tcPr>
            <w:tcW w:w="1728" w:type="dxa"/>
          </w:tcPr>
          <w:p w:rsidR="00291EDA" w:rsidRPr="009302A9" w:rsidRDefault="00291EDA" w:rsidP="00E01231">
            <w:pPr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LPT, n (%)</w:t>
            </w:r>
          </w:p>
        </w:tc>
        <w:tc>
          <w:tcPr>
            <w:tcW w:w="1724" w:type="dxa"/>
          </w:tcPr>
          <w:p w:rsidR="00291EDA" w:rsidRPr="009302A9" w:rsidRDefault="00291EDA" w:rsidP="00E01231">
            <w:pPr>
              <w:jc w:val="center"/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68 (15.1)</w:t>
            </w:r>
          </w:p>
        </w:tc>
        <w:tc>
          <w:tcPr>
            <w:tcW w:w="1776" w:type="dxa"/>
          </w:tcPr>
          <w:p w:rsidR="00291EDA" w:rsidRPr="009302A9" w:rsidRDefault="00291EDA" w:rsidP="00E01231">
            <w:pPr>
              <w:jc w:val="center"/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16 (14.2)</w:t>
            </w:r>
          </w:p>
        </w:tc>
        <w:tc>
          <w:tcPr>
            <w:tcW w:w="1678" w:type="dxa"/>
          </w:tcPr>
          <w:p w:rsidR="00291EDA" w:rsidRPr="009302A9" w:rsidRDefault="00291EDA" w:rsidP="00E01231">
            <w:pPr>
              <w:jc w:val="center"/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5 (17.6)</w:t>
            </w:r>
          </w:p>
        </w:tc>
        <w:tc>
          <w:tcPr>
            <w:tcW w:w="1556" w:type="dxa"/>
          </w:tcPr>
          <w:p w:rsidR="00291EDA" w:rsidRPr="009302A9" w:rsidRDefault="00291EDA" w:rsidP="00E01231">
            <w:pPr>
              <w:jc w:val="center"/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4 (14.2)</w:t>
            </w:r>
          </w:p>
        </w:tc>
      </w:tr>
      <w:tr w:rsidR="00291EDA" w:rsidRPr="00DC7E34" w:rsidTr="00E01231">
        <w:tc>
          <w:tcPr>
            <w:tcW w:w="1728" w:type="dxa"/>
          </w:tcPr>
          <w:p w:rsidR="00291EDA" w:rsidRPr="009302A9" w:rsidRDefault="00291EDA" w:rsidP="00E01231">
            <w:pPr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Term, n (%)</w:t>
            </w:r>
          </w:p>
        </w:tc>
        <w:tc>
          <w:tcPr>
            <w:tcW w:w="1724" w:type="dxa"/>
          </w:tcPr>
          <w:p w:rsidR="00291EDA" w:rsidRPr="009302A9" w:rsidRDefault="00291EDA" w:rsidP="00E01231">
            <w:pPr>
              <w:jc w:val="center"/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319 (71.0)</w:t>
            </w:r>
          </w:p>
        </w:tc>
        <w:tc>
          <w:tcPr>
            <w:tcW w:w="1776" w:type="dxa"/>
          </w:tcPr>
          <w:p w:rsidR="00291EDA" w:rsidRPr="009302A9" w:rsidRDefault="00291EDA" w:rsidP="00E01231">
            <w:pPr>
              <w:jc w:val="center"/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77 (68.1)</w:t>
            </w:r>
          </w:p>
        </w:tc>
        <w:tc>
          <w:tcPr>
            <w:tcW w:w="1678" w:type="dxa"/>
          </w:tcPr>
          <w:p w:rsidR="00291EDA" w:rsidRPr="009302A9" w:rsidRDefault="00291EDA" w:rsidP="00E01231">
            <w:pPr>
              <w:jc w:val="center"/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17 (60.7)</w:t>
            </w:r>
          </w:p>
        </w:tc>
        <w:tc>
          <w:tcPr>
            <w:tcW w:w="1556" w:type="dxa"/>
          </w:tcPr>
          <w:p w:rsidR="00291EDA" w:rsidRPr="009302A9" w:rsidRDefault="00291EDA" w:rsidP="00E01231">
            <w:pPr>
              <w:jc w:val="center"/>
              <w:rPr>
                <w:rFonts w:ascii="Times New Roman" w:hAnsi="Times New Roman" w:cs="Times New Roman"/>
              </w:rPr>
            </w:pPr>
            <w:r w:rsidRPr="009302A9">
              <w:rPr>
                <w:rFonts w:ascii="Times New Roman" w:hAnsi="Times New Roman" w:cs="Times New Roman"/>
              </w:rPr>
              <w:t>23 (82.1)</w:t>
            </w:r>
          </w:p>
        </w:tc>
      </w:tr>
    </w:tbl>
    <w:p w:rsidR="00291EDA" w:rsidRPr="006A734C" w:rsidRDefault="00291EDA" w:rsidP="0029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A734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6A734C">
        <w:rPr>
          <w:rFonts w:ascii="Times New Roman" w:hAnsi="Times New Roman" w:cs="Times New Roman"/>
          <w:sz w:val="20"/>
          <w:szCs w:val="20"/>
        </w:rPr>
        <w:t>The</w:t>
      </w:r>
      <w:proofErr w:type="spellEnd"/>
      <w:proofErr w:type="gramEnd"/>
      <w:r w:rsidRPr="006A734C">
        <w:rPr>
          <w:rFonts w:ascii="Times New Roman" w:hAnsi="Times New Roman" w:cs="Times New Roman"/>
          <w:sz w:val="20"/>
          <w:szCs w:val="20"/>
        </w:rPr>
        <w:t xml:space="preserve"> proportion of black infants who had mothers with social strata (LL): 449/618=72.6%.</w:t>
      </w:r>
    </w:p>
    <w:p w:rsidR="00291EDA" w:rsidRPr="006A734C" w:rsidRDefault="00291EDA" w:rsidP="0029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A734C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6A734C">
        <w:rPr>
          <w:rFonts w:ascii="Times New Roman" w:hAnsi="Times New Roman" w:cs="Times New Roman"/>
          <w:sz w:val="20"/>
          <w:szCs w:val="20"/>
        </w:rPr>
        <w:t>Among</w:t>
      </w:r>
      <w:proofErr w:type="spellEnd"/>
      <w:proofErr w:type="gramEnd"/>
      <w:r w:rsidRPr="006A734C">
        <w:rPr>
          <w:rFonts w:ascii="Times New Roman" w:hAnsi="Times New Roman" w:cs="Times New Roman"/>
          <w:sz w:val="20"/>
          <w:szCs w:val="20"/>
        </w:rPr>
        <w:t xml:space="preserve"> ELGAN (n=30), 17/30=56.7% had mothers with social strata (LL); among term infants (n=436), 319/436=73.1 % had mothers with social strata (LL).</w:t>
      </w:r>
    </w:p>
    <w:p w:rsidR="00291EDA" w:rsidRPr="006A734C" w:rsidRDefault="00291EDA" w:rsidP="00291EDA">
      <w:pPr>
        <w:spacing w:after="0" w:line="240" w:lineRule="auto"/>
        <w:rPr>
          <w:rFonts w:ascii="Times New Roman" w:hAnsi="Times New Roman" w:cs="Times New Roman"/>
          <w:b/>
        </w:rPr>
      </w:pPr>
      <w:r w:rsidRPr="00310D50">
        <w:rPr>
          <w:rFonts w:ascii="Times New Roman" w:hAnsi="Times New Roman" w:cs="Times New Roman"/>
          <w:sz w:val="20"/>
          <w:szCs w:val="20"/>
        </w:rPr>
        <w:t>Abbreviations: ELGAN, extremely low gestation newborn; LPT, late preterm; PT, preterm; Maternal Social factors: LL–Low SES, Low Maternal Education; LH–Low SES, High Maternal Education; HL–High SES, Low Maternal Education; HH–High SES, High Maternal Education.</w:t>
      </w:r>
    </w:p>
    <w:p w:rsidR="00702F2F" w:rsidRPr="006A734C" w:rsidRDefault="00702F2F" w:rsidP="006A734C">
      <w:pPr>
        <w:spacing w:after="160" w:line="259" w:lineRule="auto"/>
        <w:rPr>
          <w:sz w:val="20"/>
          <w:szCs w:val="20"/>
        </w:rPr>
      </w:pPr>
    </w:p>
    <w:sectPr w:rsidR="00702F2F" w:rsidRPr="006A73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0E" w:rsidRDefault="00665D0E" w:rsidP="0048273A">
      <w:pPr>
        <w:spacing w:after="0" w:line="240" w:lineRule="auto"/>
      </w:pPr>
      <w:r>
        <w:separator/>
      </w:r>
    </w:p>
  </w:endnote>
  <w:endnote w:type="continuationSeparator" w:id="0">
    <w:p w:rsidR="00665D0E" w:rsidRDefault="00665D0E" w:rsidP="0048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06" w:rsidRDefault="00571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0E" w:rsidRDefault="00665D0E" w:rsidP="0048273A">
      <w:pPr>
        <w:spacing w:after="0" w:line="240" w:lineRule="auto"/>
      </w:pPr>
      <w:r>
        <w:separator/>
      </w:r>
    </w:p>
  </w:footnote>
  <w:footnote w:type="continuationSeparator" w:id="0">
    <w:p w:rsidR="00665D0E" w:rsidRDefault="00665D0E" w:rsidP="00482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BB"/>
    <w:rsid w:val="000C0B85"/>
    <w:rsid w:val="000C7D75"/>
    <w:rsid w:val="001A6DB6"/>
    <w:rsid w:val="00291EDA"/>
    <w:rsid w:val="002F7784"/>
    <w:rsid w:val="00310D50"/>
    <w:rsid w:val="003A1695"/>
    <w:rsid w:val="00422FCD"/>
    <w:rsid w:val="0048273A"/>
    <w:rsid w:val="00520F7B"/>
    <w:rsid w:val="00571C06"/>
    <w:rsid w:val="005F26F8"/>
    <w:rsid w:val="00665D0E"/>
    <w:rsid w:val="006A734C"/>
    <w:rsid w:val="00702F2F"/>
    <w:rsid w:val="007B626C"/>
    <w:rsid w:val="00824529"/>
    <w:rsid w:val="008516B0"/>
    <w:rsid w:val="008B0BFA"/>
    <w:rsid w:val="00A43C99"/>
    <w:rsid w:val="00B3608E"/>
    <w:rsid w:val="00BF683C"/>
    <w:rsid w:val="00CD01BB"/>
    <w:rsid w:val="00D16266"/>
    <w:rsid w:val="00E229CE"/>
    <w:rsid w:val="00EE3152"/>
    <w:rsid w:val="00FD115E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1BB"/>
    <w:rPr>
      <w:sz w:val="20"/>
      <w:szCs w:val="20"/>
    </w:rPr>
  </w:style>
  <w:style w:type="table" w:styleId="TableGrid">
    <w:name w:val="Table Grid"/>
    <w:basedOn w:val="TableNormal"/>
    <w:uiPriority w:val="39"/>
    <w:rsid w:val="00CD01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semiHidden/>
    <w:unhideWhenUsed/>
    <w:rsid w:val="00CD01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8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3A"/>
  </w:style>
  <w:style w:type="paragraph" w:styleId="Footer">
    <w:name w:val="footer"/>
    <w:basedOn w:val="Normal"/>
    <w:link w:val="FooterChar"/>
    <w:uiPriority w:val="99"/>
    <w:unhideWhenUsed/>
    <w:rsid w:val="0048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3A"/>
  </w:style>
  <w:style w:type="paragraph" w:styleId="BalloonText">
    <w:name w:val="Balloon Text"/>
    <w:basedOn w:val="Normal"/>
    <w:link w:val="BalloonTextChar"/>
    <w:uiPriority w:val="99"/>
    <w:semiHidden/>
    <w:unhideWhenUsed/>
    <w:rsid w:val="0029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1BB"/>
    <w:rPr>
      <w:sz w:val="20"/>
      <w:szCs w:val="20"/>
    </w:rPr>
  </w:style>
  <w:style w:type="table" w:styleId="TableGrid">
    <w:name w:val="Table Grid"/>
    <w:basedOn w:val="TableNormal"/>
    <w:uiPriority w:val="39"/>
    <w:rsid w:val="00CD01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semiHidden/>
    <w:unhideWhenUsed/>
    <w:rsid w:val="00CD01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8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3A"/>
  </w:style>
  <w:style w:type="paragraph" w:styleId="Footer">
    <w:name w:val="footer"/>
    <w:basedOn w:val="Normal"/>
    <w:link w:val="FooterChar"/>
    <w:uiPriority w:val="99"/>
    <w:unhideWhenUsed/>
    <w:rsid w:val="0048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3A"/>
  </w:style>
  <w:style w:type="paragraph" w:styleId="BalloonText">
    <w:name w:val="Balloon Text"/>
    <w:basedOn w:val="Normal"/>
    <w:link w:val="BalloonTextChar"/>
    <w:uiPriority w:val="99"/>
    <w:semiHidden/>
    <w:unhideWhenUsed/>
    <w:rsid w:val="0029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El-hassan, Nahed</dc:creator>
  <cp:lastModifiedBy>El-hassan, Nahed</cp:lastModifiedBy>
  <cp:revision>3</cp:revision>
  <dcterms:created xsi:type="dcterms:W3CDTF">2018-05-11T22:14:00Z</dcterms:created>
  <dcterms:modified xsi:type="dcterms:W3CDTF">2018-05-11T22:18:00Z</dcterms:modified>
</cp:coreProperties>
</file>