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3949"/>
        <w:gridCol w:w="1033"/>
        <w:gridCol w:w="1103"/>
        <w:gridCol w:w="963"/>
        <w:gridCol w:w="1087"/>
        <w:gridCol w:w="906"/>
        <w:gridCol w:w="912"/>
        <w:gridCol w:w="892"/>
        <w:gridCol w:w="892"/>
        <w:gridCol w:w="894"/>
      </w:tblGrid>
      <w:tr w:rsidR="009A6E36" w:rsidRPr="009A6E36" w:rsidTr="009A6E36">
        <w:trPr>
          <w:trHeight w:val="255"/>
        </w:trPr>
        <w:tc>
          <w:tcPr>
            <w:tcW w:w="14540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CC771D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>Supplementary Table S1</w:t>
            </w:r>
            <w:r w:rsidR="009A6E36" w:rsidRPr="009A6E3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 xml:space="preserve">: </w:t>
            </w:r>
            <w:proofErr w:type="spellStart"/>
            <w:r w:rsidR="009A6E36" w:rsidRPr="009A6E3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>BestKeeper</w:t>
            </w:r>
            <w:proofErr w:type="spellEnd"/>
            <w:r w:rsidR="009A6E36" w:rsidRPr="009A6E3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 xml:space="preserve"> descriptive </w:t>
            </w:r>
            <w:proofErr w:type="spellStart"/>
            <w:r w:rsidR="009A6E36" w:rsidRPr="009A6E3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>statistic</w:t>
            </w:r>
            <w:proofErr w:type="spellEnd"/>
            <w:r w:rsidR="009A6E36" w:rsidRPr="009A6E3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 xml:space="preserve"> analysis</w:t>
            </w:r>
          </w:p>
        </w:tc>
      </w:tr>
      <w:tr w:rsidR="009A6E36" w:rsidRPr="009A6E36" w:rsidTr="009A6E36">
        <w:trPr>
          <w:trHeight w:val="450"/>
        </w:trPr>
        <w:tc>
          <w:tcPr>
            <w:tcW w:w="14540" w:type="dxa"/>
            <w:gridSpan w:val="11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>Dev. Stage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n-SG"/>
              </w:rPr>
              <w:t>Statistical Component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RPS17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RPL32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eIF2α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eEF1-γ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PP2A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PGK1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ILK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sz w:val="20"/>
                <w:szCs w:val="20"/>
                <w:lang w:eastAsia="en-SG"/>
              </w:rPr>
              <w:t>STK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0"/>
                <w:szCs w:val="20"/>
                <w:lang w:eastAsia="en-SG"/>
              </w:rPr>
              <w:t>ACT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0-3h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0.127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0.185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0.254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0.184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0.150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0.263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0.174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0.220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0.167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0.374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0.282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0.195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0.509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0.437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0.664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0.012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0.521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0.320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0.954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0.461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0.613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0.163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0.238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0.051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0.977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0.151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3-6h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0.070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0.126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0.099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0.385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0.489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0.433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0.425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0.298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0.553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0.145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0.554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0.782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0.809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0.839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0.956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0.965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0.859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0.701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0.708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0.035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6-9h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0.313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0.314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0.127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0.134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0.293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0.257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0.200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0.182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0.387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0.824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-0.192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0.364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0.716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0.845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0.416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-0.450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-0.375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0.156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0.619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0.337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0.266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0.225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0.320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9-12h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0.172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0.236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0.271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0.655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0.159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0.170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0.209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0.164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0.505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0.090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0.104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0.339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0.440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0.171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0.367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0.618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0.494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0.463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0.817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0.374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0.235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0.659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0.333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0.076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0.177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0.210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12-18h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0.156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0.212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0.232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0.323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0.163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0.224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0.280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0.190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0.135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-0.024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-0.179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0.887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0.626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0.887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0.679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0.666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0.516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0.390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0.954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0.646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0.072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0.044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0.050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0.156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0.300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18-24h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0.201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0.220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0.161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0.263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0.263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0.102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0.300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0.151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0.236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0.264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0.070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0.353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0.872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0.592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-0.374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0.771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0.495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0.855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0.351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0.586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0.036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0.094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0.320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0.015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24-48h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0.190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0.374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0.784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0.396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0.810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1.313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0.084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1.015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0.356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0.857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-0.345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-0.029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0.095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0.621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0.823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0.702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0.849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0.900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0.364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0.074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0.035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48-72h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0.313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0.394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0.393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0.758</w:t>
            </w:r>
          </w:p>
        </w:tc>
        <w:tc>
          <w:tcPr>
            <w:tcW w:w="906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1.301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1.319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1.255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2.467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0.520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-0.486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0.918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0.678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0.840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-0.774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-0.002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0.185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0.021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0.985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0.045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0.014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0.992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1L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0.719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0.337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0.601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0.624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0.942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0.150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0.837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0.684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0.190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0.854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-0.240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-0.154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0.816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-0.109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-0.169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0.460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-0.445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-0.179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0.694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0.780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0.666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0.213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0.232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0.646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2L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0.947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0.431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0.830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0.559</w:t>
            </w:r>
          </w:p>
        </w:tc>
        <w:tc>
          <w:tcPr>
            <w:tcW w:w="906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1.367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1.094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1.981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1.246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0.840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-0.332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-0.051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-0.380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0.825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0.831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0.379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-0.814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0.383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0.061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0.893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0.312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0.429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0.316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0.008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lastRenderedPageBreak/>
              <w:t>3L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0.981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0.371</w:t>
            </w:r>
          </w:p>
        </w:tc>
        <w:tc>
          <w:tcPr>
            <w:tcW w:w="963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1.151</w:t>
            </w:r>
          </w:p>
        </w:tc>
        <w:tc>
          <w:tcPr>
            <w:tcW w:w="1087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1.330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0.365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1.151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2.020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0.990</w:t>
            </w:r>
          </w:p>
        </w:tc>
        <w:tc>
          <w:tcPr>
            <w:tcW w:w="894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1.380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0.273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0.637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-0.068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-0.236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-0.012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0.112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0.155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0.363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-0.196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0.478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0.862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0.543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0.977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0.773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0.687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0.337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0.613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4L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0.702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0.166</w:t>
            </w:r>
          </w:p>
        </w:tc>
        <w:tc>
          <w:tcPr>
            <w:tcW w:w="963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1.719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0.518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0.652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2.102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1.627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0.300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0.790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-0.495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0.547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0.749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-0.796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0.959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0.741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0.233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0.233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0.291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0.175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0.127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0.020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0.022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0.549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0.549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0.450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Pupae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0.633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0.362</w:t>
            </w:r>
          </w:p>
        </w:tc>
        <w:tc>
          <w:tcPr>
            <w:tcW w:w="963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2.193</w:t>
            </w:r>
          </w:p>
        </w:tc>
        <w:tc>
          <w:tcPr>
            <w:tcW w:w="1087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1.493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0.987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1.351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2.638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0.169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0.920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0.372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0.369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-0.394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-0.675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-0.510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0.324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0.027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0.329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0.296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0.046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0.160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Adult, Male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0.336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0.901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0.264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0.246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0.801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0.259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0.937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0.511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0.320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-0.289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-0.182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-0.035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0.340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0.882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0.321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0.352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0.798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-0.088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0.450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0.639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0.369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0.398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0.351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0.010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0.825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Adult, Female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0.728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0.847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0.268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0.598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0.663</w:t>
            </w:r>
          </w:p>
        </w:tc>
        <w:tc>
          <w:tcPr>
            <w:tcW w:w="91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0.421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0.338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0.389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0.960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0.960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-0.140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0.956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0.322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0.819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-0.025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-0.437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0.873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0.722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0.398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0.946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0.238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0.002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Adult, Female, 24h PBM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0.320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0.335</w:t>
            </w:r>
          </w:p>
        </w:tc>
        <w:tc>
          <w:tcPr>
            <w:tcW w:w="963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1.058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0.615</w:t>
            </w:r>
          </w:p>
        </w:tc>
        <w:tc>
          <w:tcPr>
            <w:tcW w:w="906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1.059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1.454</w:t>
            </w:r>
          </w:p>
        </w:tc>
        <w:tc>
          <w:tcPr>
            <w:tcW w:w="89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1.013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0.927</w:t>
            </w:r>
          </w:p>
        </w:tc>
        <w:tc>
          <w:tcPr>
            <w:tcW w:w="894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0.510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0.843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0.864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0.995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0.938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0.946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0.986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0.916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0.914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0.953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 w:val="restart"/>
            <w:shd w:val="clear" w:color="auto" w:fill="auto"/>
            <w:noWrap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Cells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std</w:t>
            </w:r>
            <w:proofErr w:type="spellEnd"/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 xml:space="preserve"> dev [± CP]</w:t>
            </w:r>
          </w:p>
        </w:tc>
        <w:tc>
          <w:tcPr>
            <w:tcW w:w="103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0.764</w:t>
            </w:r>
          </w:p>
        </w:tc>
        <w:tc>
          <w:tcPr>
            <w:tcW w:w="110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0.350</w:t>
            </w:r>
          </w:p>
        </w:tc>
        <w:tc>
          <w:tcPr>
            <w:tcW w:w="963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0.952</w:t>
            </w:r>
          </w:p>
        </w:tc>
        <w:tc>
          <w:tcPr>
            <w:tcW w:w="1087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0.303</w:t>
            </w:r>
          </w:p>
        </w:tc>
        <w:tc>
          <w:tcPr>
            <w:tcW w:w="906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0.386</w:t>
            </w:r>
          </w:p>
        </w:tc>
        <w:tc>
          <w:tcPr>
            <w:tcW w:w="912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1.630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0.295</w:t>
            </w:r>
          </w:p>
        </w:tc>
        <w:tc>
          <w:tcPr>
            <w:tcW w:w="892" w:type="dxa"/>
            <w:shd w:val="clear" w:color="000000" w:fill="00B0F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en-SG"/>
              </w:rPr>
              <w:t>0.639</w:t>
            </w:r>
          </w:p>
        </w:tc>
        <w:tc>
          <w:tcPr>
            <w:tcW w:w="894" w:type="dxa"/>
            <w:shd w:val="clear" w:color="000000" w:fill="FF0000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1.490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</w:pPr>
            <w:proofErr w:type="spellStart"/>
            <w:proofErr w:type="gram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BestKeeper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  vs</w:t>
            </w:r>
            <w:proofErr w:type="gram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 xml:space="preserve">. </w:t>
            </w:r>
            <w:proofErr w:type="spellStart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coeff</w:t>
            </w:r>
            <w:proofErr w:type="spellEnd"/>
            <w:r w:rsidRPr="009A6E36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  <w:lang w:eastAsia="en-SG"/>
              </w:rPr>
              <w:t>. of corr. ®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0.716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0.842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0.976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0.899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-0.669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0.976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0.270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-0.913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0.968</w:t>
            </w:r>
          </w:p>
        </w:tc>
      </w:tr>
      <w:tr w:rsidR="009A6E36" w:rsidRPr="009A6E36" w:rsidTr="009A6E36">
        <w:trPr>
          <w:trHeight w:val="255"/>
        </w:trPr>
        <w:tc>
          <w:tcPr>
            <w:tcW w:w="1909" w:type="dxa"/>
            <w:vMerge/>
            <w:vAlign w:val="center"/>
            <w:hideMark/>
          </w:tcPr>
          <w:p w:rsidR="009A6E36" w:rsidRPr="009A6E36" w:rsidRDefault="009A6E36" w:rsidP="009A6E3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n-SG"/>
              </w:rPr>
              <w:t>p-value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0.030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0.049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0.483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6E36" w:rsidRPr="009A6E36" w:rsidRDefault="009A6E36" w:rsidP="009A6E36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</w:pPr>
            <w:r w:rsidRPr="009A6E3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n-SG"/>
              </w:rPr>
              <w:t>0.001</w:t>
            </w:r>
          </w:p>
        </w:tc>
      </w:tr>
    </w:tbl>
    <w:p w:rsidR="009E2C5C" w:rsidRDefault="009E2C5C"/>
    <w:p w:rsidR="004624F1" w:rsidRPr="004624F1" w:rsidRDefault="004624F1" w:rsidP="004624F1">
      <w:pPr>
        <w:pStyle w:val="Heading1"/>
        <w:jc w:val="both"/>
        <w:rPr>
          <w:rFonts w:ascii="Georgia" w:hAnsi="Georgia"/>
          <w:color w:val="auto"/>
          <w:sz w:val="24"/>
          <w:szCs w:val="24"/>
        </w:rPr>
      </w:pPr>
      <w:r w:rsidRPr="004624F1">
        <w:rPr>
          <w:rFonts w:ascii="Georgia" w:hAnsi="Georgia"/>
          <w:b/>
          <w:color w:val="auto"/>
          <w:sz w:val="24"/>
          <w:szCs w:val="24"/>
        </w:rPr>
        <w:t xml:space="preserve">Supplementary Table 1. </w:t>
      </w:r>
      <w:r w:rsidR="00610945">
        <w:rPr>
          <w:rFonts w:ascii="Georgia" w:eastAsia="Times New Roman" w:hAnsi="Georgia" w:cs="Calibri"/>
          <w:bCs/>
          <w:color w:val="000000"/>
          <w:sz w:val="24"/>
          <w:szCs w:val="24"/>
          <w:lang w:eastAsia="en-SG"/>
        </w:rPr>
        <w:t>A complete analysis of candidate genes performance by BestKeeper</w:t>
      </w:r>
      <w:bookmarkStart w:id="0" w:name="_GoBack"/>
      <w:bookmarkEnd w:id="0"/>
      <w:r>
        <w:rPr>
          <w:rFonts w:ascii="Georgia" w:hAnsi="Georgia"/>
          <w:color w:val="auto"/>
          <w:sz w:val="24"/>
          <w:szCs w:val="24"/>
        </w:rPr>
        <w:t xml:space="preserve">. Boxes highlighted red indicate instances where the candidate genes exhibited a standard deviation greater than 1; </w:t>
      </w:r>
      <w:proofErr w:type="spellStart"/>
      <w:r>
        <w:rPr>
          <w:rFonts w:ascii="Georgia" w:hAnsi="Georgia"/>
          <w:color w:val="auto"/>
          <w:sz w:val="24"/>
          <w:szCs w:val="24"/>
        </w:rPr>
        <w:t>BestKeeper</w:t>
      </w:r>
      <w:proofErr w:type="spellEnd"/>
      <w:r>
        <w:rPr>
          <w:rFonts w:ascii="Georgia" w:hAnsi="Georgia"/>
          <w:color w:val="auto"/>
          <w:sz w:val="24"/>
          <w:szCs w:val="24"/>
        </w:rPr>
        <w:t xml:space="preserve"> recommends the exclusion of the gene from further analysis in such cases, as this typically indicates its instability within the sample type. For </w:t>
      </w:r>
      <w:proofErr w:type="spellStart"/>
      <w:r>
        <w:rPr>
          <w:rFonts w:ascii="Georgia" w:hAnsi="Georgia"/>
          <w:i/>
          <w:color w:val="auto"/>
          <w:sz w:val="24"/>
          <w:szCs w:val="24"/>
        </w:rPr>
        <w:t>BestKeeper</w:t>
      </w:r>
      <w:proofErr w:type="spellEnd"/>
      <w:r>
        <w:rPr>
          <w:rFonts w:ascii="Georgia" w:hAnsi="Georgia"/>
          <w:i/>
          <w:color w:val="auto"/>
          <w:sz w:val="24"/>
          <w:szCs w:val="24"/>
        </w:rPr>
        <w:t xml:space="preserve"> vs. </w:t>
      </w:r>
      <w:proofErr w:type="spellStart"/>
      <w:r>
        <w:rPr>
          <w:rFonts w:ascii="Georgia" w:hAnsi="Georgia"/>
          <w:i/>
          <w:color w:val="auto"/>
          <w:sz w:val="24"/>
          <w:szCs w:val="24"/>
        </w:rPr>
        <w:t>coeff</w:t>
      </w:r>
      <w:proofErr w:type="spellEnd"/>
      <w:r>
        <w:rPr>
          <w:rFonts w:ascii="Georgia" w:hAnsi="Georgia"/>
          <w:i/>
          <w:color w:val="auto"/>
          <w:sz w:val="24"/>
          <w:szCs w:val="24"/>
        </w:rPr>
        <w:t xml:space="preserve">. </w:t>
      </w:r>
      <w:proofErr w:type="gramStart"/>
      <w:r>
        <w:rPr>
          <w:rFonts w:ascii="Georgia" w:hAnsi="Georgia"/>
          <w:i/>
          <w:color w:val="auto"/>
          <w:sz w:val="24"/>
          <w:szCs w:val="24"/>
        </w:rPr>
        <w:t>of</w:t>
      </w:r>
      <w:proofErr w:type="gramEnd"/>
      <w:r>
        <w:rPr>
          <w:rFonts w:ascii="Georgia" w:hAnsi="Georgia"/>
          <w:i/>
          <w:color w:val="auto"/>
          <w:sz w:val="24"/>
          <w:szCs w:val="24"/>
        </w:rPr>
        <w:t xml:space="preserve"> corr.</w:t>
      </w:r>
      <w:r>
        <w:rPr>
          <w:rFonts w:ascii="Georgia" w:hAnsi="Georgia"/>
          <w:color w:val="auto"/>
          <w:sz w:val="24"/>
          <w:szCs w:val="24"/>
        </w:rPr>
        <w:t>, the closer the value is to 1, the greater the gene’s ability to normalize gene expression for the sample type.</w:t>
      </w:r>
    </w:p>
    <w:sectPr w:rsidR="004624F1" w:rsidRPr="004624F1" w:rsidSect="009A6E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6"/>
    <w:rsid w:val="004624F1"/>
    <w:rsid w:val="00610945"/>
    <w:rsid w:val="009A6E36"/>
    <w:rsid w:val="009E2C5C"/>
    <w:rsid w:val="00B30B9B"/>
    <w:rsid w:val="00C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9F9E3-FDE9-4FF4-893F-90BD4C0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C840</dc:creator>
  <cp:keywords/>
  <dc:description/>
  <cp:lastModifiedBy>Toshiba C840</cp:lastModifiedBy>
  <cp:revision>5</cp:revision>
  <dcterms:created xsi:type="dcterms:W3CDTF">2017-10-24T08:37:00Z</dcterms:created>
  <dcterms:modified xsi:type="dcterms:W3CDTF">2018-02-03T21:13:00Z</dcterms:modified>
</cp:coreProperties>
</file>